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27FD" w14:textId="77777777" w:rsidR="008A67E9" w:rsidRDefault="008A67E9" w:rsidP="008A67E9">
      <w:pPr>
        <w:pStyle w:val="Heading1"/>
      </w:pPr>
      <w:r>
        <w:t>Inclusion of Students and Employees in Research</w:t>
      </w:r>
    </w:p>
    <w:p w14:paraId="4098E310" w14:textId="77777777" w:rsidR="008A67E9" w:rsidRDefault="008A67E9" w:rsidP="008A67E9">
      <w:r w:rsidRPr="008A67E9">
        <w:t>When NYU SoM students and/or employees are being recruited as potential subjects, researchers must ensure that there are additional safeguards for these subjects. The voluntary nature of their participation must be principal and without undue influence. An institutional setting may pose the possibility of coercion for potential subjects, if they perceive that continued employment or other benefits are dependent upon their participation in the research. For example, students may be concerned that refusal to participate may affect their grades.</w:t>
      </w:r>
    </w:p>
    <w:p w14:paraId="444BA199" w14:textId="77777777" w:rsidR="008A67E9" w:rsidRDefault="008A67E9" w:rsidP="008A67E9">
      <w:r w:rsidRPr="008A67E9">
        <w:t>Researchers must emphasize to these subject populatio</w:t>
      </w:r>
      <w:bookmarkStart w:id="0" w:name="_GoBack"/>
      <w:bookmarkEnd w:id="0"/>
      <w:r w:rsidRPr="008A67E9">
        <w:t>ns that neither their academic status or grades, or their employment, will be affected by their decision to participate or not. Researchers must also ensure t</w:t>
      </w:r>
      <w:r>
        <w:t>hat record of participation can</w:t>
      </w:r>
      <w:r w:rsidRPr="008A67E9">
        <w:t>not be linked to any type of academic or employee record. Certificates of Confidentiality should be sought when researching sensitive topics such as Mental Health, drug/alcohol abuse, sexual behavior, or others that fall in this category.</w:t>
      </w:r>
    </w:p>
    <w:p w14:paraId="24833AAF" w14:textId="77777777" w:rsidR="008A67E9" w:rsidRDefault="008A67E9" w:rsidP="008A67E9">
      <w:r w:rsidRPr="008A67E9">
        <w:t>The Principal Investigator should ensure that the research design addresses such institutional pressures and preserves the right for subject to refuse participation. For example, with regard to students, the IRB may require faculty-investigators to advertise for subjects generally rather than to recruit individual students or students enrolled in particular courses.</w:t>
      </w:r>
    </w:p>
    <w:p w14:paraId="596F05B8" w14:textId="77777777" w:rsidR="008A67E9" w:rsidRDefault="008A67E9" w:rsidP="008A67E9">
      <w:r w:rsidRPr="008A67E9">
        <w:t>To minimize coercion, Investigators should avoid, whenever possible, the use of their students and employees in procedures which are neither therapeutic nor diagnostic. Ideal recruiting procedures include bulletin board placement of an IRB approved advertisement; IRB approved ad in a newspaper and announcements in other classes. If a survey is to be completed by a specific class, investigators must do so at the end of the class period to allow non-participating students the option of leaving the classroom. This process alleviates the pressure of participating.</w:t>
      </w:r>
    </w:p>
    <w:p w14:paraId="133B3BE3" w14:textId="77777777" w:rsidR="008A67E9" w:rsidRPr="008A67E9" w:rsidRDefault="008A67E9" w:rsidP="008A67E9"/>
    <w:sectPr w:rsidR="008A67E9" w:rsidRPr="008A67E9" w:rsidSect="008A67E9">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C4E43" w14:textId="77777777" w:rsidR="00E704F9" w:rsidRDefault="00E704F9" w:rsidP="008A67E9">
      <w:pPr>
        <w:spacing w:after="0" w:line="240" w:lineRule="auto"/>
      </w:pPr>
      <w:r>
        <w:separator/>
      </w:r>
    </w:p>
  </w:endnote>
  <w:endnote w:type="continuationSeparator" w:id="0">
    <w:p w14:paraId="0AE2C75A" w14:textId="77777777" w:rsidR="00E704F9" w:rsidRDefault="00E704F9" w:rsidP="008A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News Gothic MT">
    <w:altName w:val="Arial"/>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B0D7" w14:textId="77777777" w:rsidR="008A67E9" w:rsidRPr="008A67E9" w:rsidRDefault="008A67E9" w:rsidP="008A67E9">
    <w:pPr>
      <w:pStyle w:val="Footer"/>
    </w:pPr>
    <w:fldSimple w:instr=" FILENAME   \* MERGEFORMAT ">
      <w:r w:rsidR="00F751DE">
        <w:rPr>
          <w:noProof/>
        </w:rPr>
        <w:t>guidance.vulnerable.students.and.employees.2010.11.8.docx</w:t>
      </w:r>
    </w:fldSimple>
    <w:r w:rsidRPr="000E5A44">
      <w:t xml:space="preserve"> | </w:t>
    </w:r>
    <w:r w:rsidRPr="000E5A44">
      <w:rPr>
        <w:color w:val="BFBFBF" w:themeColor="background1" w:themeShade="BF"/>
      </w:rPr>
      <w:t>email</w:t>
    </w:r>
    <w:r w:rsidRPr="000E5A44">
      <w:t xml:space="preserve"> irb-info@nyumc.org | </w:t>
    </w:r>
    <w:r w:rsidRPr="000E5A44">
      <w:rPr>
        <w:color w:val="BFBFBF" w:themeColor="background1" w:themeShade="BF"/>
      </w:rPr>
      <w:t>phone</w:t>
    </w:r>
    <w:r w:rsidRPr="000E5A44">
      <w:t xml:space="preserve"> 212.263.4110 | </w:t>
    </w:r>
    <w:r w:rsidRPr="000E5A44">
      <w:rPr>
        <w:color w:val="BFBFBF" w:themeColor="background1" w:themeShade="BF"/>
      </w:rPr>
      <w:t>page</w:t>
    </w:r>
    <w:r w:rsidRPr="000E5A44">
      <w:t xml:space="preserve"> </w:t>
    </w:r>
    <w:r>
      <w:fldChar w:fldCharType="begin"/>
    </w:r>
    <w:r>
      <w:instrText xml:space="preserve"> PAGE </w:instrText>
    </w:r>
    <w:r>
      <w:fldChar w:fldCharType="separate"/>
    </w:r>
    <w:r w:rsidR="00F751DE">
      <w:rPr>
        <w:noProof/>
      </w:rPr>
      <w:t>1</w:t>
    </w:r>
    <w:r>
      <w:fldChar w:fldCharType="end"/>
    </w:r>
    <w:r w:rsidRPr="000E5A44">
      <w:t xml:space="preserve"> of </w:t>
    </w:r>
    <w:fldSimple w:instr=" NUMPAGES ">
      <w:r w:rsidR="00F751DE">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53759" w14:textId="77777777" w:rsidR="00E704F9" w:rsidRDefault="00E704F9" w:rsidP="008A67E9">
      <w:pPr>
        <w:spacing w:after="0" w:line="240" w:lineRule="auto"/>
      </w:pPr>
      <w:r>
        <w:separator/>
      </w:r>
    </w:p>
  </w:footnote>
  <w:footnote w:type="continuationSeparator" w:id="0">
    <w:p w14:paraId="3A9BA327" w14:textId="77777777" w:rsidR="00E704F9" w:rsidRDefault="00E704F9" w:rsidP="008A67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D01F" w14:textId="77777777" w:rsidR="008A67E9" w:rsidRPr="008A67E9" w:rsidRDefault="008A67E9" w:rsidP="008A67E9">
    <w:pPr>
      <w:pStyle w:val="Header"/>
      <w:jc w:val="left"/>
    </w:pPr>
    <w:r>
      <w:t>GUIDANCE: Inclusion of Students and Employees in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E9"/>
    <w:rsid w:val="000E5A44"/>
    <w:rsid w:val="008A67E9"/>
    <w:rsid w:val="009F688A"/>
    <w:rsid w:val="00A9381F"/>
    <w:rsid w:val="00B73E61"/>
    <w:rsid w:val="00E704F9"/>
    <w:rsid w:val="00F7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CBDA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E9"/>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8A67E9"/>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8A67E9"/>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8A67E9"/>
    <w:pPr>
      <w:spacing w:before="240"/>
      <w:outlineLvl w:val="2"/>
    </w:pPr>
    <w:rPr>
      <w:bCs/>
      <w:i/>
      <w:sz w:val="28"/>
      <w:szCs w:val="26"/>
    </w:rPr>
  </w:style>
  <w:style w:type="paragraph" w:styleId="Heading4">
    <w:name w:val="heading 4"/>
    <w:basedOn w:val="Normal"/>
    <w:next w:val="Normal"/>
    <w:link w:val="Heading4Char"/>
    <w:uiPriority w:val="9"/>
    <w:qFormat/>
    <w:rsid w:val="008A67E9"/>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8A67E9"/>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8A67E9"/>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8A67E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8A67E9"/>
    <w:pPr>
      <w:keepNext/>
      <w:outlineLvl w:val="7"/>
    </w:pPr>
    <w:rPr>
      <w:rFonts w:ascii="Times New Roman" w:hAnsi="Times New Roman"/>
      <w:b/>
      <w:bCs/>
    </w:rPr>
  </w:style>
  <w:style w:type="paragraph" w:styleId="Heading9">
    <w:name w:val="heading 9"/>
    <w:basedOn w:val="Normal"/>
    <w:next w:val="Normal"/>
    <w:link w:val="Heading9Char"/>
    <w:uiPriority w:val="9"/>
    <w:qFormat/>
    <w:rsid w:val="008A67E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8A67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7E9"/>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8A67E9"/>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8A67E9"/>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8A67E9"/>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8A67E9"/>
    <w:rPr>
      <w:rFonts w:ascii="Arial" w:hAnsi="Arial" w:cs="Times New Roman"/>
      <w:b/>
      <w:bCs/>
      <w:sz w:val="24"/>
      <w:szCs w:val="24"/>
    </w:rPr>
  </w:style>
  <w:style w:type="character" w:customStyle="1" w:styleId="Heading6Char">
    <w:name w:val="Heading 6 Char"/>
    <w:basedOn w:val="DefaultParagraphFont"/>
    <w:link w:val="Heading6"/>
    <w:uiPriority w:val="9"/>
    <w:locked/>
    <w:rsid w:val="008A67E9"/>
    <w:rPr>
      <w:rFonts w:ascii="Arial" w:hAnsi="Arial" w:cs="Times New Roman"/>
      <w:b/>
      <w:bCs/>
      <w:sz w:val="24"/>
      <w:szCs w:val="24"/>
    </w:rPr>
  </w:style>
  <w:style w:type="character" w:customStyle="1" w:styleId="Heading7Char">
    <w:name w:val="Heading 7 Char"/>
    <w:basedOn w:val="DefaultParagraphFont"/>
    <w:link w:val="Heading7"/>
    <w:uiPriority w:val="9"/>
    <w:locked/>
    <w:rsid w:val="008A67E9"/>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A67E9"/>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8A67E9"/>
    <w:rPr>
      <w:rFonts w:ascii="Times New Roman" w:hAnsi="Times New Roman" w:cs="Times New Roman"/>
      <w:i/>
      <w:iCs/>
      <w:sz w:val="24"/>
      <w:szCs w:val="24"/>
    </w:rPr>
  </w:style>
  <w:style w:type="paragraph" w:customStyle="1" w:styleId="Default">
    <w:name w:val="Default"/>
    <w:rsid w:val="008A67E9"/>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styleId="Header">
    <w:name w:val="header"/>
    <w:basedOn w:val="Normal"/>
    <w:link w:val="HeaderChar"/>
    <w:uiPriority w:val="99"/>
    <w:rsid w:val="008A67E9"/>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8A67E9"/>
    <w:rPr>
      <w:rFonts w:ascii="Arial" w:hAnsi="Arial" w:cs="Arial"/>
      <w:b/>
      <w:color w:val="76923C" w:themeColor="accent3" w:themeShade="BF"/>
      <w:sz w:val="16"/>
      <w:szCs w:val="16"/>
    </w:rPr>
  </w:style>
  <w:style w:type="paragraph" w:styleId="Footer">
    <w:name w:val="footer"/>
    <w:basedOn w:val="Header"/>
    <w:link w:val="FooterChar"/>
    <w:uiPriority w:val="99"/>
    <w:rsid w:val="008A67E9"/>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8A67E9"/>
    <w:rPr>
      <w:rFonts w:ascii="Arial" w:hAnsi="Arial" w:cs="Arial"/>
      <w:b/>
      <w:color w:val="76923C" w:themeColor="accent3" w:themeShade="BF"/>
      <w:sz w:val="16"/>
      <w:szCs w:val="16"/>
    </w:rPr>
  </w:style>
  <w:style w:type="character" w:styleId="Hyperlink">
    <w:name w:val="Hyperlink"/>
    <w:basedOn w:val="DefaultParagraphFont"/>
    <w:uiPriority w:val="99"/>
    <w:unhideWhenUsed/>
    <w:rsid w:val="008A67E9"/>
    <w:rPr>
      <w:rFonts w:cs="Times New Roman"/>
      <w:color w:val="0000FF"/>
      <w:u w:val="single"/>
    </w:rPr>
  </w:style>
  <w:style w:type="paragraph" w:customStyle="1" w:styleId="Normal-bullit1">
    <w:name w:val="Normal - bullit 1"/>
    <w:basedOn w:val="Normal"/>
    <w:rsid w:val="008A67E9"/>
    <w:pPr>
      <w:numPr>
        <w:numId w:val="1"/>
      </w:numPr>
      <w:spacing w:line="240" w:lineRule="auto"/>
      <w:contextualSpacing/>
    </w:pPr>
    <w:rPr>
      <w:sz w:val="20"/>
      <w:szCs w:val="22"/>
    </w:rPr>
  </w:style>
  <w:style w:type="paragraph" w:customStyle="1" w:styleId="Normal-bullit1NOTE">
    <w:name w:val="Normal - bullit 1 NOTE"/>
    <w:basedOn w:val="Normal-bullit1"/>
    <w:rsid w:val="008A67E9"/>
    <w:pPr>
      <w:numPr>
        <w:numId w:val="0"/>
      </w:numPr>
      <w:ind w:left="720"/>
    </w:pPr>
  </w:style>
  <w:style w:type="paragraph" w:customStyle="1" w:styleId="normal-bullit2">
    <w:name w:val="normal - bullit 2"/>
    <w:basedOn w:val="Normal"/>
    <w:rsid w:val="008A67E9"/>
    <w:pPr>
      <w:numPr>
        <w:ilvl w:val="1"/>
        <w:numId w:val="4"/>
      </w:numPr>
      <w:spacing w:line="240" w:lineRule="auto"/>
      <w:contextualSpacing/>
    </w:pPr>
    <w:rPr>
      <w:rFonts w:cs="Arial"/>
      <w:sz w:val="20"/>
    </w:rPr>
  </w:style>
  <w:style w:type="paragraph" w:customStyle="1" w:styleId="normal-bullit3">
    <w:name w:val="normal - bullit 3"/>
    <w:basedOn w:val="normal-bullit2"/>
    <w:rsid w:val="008A67E9"/>
    <w:pPr>
      <w:numPr>
        <w:ilvl w:val="2"/>
      </w:numPr>
    </w:pPr>
    <w:rPr>
      <w:sz w:val="18"/>
    </w:rPr>
  </w:style>
  <w:style w:type="paragraph" w:customStyle="1" w:styleId="normal-bullit4">
    <w:name w:val="normal - bullit 4"/>
    <w:basedOn w:val="normal-bullit3"/>
    <w:rsid w:val="008A67E9"/>
    <w:pPr>
      <w:numPr>
        <w:ilvl w:val="3"/>
      </w:numPr>
    </w:pPr>
  </w:style>
  <w:style w:type="paragraph" w:customStyle="1" w:styleId="Normal-callouttext">
    <w:name w:val="Normal - callout text"/>
    <w:basedOn w:val="Normal"/>
    <w:rsid w:val="008A67E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8A67E9"/>
    <w:pPr>
      <w:keepLines/>
      <w:spacing w:after="60" w:line="200" w:lineRule="exact"/>
      <w:jc w:val="right"/>
    </w:pPr>
    <w:rPr>
      <w:sz w:val="18"/>
      <w:szCs w:val="18"/>
    </w:rPr>
  </w:style>
  <w:style w:type="paragraph" w:customStyle="1" w:styleId="normal-small-note">
    <w:name w:val="normal - small - note"/>
    <w:basedOn w:val="Normal"/>
    <w:rsid w:val="008A67E9"/>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8A67E9"/>
    <w:pPr>
      <w:spacing w:after="0"/>
      <w:jc w:val="right"/>
    </w:pPr>
    <w:rPr>
      <w:kern w:val="0"/>
    </w:rPr>
  </w:style>
  <w:style w:type="paragraph" w:customStyle="1" w:styleId="Normal-Input">
    <w:name w:val="Normal - Input"/>
    <w:basedOn w:val="Normal"/>
    <w:autoRedefine/>
    <w:rsid w:val="008A67E9"/>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8A67E9"/>
    <w:pPr>
      <w:ind w:left="612"/>
    </w:pPr>
  </w:style>
  <w:style w:type="paragraph" w:customStyle="1" w:styleId="normal-note">
    <w:name w:val="normal - note"/>
    <w:basedOn w:val="Normal"/>
    <w:rsid w:val="008A67E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8A67E9"/>
    <w:pPr>
      <w:numPr>
        <w:numId w:val="5"/>
      </w:numPr>
      <w:contextualSpacing/>
    </w:pPr>
    <w:rPr>
      <w:sz w:val="20"/>
    </w:rPr>
  </w:style>
  <w:style w:type="paragraph" w:customStyle="1" w:styleId="normal-number2">
    <w:name w:val="normal - number 2"/>
    <w:basedOn w:val="normal-number1"/>
    <w:rsid w:val="008A67E9"/>
    <w:pPr>
      <w:numPr>
        <w:numId w:val="6"/>
      </w:numPr>
    </w:pPr>
  </w:style>
  <w:style w:type="paragraph" w:customStyle="1" w:styleId="normal-number3">
    <w:name w:val="normal - number 3"/>
    <w:basedOn w:val="normal-number2"/>
    <w:rsid w:val="008A67E9"/>
    <w:pPr>
      <w:numPr>
        <w:numId w:val="0"/>
      </w:numPr>
    </w:pPr>
    <w:rPr>
      <w:sz w:val="18"/>
      <w:szCs w:val="18"/>
    </w:rPr>
  </w:style>
  <w:style w:type="paragraph" w:customStyle="1" w:styleId="normal-picture">
    <w:name w:val="normal - picture"/>
    <w:basedOn w:val="Normal"/>
    <w:next w:val="Normal"/>
    <w:qFormat/>
    <w:rsid w:val="008A67E9"/>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8A67E9"/>
    <w:pPr>
      <w:spacing w:before="0" w:after="240"/>
      <w:contextualSpacing/>
    </w:pPr>
    <w:rPr>
      <w:b/>
      <w:color w:val="4A442A"/>
      <w:sz w:val="18"/>
    </w:rPr>
  </w:style>
  <w:style w:type="paragraph" w:customStyle="1" w:styleId="normal-singlespaced">
    <w:name w:val="normal - singlespaced"/>
    <w:basedOn w:val="Normal"/>
    <w:rsid w:val="008A67E9"/>
    <w:pPr>
      <w:tabs>
        <w:tab w:val="left" w:pos="1440"/>
      </w:tabs>
    </w:pPr>
    <w:rPr>
      <w:rFonts w:cs="Arial"/>
    </w:rPr>
  </w:style>
  <w:style w:type="paragraph" w:customStyle="1" w:styleId="Normal-small">
    <w:name w:val="Normal - small"/>
    <w:basedOn w:val="Normal"/>
    <w:rsid w:val="008A67E9"/>
    <w:pPr>
      <w:spacing w:line="240" w:lineRule="exact"/>
    </w:pPr>
    <w:rPr>
      <w:sz w:val="20"/>
    </w:rPr>
  </w:style>
  <w:style w:type="paragraph" w:customStyle="1" w:styleId="normal-tablelable">
    <w:name w:val="normal - table lable"/>
    <w:basedOn w:val="Normal"/>
    <w:rsid w:val="008A67E9"/>
    <w:pPr>
      <w:spacing w:before="120" w:after="0" w:line="240" w:lineRule="auto"/>
      <w:jc w:val="center"/>
    </w:pPr>
    <w:rPr>
      <w:b/>
      <w:sz w:val="16"/>
      <w:szCs w:val="16"/>
    </w:rPr>
  </w:style>
  <w:style w:type="paragraph" w:styleId="TOC1">
    <w:name w:val="toc 1"/>
    <w:basedOn w:val="Normal"/>
    <w:next w:val="Normal"/>
    <w:uiPriority w:val="39"/>
    <w:rsid w:val="008A67E9"/>
    <w:pPr>
      <w:keepNext/>
      <w:tabs>
        <w:tab w:val="right" w:pos="10080"/>
      </w:tabs>
      <w:spacing w:before="80"/>
      <w:ind w:left="720" w:right="720"/>
    </w:pPr>
    <w:rPr>
      <w:noProof/>
    </w:rPr>
  </w:style>
  <w:style w:type="paragraph" w:styleId="TOC2">
    <w:name w:val="toc 2"/>
    <w:basedOn w:val="Normal"/>
    <w:next w:val="Normal"/>
    <w:uiPriority w:val="39"/>
    <w:rsid w:val="008A67E9"/>
    <w:pPr>
      <w:keepLines/>
      <w:tabs>
        <w:tab w:val="right" w:leader="dot" w:pos="9900"/>
      </w:tabs>
      <w:ind w:left="1080" w:right="900"/>
    </w:pPr>
    <w:rPr>
      <w:noProof/>
      <w:sz w:val="18"/>
    </w:rPr>
  </w:style>
  <w:style w:type="paragraph" w:styleId="TOC3">
    <w:name w:val="toc 3"/>
    <w:basedOn w:val="Normal"/>
    <w:next w:val="Normal"/>
    <w:uiPriority w:val="39"/>
    <w:rsid w:val="008A67E9"/>
    <w:pPr>
      <w:keepLines/>
      <w:tabs>
        <w:tab w:val="right" w:leader="dot" w:pos="9900"/>
      </w:tabs>
      <w:ind w:left="1440" w:right="900"/>
    </w:pPr>
    <w:rPr>
      <w:noProof/>
      <w:sz w:val="16"/>
    </w:rPr>
  </w:style>
  <w:style w:type="paragraph" w:styleId="TOC4">
    <w:name w:val="toc 4"/>
    <w:basedOn w:val="Normal"/>
    <w:next w:val="Normal"/>
    <w:autoRedefine/>
    <w:uiPriority w:val="39"/>
    <w:rsid w:val="008A67E9"/>
    <w:pPr>
      <w:ind w:left="600"/>
    </w:pPr>
  </w:style>
  <w:style w:type="paragraph" w:styleId="TOC5">
    <w:name w:val="toc 5"/>
    <w:basedOn w:val="Normal"/>
    <w:next w:val="Normal"/>
    <w:autoRedefine/>
    <w:uiPriority w:val="39"/>
    <w:rsid w:val="008A67E9"/>
    <w:pPr>
      <w:ind w:left="800"/>
    </w:pPr>
  </w:style>
  <w:style w:type="paragraph" w:styleId="TOC6">
    <w:name w:val="toc 6"/>
    <w:basedOn w:val="Normal"/>
    <w:next w:val="Normal"/>
    <w:autoRedefine/>
    <w:uiPriority w:val="39"/>
    <w:rsid w:val="008A67E9"/>
    <w:pPr>
      <w:ind w:left="1000"/>
    </w:pPr>
  </w:style>
  <w:style w:type="paragraph" w:styleId="TOC7">
    <w:name w:val="toc 7"/>
    <w:basedOn w:val="Normal"/>
    <w:next w:val="Normal"/>
    <w:autoRedefine/>
    <w:uiPriority w:val="39"/>
    <w:rsid w:val="008A67E9"/>
    <w:pPr>
      <w:ind w:left="1200"/>
    </w:pPr>
  </w:style>
  <w:style w:type="paragraph" w:styleId="TOC8">
    <w:name w:val="toc 8"/>
    <w:basedOn w:val="Normal"/>
    <w:next w:val="Normal"/>
    <w:autoRedefine/>
    <w:uiPriority w:val="39"/>
    <w:rsid w:val="008A67E9"/>
    <w:pPr>
      <w:ind w:left="1400"/>
    </w:pPr>
  </w:style>
  <w:style w:type="paragraph" w:styleId="TOC9">
    <w:name w:val="toc 9"/>
    <w:basedOn w:val="Normal"/>
    <w:next w:val="Normal"/>
    <w:autoRedefine/>
    <w:uiPriority w:val="39"/>
    <w:rsid w:val="008A67E9"/>
    <w:pPr>
      <w:ind w:left="1600"/>
    </w:pPr>
  </w:style>
  <w:style w:type="paragraph" w:styleId="TOCHeading">
    <w:name w:val="TOC Heading"/>
    <w:basedOn w:val="Heading1"/>
    <w:next w:val="Normal"/>
    <w:uiPriority w:val="39"/>
    <w:qFormat/>
    <w:rsid w:val="008A67E9"/>
    <w:pPr>
      <w:keepLines/>
      <w:spacing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E9"/>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8A67E9"/>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8A67E9"/>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8A67E9"/>
    <w:pPr>
      <w:spacing w:before="240"/>
      <w:outlineLvl w:val="2"/>
    </w:pPr>
    <w:rPr>
      <w:bCs/>
      <w:i/>
      <w:sz w:val="28"/>
      <w:szCs w:val="26"/>
    </w:rPr>
  </w:style>
  <w:style w:type="paragraph" w:styleId="Heading4">
    <w:name w:val="heading 4"/>
    <w:basedOn w:val="Normal"/>
    <w:next w:val="Normal"/>
    <w:link w:val="Heading4Char"/>
    <w:uiPriority w:val="9"/>
    <w:qFormat/>
    <w:rsid w:val="008A67E9"/>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8A67E9"/>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8A67E9"/>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8A67E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8A67E9"/>
    <w:pPr>
      <w:keepNext/>
      <w:outlineLvl w:val="7"/>
    </w:pPr>
    <w:rPr>
      <w:rFonts w:ascii="Times New Roman" w:hAnsi="Times New Roman"/>
      <w:b/>
      <w:bCs/>
    </w:rPr>
  </w:style>
  <w:style w:type="paragraph" w:styleId="Heading9">
    <w:name w:val="heading 9"/>
    <w:basedOn w:val="Normal"/>
    <w:next w:val="Normal"/>
    <w:link w:val="Heading9Char"/>
    <w:uiPriority w:val="9"/>
    <w:qFormat/>
    <w:rsid w:val="008A67E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8A67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7E9"/>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8A67E9"/>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8A67E9"/>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8A67E9"/>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8A67E9"/>
    <w:rPr>
      <w:rFonts w:ascii="Arial" w:hAnsi="Arial" w:cs="Times New Roman"/>
      <w:b/>
      <w:bCs/>
      <w:sz w:val="24"/>
      <w:szCs w:val="24"/>
    </w:rPr>
  </w:style>
  <w:style w:type="character" w:customStyle="1" w:styleId="Heading6Char">
    <w:name w:val="Heading 6 Char"/>
    <w:basedOn w:val="DefaultParagraphFont"/>
    <w:link w:val="Heading6"/>
    <w:uiPriority w:val="9"/>
    <w:locked/>
    <w:rsid w:val="008A67E9"/>
    <w:rPr>
      <w:rFonts w:ascii="Arial" w:hAnsi="Arial" w:cs="Times New Roman"/>
      <w:b/>
      <w:bCs/>
      <w:sz w:val="24"/>
      <w:szCs w:val="24"/>
    </w:rPr>
  </w:style>
  <w:style w:type="character" w:customStyle="1" w:styleId="Heading7Char">
    <w:name w:val="Heading 7 Char"/>
    <w:basedOn w:val="DefaultParagraphFont"/>
    <w:link w:val="Heading7"/>
    <w:uiPriority w:val="9"/>
    <w:locked/>
    <w:rsid w:val="008A67E9"/>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A67E9"/>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8A67E9"/>
    <w:rPr>
      <w:rFonts w:ascii="Times New Roman" w:hAnsi="Times New Roman" w:cs="Times New Roman"/>
      <w:i/>
      <w:iCs/>
      <w:sz w:val="24"/>
      <w:szCs w:val="24"/>
    </w:rPr>
  </w:style>
  <w:style w:type="paragraph" w:customStyle="1" w:styleId="Default">
    <w:name w:val="Default"/>
    <w:rsid w:val="008A67E9"/>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styleId="Header">
    <w:name w:val="header"/>
    <w:basedOn w:val="Normal"/>
    <w:link w:val="HeaderChar"/>
    <w:uiPriority w:val="99"/>
    <w:rsid w:val="008A67E9"/>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8A67E9"/>
    <w:rPr>
      <w:rFonts w:ascii="Arial" w:hAnsi="Arial" w:cs="Arial"/>
      <w:b/>
      <w:color w:val="76923C" w:themeColor="accent3" w:themeShade="BF"/>
      <w:sz w:val="16"/>
      <w:szCs w:val="16"/>
    </w:rPr>
  </w:style>
  <w:style w:type="paragraph" w:styleId="Footer">
    <w:name w:val="footer"/>
    <w:basedOn w:val="Header"/>
    <w:link w:val="FooterChar"/>
    <w:uiPriority w:val="99"/>
    <w:rsid w:val="008A67E9"/>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8A67E9"/>
    <w:rPr>
      <w:rFonts w:ascii="Arial" w:hAnsi="Arial" w:cs="Arial"/>
      <w:b/>
      <w:color w:val="76923C" w:themeColor="accent3" w:themeShade="BF"/>
      <w:sz w:val="16"/>
      <w:szCs w:val="16"/>
    </w:rPr>
  </w:style>
  <w:style w:type="character" w:styleId="Hyperlink">
    <w:name w:val="Hyperlink"/>
    <w:basedOn w:val="DefaultParagraphFont"/>
    <w:uiPriority w:val="99"/>
    <w:unhideWhenUsed/>
    <w:rsid w:val="008A67E9"/>
    <w:rPr>
      <w:rFonts w:cs="Times New Roman"/>
      <w:color w:val="0000FF"/>
      <w:u w:val="single"/>
    </w:rPr>
  </w:style>
  <w:style w:type="paragraph" w:customStyle="1" w:styleId="Normal-bullit1">
    <w:name w:val="Normal - bullit 1"/>
    <w:basedOn w:val="Normal"/>
    <w:rsid w:val="008A67E9"/>
    <w:pPr>
      <w:numPr>
        <w:numId w:val="1"/>
      </w:numPr>
      <w:spacing w:line="240" w:lineRule="auto"/>
      <w:contextualSpacing/>
    </w:pPr>
    <w:rPr>
      <w:sz w:val="20"/>
      <w:szCs w:val="22"/>
    </w:rPr>
  </w:style>
  <w:style w:type="paragraph" w:customStyle="1" w:styleId="Normal-bullit1NOTE">
    <w:name w:val="Normal - bullit 1 NOTE"/>
    <w:basedOn w:val="Normal-bullit1"/>
    <w:rsid w:val="008A67E9"/>
    <w:pPr>
      <w:numPr>
        <w:numId w:val="0"/>
      </w:numPr>
      <w:ind w:left="720"/>
    </w:pPr>
  </w:style>
  <w:style w:type="paragraph" w:customStyle="1" w:styleId="normal-bullit2">
    <w:name w:val="normal - bullit 2"/>
    <w:basedOn w:val="Normal"/>
    <w:rsid w:val="008A67E9"/>
    <w:pPr>
      <w:numPr>
        <w:ilvl w:val="1"/>
        <w:numId w:val="4"/>
      </w:numPr>
      <w:spacing w:line="240" w:lineRule="auto"/>
      <w:contextualSpacing/>
    </w:pPr>
    <w:rPr>
      <w:rFonts w:cs="Arial"/>
      <w:sz w:val="20"/>
    </w:rPr>
  </w:style>
  <w:style w:type="paragraph" w:customStyle="1" w:styleId="normal-bullit3">
    <w:name w:val="normal - bullit 3"/>
    <w:basedOn w:val="normal-bullit2"/>
    <w:rsid w:val="008A67E9"/>
    <w:pPr>
      <w:numPr>
        <w:ilvl w:val="2"/>
      </w:numPr>
    </w:pPr>
    <w:rPr>
      <w:sz w:val="18"/>
    </w:rPr>
  </w:style>
  <w:style w:type="paragraph" w:customStyle="1" w:styleId="normal-bullit4">
    <w:name w:val="normal - bullit 4"/>
    <w:basedOn w:val="normal-bullit3"/>
    <w:rsid w:val="008A67E9"/>
    <w:pPr>
      <w:numPr>
        <w:ilvl w:val="3"/>
      </w:numPr>
    </w:pPr>
  </w:style>
  <w:style w:type="paragraph" w:customStyle="1" w:styleId="Normal-callouttext">
    <w:name w:val="Normal - callout text"/>
    <w:basedOn w:val="Normal"/>
    <w:rsid w:val="008A67E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8A67E9"/>
    <w:pPr>
      <w:keepLines/>
      <w:spacing w:after="60" w:line="200" w:lineRule="exact"/>
      <w:jc w:val="right"/>
    </w:pPr>
    <w:rPr>
      <w:sz w:val="18"/>
      <w:szCs w:val="18"/>
    </w:rPr>
  </w:style>
  <w:style w:type="paragraph" w:customStyle="1" w:styleId="normal-small-note">
    <w:name w:val="normal - small - note"/>
    <w:basedOn w:val="Normal"/>
    <w:rsid w:val="008A67E9"/>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8A67E9"/>
    <w:pPr>
      <w:spacing w:after="0"/>
      <w:jc w:val="right"/>
    </w:pPr>
    <w:rPr>
      <w:kern w:val="0"/>
    </w:rPr>
  </w:style>
  <w:style w:type="paragraph" w:customStyle="1" w:styleId="Normal-Input">
    <w:name w:val="Normal - Input"/>
    <w:basedOn w:val="Normal"/>
    <w:autoRedefine/>
    <w:rsid w:val="008A67E9"/>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8A67E9"/>
    <w:pPr>
      <w:ind w:left="612"/>
    </w:pPr>
  </w:style>
  <w:style w:type="paragraph" w:customStyle="1" w:styleId="normal-note">
    <w:name w:val="normal - note"/>
    <w:basedOn w:val="Normal"/>
    <w:rsid w:val="008A67E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8A67E9"/>
    <w:pPr>
      <w:numPr>
        <w:numId w:val="5"/>
      </w:numPr>
      <w:contextualSpacing/>
    </w:pPr>
    <w:rPr>
      <w:sz w:val="20"/>
    </w:rPr>
  </w:style>
  <w:style w:type="paragraph" w:customStyle="1" w:styleId="normal-number2">
    <w:name w:val="normal - number 2"/>
    <w:basedOn w:val="normal-number1"/>
    <w:rsid w:val="008A67E9"/>
    <w:pPr>
      <w:numPr>
        <w:numId w:val="6"/>
      </w:numPr>
    </w:pPr>
  </w:style>
  <w:style w:type="paragraph" w:customStyle="1" w:styleId="normal-number3">
    <w:name w:val="normal - number 3"/>
    <w:basedOn w:val="normal-number2"/>
    <w:rsid w:val="008A67E9"/>
    <w:pPr>
      <w:numPr>
        <w:numId w:val="0"/>
      </w:numPr>
    </w:pPr>
    <w:rPr>
      <w:sz w:val="18"/>
      <w:szCs w:val="18"/>
    </w:rPr>
  </w:style>
  <w:style w:type="paragraph" w:customStyle="1" w:styleId="normal-picture">
    <w:name w:val="normal - picture"/>
    <w:basedOn w:val="Normal"/>
    <w:next w:val="Normal"/>
    <w:qFormat/>
    <w:rsid w:val="008A67E9"/>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8A67E9"/>
    <w:pPr>
      <w:spacing w:before="0" w:after="240"/>
      <w:contextualSpacing/>
    </w:pPr>
    <w:rPr>
      <w:b/>
      <w:color w:val="4A442A"/>
      <w:sz w:val="18"/>
    </w:rPr>
  </w:style>
  <w:style w:type="paragraph" w:customStyle="1" w:styleId="normal-singlespaced">
    <w:name w:val="normal - singlespaced"/>
    <w:basedOn w:val="Normal"/>
    <w:rsid w:val="008A67E9"/>
    <w:pPr>
      <w:tabs>
        <w:tab w:val="left" w:pos="1440"/>
      </w:tabs>
    </w:pPr>
    <w:rPr>
      <w:rFonts w:cs="Arial"/>
    </w:rPr>
  </w:style>
  <w:style w:type="paragraph" w:customStyle="1" w:styleId="Normal-small">
    <w:name w:val="Normal - small"/>
    <w:basedOn w:val="Normal"/>
    <w:rsid w:val="008A67E9"/>
    <w:pPr>
      <w:spacing w:line="240" w:lineRule="exact"/>
    </w:pPr>
    <w:rPr>
      <w:sz w:val="20"/>
    </w:rPr>
  </w:style>
  <w:style w:type="paragraph" w:customStyle="1" w:styleId="normal-tablelable">
    <w:name w:val="normal - table lable"/>
    <w:basedOn w:val="Normal"/>
    <w:rsid w:val="008A67E9"/>
    <w:pPr>
      <w:spacing w:before="120" w:after="0" w:line="240" w:lineRule="auto"/>
      <w:jc w:val="center"/>
    </w:pPr>
    <w:rPr>
      <w:b/>
      <w:sz w:val="16"/>
      <w:szCs w:val="16"/>
    </w:rPr>
  </w:style>
  <w:style w:type="paragraph" w:styleId="TOC1">
    <w:name w:val="toc 1"/>
    <w:basedOn w:val="Normal"/>
    <w:next w:val="Normal"/>
    <w:uiPriority w:val="39"/>
    <w:rsid w:val="008A67E9"/>
    <w:pPr>
      <w:keepNext/>
      <w:tabs>
        <w:tab w:val="right" w:pos="10080"/>
      </w:tabs>
      <w:spacing w:before="80"/>
      <w:ind w:left="720" w:right="720"/>
    </w:pPr>
    <w:rPr>
      <w:noProof/>
    </w:rPr>
  </w:style>
  <w:style w:type="paragraph" w:styleId="TOC2">
    <w:name w:val="toc 2"/>
    <w:basedOn w:val="Normal"/>
    <w:next w:val="Normal"/>
    <w:uiPriority w:val="39"/>
    <w:rsid w:val="008A67E9"/>
    <w:pPr>
      <w:keepLines/>
      <w:tabs>
        <w:tab w:val="right" w:leader="dot" w:pos="9900"/>
      </w:tabs>
      <w:ind w:left="1080" w:right="900"/>
    </w:pPr>
    <w:rPr>
      <w:noProof/>
      <w:sz w:val="18"/>
    </w:rPr>
  </w:style>
  <w:style w:type="paragraph" w:styleId="TOC3">
    <w:name w:val="toc 3"/>
    <w:basedOn w:val="Normal"/>
    <w:next w:val="Normal"/>
    <w:uiPriority w:val="39"/>
    <w:rsid w:val="008A67E9"/>
    <w:pPr>
      <w:keepLines/>
      <w:tabs>
        <w:tab w:val="right" w:leader="dot" w:pos="9900"/>
      </w:tabs>
      <w:ind w:left="1440" w:right="900"/>
    </w:pPr>
    <w:rPr>
      <w:noProof/>
      <w:sz w:val="16"/>
    </w:rPr>
  </w:style>
  <w:style w:type="paragraph" w:styleId="TOC4">
    <w:name w:val="toc 4"/>
    <w:basedOn w:val="Normal"/>
    <w:next w:val="Normal"/>
    <w:autoRedefine/>
    <w:uiPriority w:val="39"/>
    <w:rsid w:val="008A67E9"/>
    <w:pPr>
      <w:ind w:left="600"/>
    </w:pPr>
  </w:style>
  <w:style w:type="paragraph" w:styleId="TOC5">
    <w:name w:val="toc 5"/>
    <w:basedOn w:val="Normal"/>
    <w:next w:val="Normal"/>
    <w:autoRedefine/>
    <w:uiPriority w:val="39"/>
    <w:rsid w:val="008A67E9"/>
    <w:pPr>
      <w:ind w:left="800"/>
    </w:pPr>
  </w:style>
  <w:style w:type="paragraph" w:styleId="TOC6">
    <w:name w:val="toc 6"/>
    <w:basedOn w:val="Normal"/>
    <w:next w:val="Normal"/>
    <w:autoRedefine/>
    <w:uiPriority w:val="39"/>
    <w:rsid w:val="008A67E9"/>
    <w:pPr>
      <w:ind w:left="1000"/>
    </w:pPr>
  </w:style>
  <w:style w:type="paragraph" w:styleId="TOC7">
    <w:name w:val="toc 7"/>
    <w:basedOn w:val="Normal"/>
    <w:next w:val="Normal"/>
    <w:autoRedefine/>
    <w:uiPriority w:val="39"/>
    <w:rsid w:val="008A67E9"/>
    <w:pPr>
      <w:ind w:left="1200"/>
    </w:pPr>
  </w:style>
  <w:style w:type="paragraph" w:styleId="TOC8">
    <w:name w:val="toc 8"/>
    <w:basedOn w:val="Normal"/>
    <w:next w:val="Normal"/>
    <w:autoRedefine/>
    <w:uiPriority w:val="39"/>
    <w:rsid w:val="008A67E9"/>
    <w:pPr>
      <w:ind w:left="1400"/>
    </w:pPr>
  </w:style>
  <w:style w:type="paragraph" w:styleId="TOC9">
    <w:name w:val="toc 9"/>
    <w:basedOn w:val="Normal"/>
    <w:next w:val="Normal"/>
    <w:autoRedefine/>
    <w:uiPriority w:val="39"/>
    <w:rsid w:val="008A67E9"/>
    <w:pPr>
      <w:ind w:left="1600"/>
    </w:pPr>
  </w:style>
  <w:style w:type="paragraph" w:styleId="TOCHeading">
    <w:name w:val="TOC Heading"/>
    <w:basedOn w:val="Heading1"/>
    <w:next w:val="Normal"/>
    <w:uiPriority w:val="39"/>
    <w:qFormat/>
    <w:rsid w:val="008A67E9"/>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1723</Characters>
  <Application>Microsoft Macintosh Word</Application>
  <DocSecurity>0</DocSecurity>
  <Lines>22</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Guidance_on_including_students_and_employees.doc</vt:lpstr>
      <vt:lpstr>Inclusion of Students and Employees in Research</vt:lpstr>
    </vt:vector>
  </TitlesOfParts>
  <Manager/>
  <Company/>
  <LinksUpToDate>false</LinksUpToDate>
  <CharactersWithSpaces>2010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Paul Thompson</cp:lastModifiedBy>
  <cp:revision>3</cp:revision>
  <dcterms:created xsi:type="dcterms:W3CDTF">2012-03-14T20:13:00Z</dcterms:created>
  <dcterms:modified xsi:type="dcterms:W3CDTF">2012-03-14T20:13:00Z</dcterms:modified>
  <cp:category/>
</cp:coreProperties>
</file>