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F97F8" w14:textId="77777777" w:rsidR="002071DB" w:rsidRPr="00E45579" w:rsidRDefault="002071DB">
      <w:pPr>
        <w:jc w:val="center"/>
        <w:rPr>
          <w:rFonts w:cs="Arial"/>
          <w:b/>
          <w:bCs/>
          <w:color w:val="7030A0"/>
          <w:sz w:val="52"/>
          <w:szCs w:val="52"/>
        </w:rPr>
      </w:pPr>
      <w:r w:rsidRPr="00E45579">
        <w:rPr>
          <w:rFonts w:cs="Arial"/>
          <w:b/>
          <w:bCs/>
          <w:color w:val="7030A0"/>
          <w:sz w:val="52"/>
          <w:szCs w:val="52"/>
        </w:rPr>
        <w:t>Study Administrative File</w:t>
      </w:r>
    </w:p>
    <w:p w14:paraId="1E35D5DE" w14:textId="77777777" w:rsidR="00DB5C8F" w:rsidRPr="00E45579" w:rsidRDefault="00DB5C8F">
      <w:pPr>
        <w:jc w:val="center"/>
        <w:rPr>
          <w:rFonts w:cs="Arial"/>
          <w:b/>
          <w:bCs/>
          <w:color w:val="7030A0"/>
          <w:sz w:val="52"/>
          <w:szCs w:val="52"/>
        </w:rPr>
      </w:pPr>
      <w:r w:rsidRPr="00E45579">
        <w:rPr>
          <w:rFonts w:cs="Arial"/>
          <w:b/>
          <w:bCs/>
          <w:color w:val="7030A0"/>
          <w:sz w:val="52"/>
          <w:szCs w:val="52"/>
        </w:rPr>
        <w:t>Device Study</w:t>
      </w:r>
    </w:p>
    <w:p w14:paraId="125A7826" w14:textId="77777777" w:rsidR="002071DB" w:rsidRPr="00E45579" w:rsidRDefault="002071DB" w:rsidP="002071DB">
      <w:pPr>
        <w:jc w:val="center"/>
        <w:rPr>
          <w:rFonts w:cs="Arial"/>
          <w:b/>
          <w:bCs/>
          <w:color w:val="7030A0"/>
          <w:sz w:val="52"/>
          <w:szCs w:val="52"/>
        </w:rPr>
      </w:pPr>
      <w:r w:rsidRPr="00E45579">
        <w:rPr>
          <w:rFonts w:cs="Arial"/>
          <w:b/>
          <w:bCs/>
          <w:color w:val="7030A0"/>
          <w:sz w:val="52"/>
          <w:szCs w:val="52"/>
        </w:rPr>
        <w:t>Table of Contents</w:t>
      </w:r>
    </w:p>
    <w:p w14:paraId="33BFFCC2" w14:textId="77777777" w:rsidR="002071DB" w:rsidRPr="00DB1352" w:rsidRDefault="002071DB">
      <w:pPr>
        <w:jc w:val="center"/>
        <w:rPr>
          <w:rFonts w:cs="Arial"/>
          <w:b/>
          <w:bCs/>
          <w:sz w:val="36"/>
        </w:rPr>
      </w:pPr>
    </w:p>
    <w:p w14:paraId="675065BB" w14:textId="77777777" w:rsidR="002071DB" w:rsidRDefault="002071DB" w:rsidP="002071DB">
      <w:pPr>
        <w:pBdr>
          <w:bottom w:val="single" w:sz="4" w:space="1" w:color="auto"/>
        </w:pBdr>
        <w:spacing w:before="120" w:after="120"/>
        <w:ind w:left="634"/>
        <w:rPr>
          <w:rFonts w:cs="Arial"/>
          <w:b/>
          <w:bCs/>
        </w:rPr>
      </w:pPr>
      <w:r>
        <w:rPr>
          <w:rFonts w:cs="Arial"/>
          <w:b/>
          <w:bCs/>
        </w:rPr>
        <w:t>CORRESPONDENCE</w:t>
      </w:r>
    </w:p>
    <w:p w14:paraId="125BAD2C" w14:textId="77777777" w:rsidR="002071DB" w:rsidRPr="00DB1352" w:rsidRDefault="002071DB" w:rsidP="002071DB">
      <w:pPr>
        <w:numPr>
          <w:ilvl w:val="0"/>
          <w:numId w:val="15"/>
        </w:numPr>
        <w:spacing w:line="360" w:lineRule="auto"/>
        <w:rPr>
          <w:rFonts w:cs="Arial"/>
          <w:b/>
          <w:bCs/>
        </w:rPr>
      </w:pPr>
      <w:r w:rsidRPr="00DB1352">
        <w:rPr>
          <w:rFonts w:cs="Arial"/>
          <w:b/>
          <w:bCs/>
        </w:rPr>
        <w:t>IRB Correspondence</w:t>
      </w:r>
    </w:p>
    <w:p w14:paraId="620F3C96" w14:textId="77777777" w:rsidR="000B0EA7" w:rsidRDefault="004727BD" w:rsidP="002071DB">
      <w:pPr>
        <w:numPr>
          <w:ilvl w:val="0"/>
          <w:numId w:val="15"/>
        </w:numPr>
        <w:spacing w:line="360" w:lineRule="auto"/>
        <w:rPr>
          <w:rFonts w:cs="Arial"/>
          <w:b/>
          <w:bCs/>
        </w:rPr>
      </w:pPr>
      <w:r>
        <w:rPr>
          <w:rFonts w:cs="Arial"/>
          <w:b/>
          <w:bCs/>
        </w:rPr>
        <w:t>Institutional</w:t>
      </w:r>
      <w:r w:rsidR="000B0EA7">
        <w:rPr>
          <w:rFonts w:cs="Arial"/>
          <w:b/>
          <w:bCs/>
        </w:rPr>
        <w:t xml:space="preserve"> Reviewing Committe</w:t>
      </w:r>
      <w:r w:rsidR="003E3231">
        <w:rPr>
          <w:rFonts w:cs="Arial"/>
          <w:b/>
          <w:bCs/>
        </w:rPr>
        <w:t>e</w:t>
      </w:r>
      <w:r w:rsidR="000B0EA7">
        <w:rPr>
          <w:rFonts w:cs="Arial"/>
          <w:b/>
          <w:bCs/>
        </w:rPr>
        <w:t>s</w:t>
      </w:r>
    </w:p>
    <w:p w14:paraId="7D942AE5" w14:textId="77777777" w:rsidR="002071DB" w:rsidRPr="000B0EA7" w:rsidRDefault="002071DB" w:rsidP="002071DB">
      <w:pPr>
        <w:numPr>
          <w:ilvl w:val="0"/>
          <w:numId w:val="15"/>
        </w:numPr>
        <w:spacing w:line="360" w:lineRule="auto"/>
        <w:rPr>
          <w:rFonts w:cs="Arial"/>
          <w:b/>
          <w:bCs/>
        </w:rPr>
      </w:pPr>
      <w:r w:rsidRPr="000B0EA7">
        <w:rPr>
          <w:rFonts w:cs="Arial"/>
          <w:b/>
          <w:bCs/>
        </w:rPr>
        <w:t>Sponsor/CRO Correspondence</w:t>
      </w:r>
    </w:p>
    <w:p w14:paraId="383E7C51" w14:textId="77777777" w:rsidR="003E1EC4" w:rsidRPr="000B0EA7" w:rsidRDefault="003E1EC4" w:rsidP="002071DB">
      <w:pPr>
        <w:numPr>
          <w:ilvl w:val="0"/>
          <w:numId w:val="15"/>
        </w:numPr>
        <w:spacing w:line="360" w:lineRule="auto"/>
        <w:rPr>
          <w:rFonts w:cs="Arial"/>
          <w:b/>
          <w:bCs/>
        </w:rPr>
      </w:pPr>
      <w:r w:rsidRPr="000B0EA7">
        <w:rPr>
          <w:rFonts w:cs="Arial"/>
          <w:b/>
          <w:bCs/>
        </w:rPr>
        <w:t>CMS-NGS Correspondence</w:t>
      </w:r>
    </w:p>
    <w:p w14:paraId="50340345" w14:textId="77777777" w:rsidR="002071DB" w:rsidRDefault="002071DB" w:rsidP="002071DB">
      <w:pPr>
        <w:numPr>
          <w:ilvl w:val="0"/>
          <w:numId w:val="15"/>
        </w:numPr>
        <w:spacing w:line="360" w:lineRule="auto"/>
        <w:rPr>
          <w:rFonts w:cs="Arial"/>
          <w:b/>
          <w:bCs/>
        </w:rPr>
      </w:pPr>
      <w:r w:rsidRPr="000B0EA7">
        <w:rPr>
          <w:rFonts w:cs="Arial"/>
          <w:b/>
          <w:bCs/>
        </w:rPr>
        <w:t>Ge</w:t>
      </w:r>
      <w:r w:rsidRPr="00DB1352">
        <w:rPr>
          <w:rFonts w:cs="Arial"/>
          <w:b/>
          <w:bCs/>
        </w:rPr>
        <w:t>neral Correspondence</w:t>
      </w:r>
    </w:p>
    <w:p w14:paraId="766E51B8" w14:textId="77777777" w:rsidR="000B0EA7" w:rsidRDefault="000B0EA7" w:rsidP="003E3231">
      <w:pPr>
        <w:pBdr>
          <w:bottom w:val="single" w:sz="4" w:space="1" w:color="auto"/>
        </w:pBdr>
        <w:spacing w:before="120" w:after="120"/>
        <w:rPr>
          <w:rFonts w:cs="Arial"/>
          <w:b/>
          <w:bCs/>
        </w:rPr>
      </w:pPr>
    </w:p>
    <w:p w14:paraId="0141F004" w14:textId="77777777" w:rsidR="002071DB" w:rsidRDefault="002071DB" w:rsidP="002071DB">
      <w:pPr>
        <w:pBdr>
          <w:bottom w:val="single" w:sz="4" w:space="1" w:color="auto"/>
        </w:pBdr>
        <w:spacing w:before="120" w:after="120"/>
        <w:ind w:left="634"/>
        <w:rPr>
          <w:rFonts w:cs="Arial"/>
          <w:b/>
          <w:bCs/>
        </w:rPr>
      </w:pPr>
      <w:r>
        <w:rPr>
          <w:rFonts w:cs="Arial"/>
          <w:b/>
          <w:bCs/>
        </w:rPr>
        <w:t>STUDY DOCUMENTS</w:t>
      </w:r>
    </w:p>
    <w:p w14:paraId="59A179C8" w14:textId="77777777" w:rsidR="002071DB" w:rsidRPr="003728DD" w:rsidRDefault="002071DB" w:rsidP="002071DB">
      <w:pPr>
        <w:pStyle w:val="bullet1"/>
        <w:spacing w:line="360" w:lineRule="auto"/>
        <w:rPr>
          <w:rFonts w:cs="Arial"/>
          <w:b/>
          <w:bCs/>
        </w:rPr>
      </w:pPr>
      <w:r w:rsidRPr="003728DD">
        <w:rPr>
          <w:rFonts w:cs="Arial"/>
          <w:b/>
        </w:rPr>
        <w:t>Protocol</w:t>
      </w:r>
    </w:p>
    <w:p w14:paraId="22C9CD91" w14:textId="46B426D0" w:rsidR="002071DB" w:rsidRPr="00DB5C8F" w:rsidRDefault="002071DB" w:rsidP="002071DB">
      <w:pPr>
        <w:pStyle w:val="bullet1"/>
        <w:spacing w:line="360" w:lineRule="auto"/>
        <w:rPr>
          <w:rFonts w:cs="Arial"/>
          <w:b/>
        </w:rPr>
      </w:pPr>
      <w:r w:rsidRPr="00DB5C8F">
        <w:rPr>
          <w:rFonts w:cs="Arial"/>
          <w:b/>
        </w:rPr>
        <w:t>Informed Consent &amp; HIPAA Authorization</w:t>
      </w:r>
    </w:p>
    <w:p w14:paraId="32E005CC" w14:textId="77777777" w:rsidR="002071DB" w:rsidRPr="003728DD" w:rsidRDefault="002071DB" w:rsidP="002071DB">
      <w:pPr>
        <w:pStyle w:val="bullet1"/>
        <w:spacing w:line="360" w:lineRule="auto"/>
        <w:rPr>
          <w:rFonts w:cs="Arial"/>
          <w:b/>
        </w:rPr>
      </w:pPr>
      <w:r w:rsidRPr="003728DD">
        <w:rPr>
          <w:rFonts w:cs="Arial"/>
          <w:b/>
        </w:rPr>
        <w:t>Case Report Form</w:t>
      </w:r>
      <w:r>
        <w:rPr>
          <w:rFonts w:cs="Arial"/>
          <w:b/>
        </w:rPr>
        <w:t xml:space="preserve"> Sample</w:t>
      </w:r>
    </w:p>
    <w:p w14:paraId="574B3FF2" w14:textId="77777777" w:rsidR="002071DB" w:rsidRDefault="00DB5C8F" w:rsidP="002071DB">
      <w:pPr>
        <w:pStyle w:val="bullet1"/>
        <w:spacing w:line="360" w:lineRule="auto"/>
        <w:rPr>
          <w:rFonts w:cs="Arial"/>
          <w:b/>
        </w:rPr>
      </w:pPr>
      <w:r>
        <w:rPr>
          <w:rFonts w:cs="Arial"/>
          <w:b/>
        </w:rPr>
        <w:t xml:space="preserve">Device </w:t>
      </w:r>
      <w:r w:rsidR="000B5002">
        <w:rPr>
          <w:rFonts w:cs="Arial"/>
          <w:b/>
        </w:rPr>
        <w:t>Information</w:t>
      </w:r>
    </w:p>
    <w:p w14:paraId="7CE102C6" w14:textId="77777777" w:rsidR="00554880" w:rsidRPr="00961B1E" w:rsidRDefault="00554880" w:rsidP="002071DB">
      <w:pPr>
        <w:pStyle w:val="bullet1"/>
        <w:spacing w:line="360" w:lineRule="auto"/>
        <w:rPr>
          <w:rFonts w:cs="Arial"/>
          <w:b/>
        </w:rPr>
      </w:pPr>
      <w:r w:rsidRPr="00961B1E">
        <w:rPr>
          <w:rFonts w:cs="Arial"/>
          <w:b/>
        </w:rPr>
        <w:t xml:space="preserve">FDA </w:t>
      </w:r>
      <w:r w:rsidR="000B5002" w:rsidRPr="00961B1E">
        <w:rPr>
          <w:rFonts w:cs="Arial"/>
          <w:b/>
        </w:rPr>
        <w:t>Investigator Agreement (CFR 812.43)</w:t>
      </w:r>
    </w:p>
    <w:p w14:paraId="5F345A4B" w14:textId="77777777" w:rsidR="003E1EC4" w:rsidRPr="00A87BFA" w:rsidRDefault="002071DB" w:rsidP="00A87BFA">
      <w:pPr>
        <w:pStyle w:val="bullet1"/>
        <w:spacing w:line="360" w:lineRule="auto"/>
        <w:rPr>
          <w:rFonts w:cs="Arial"/>
          <w:b/>
        </w:rPr>
      </w:pPr>
      <w:r w:rsidRPr="00A87BFA">
        <w:rPr>
          <w:rFonts w:cs="Arial"/>
          <w:b/>
        </w:rPr>
        <w:t>Laboratory Documents</w:t>
      </w:r>
    </w:p>
    <w:p w14:paraId="7678CC87" w14:textId="77777777" w:rsidR="00A87BFA" w:rsidRDefault="00A87BFA" w:rsidP="002071DB">
      <w:pPr>
        <w:pBdr>
          <w:bottom w:val="single" w:sz="4" w:space="1" w:color="auto"/>
        </w:pBdr>
        <w:spacing w:before="120" w:after="120"/>
        <w:ind w:left="634"/>
        <w:rPr>
          <w:rFonts w:cs="Arial"/>
          <w:b/>
          <w:bCs/>
        </w:rPr>
      </w:pPr>
    </w:p>
    <w:p w14:paraId="134B5CB8" w14:textId="77777777" w:rsidR="002071DB" w:rsidRDefault="002071DB" w:rsidP="002071DB">
      <w:pPr>
        <w:pBdr>
          <w:bottom w:val="single" w:sz="4" w:space="1" w:color="auto"/>
        </w:pBdr>
        <w:spacing w:before="120" w:after="120"/>
        <w:ind w:left="634"/>
        <w:rPr>
          <w:rFonts w:cs="Arial"/>
          <w:b/>
          <w:bCs/>
        </w:rPr>
      </w:pPr>
      <w:r>
        <w:rPr>
          <w:rFonts w:cs="Arial"/>
          <w:b/>
          <w:bCs/>
        </w:rPr>
        <w:t>STUDY TRACKING LOGS</w:t>
      </w:r>
    </w:p>
    <w:p w14:paraId="4D30B41E" w14:textId="77777777" w:rsidR="002071DB" w:rsidRPr="00DB1352" w:rsidRDefault="002071DB" w:rsidP="002071DB">
      <w:pPr>
        <w:numPr>
          <w:ilvl w:val="0"/>
          <w:numId w:val="16"/>
        </w:numPr>
        <w:spacing w:line="360" w:lineRule="auto"/>
        <w:rPr>
          <w:rFonts w:cs="Arial"/>
          <w:b/>
          <w:bCs/>
        </w:rPr>
      </w:pPr>
      <w:r w:rsidRPr="00DB1352">
        <w:rPr>
          <w:rFonts w:cs="Arial"/>
          <w:b/>
          <w:bCs/>
        </w:rPr>
        <w:t>Subject Logs</w:t>
      </w:r>
    </w:p>
    <w:p w14:paraId="607AC25B" w14:textId="77777777" w:rsidR="002071DB" w:rsidRPr="00DB1352" w:rsidRDefault="002071DB" w:rsidP="002071DB">
      <w:pPr>
        <w:numPr>
          <w:ilvl w:val="0"/>
          <w:numId w:val="16"/>
        </w:numPr>
        <w:spacing w:line="360" w:lineRule="auto"/>
        <w:rPr>
          <w:rFonts w:cs="Arial"/>
          <w:b/>
          <w:bCs/>
        </w:rPr>
      </w:pPr>
      <w:r w:rsidRPr="00DB1352">
        <w:rPr>
          <w:rFonts w:cs="Arial"/>
          <w:b/>
          <w:bCs/>
        </w:rPr>
        <w:t>Adverse Events</w:t>
      </w:r>
      <w:r w:rsidR="001D5D87">
        <w:rPr>
          <w:rFonts w:cs="Arial"/>
          <w:b/>
          <w:bCs/>
        </w:rPr>
        <w:t xml:space="preserve"> &amp; Unanticipated Adverse Device Effects</w:t>
      </w:r>
    </w:p>
    <w:p w14:paraId="607F06A2" w14:textId="77777777" w:rsidR="002071DB" w:rsidRDefault="002071DB" w:rsidP="002071DB">
      <w:pPr>
        <w:numPr>
          <w:ilvl w:val="0"/>
          <w:numId w:val="16"/>
        </w:numPr>
        <w:spacing w:line="360" w:lineRule="auto"/>
        <w:rPr>
          <w:rFonts w:cs="Arial"/>
          <w:b/>
          <w:bCs/>
        </w:rPr>
      </w:pPr>
      <w:r>
        <w:rPr>
          <w:rFonts w:cs="Arial"/>
          <w:b/>
          <w:bCs/>
        </w:rPr>
        <w:t>Investigational Product</w:t>
      </w:r>
      <w:r w:rsidRPr="00DB1352">
        <w:rPr>
          <w:rFonts w:cs="Arial"/>
          <w:b/>
          <w:bCs/>
        </w:rPr>
        <w:t xml:space="preserve"> Accountability</w:t>
      </w:r>
    </w:p>
    <w:p w14:paraId="042E4C12" w14:textId="77777777" w:rsidR="002071DB" w:rsidRDefault="002071DB" w:rsidP="002071DB">
      <w:pPr>
        <w:numPr>
          <w:ilvl w:val="0"/>
          <w:numId w:val="16"/>
        </w:numPr>
        <w:spacing w:line="360" w:lineRule="auto"/>
        <w:rPr>
          <w:rFonts w:cs="Arial"/>
          <w:b/>
          <w:bCs/>
        </w:rPr>
      </w:pPr>
      <w:r w:rsidRPr="00DB1352">
        <w:rPr>
          <w:rFonts w:cs="Arial"/>
          <w:b/>
          <w:bCs/>
        </w:rPr>
        <w:t>Monitoring</w:t>
      </w:r>
    </w:p>
    <w:p w14:paraId="7F29127F" w14:textId="77777777" w:rsidR="002071DB" w:rsidRDefault="002071DB" w:rsidP="002071DB">
      <w:pPr>
        <w:pBdr>
          <w:bottom w:val="single" w:sz="4" w:space="1" w:color="auto"/>
        </w:pBdr>
        <w:spacing w:before="120" w:after="120"/>
        <w:ind w:left="634"/>
        <w:rPr>
          <w:rFonts w:cs="Arial"/>
          <w:b/>
          <w:bCs/>
        </w:rPr>
      </w:pPr>
    </w:p>
    <w:p w14:paraId="65B788AC" w14:textId="77777777" w:rsidR="002071DB" w:rsidRDefault="002071DB" w:rsidP="002071DB">
      <w:pPr>
        <w:pBdr>
          <w:bottom w:val="single" w:sz="4" w:space="1" w:color="auto"/>
        </w:pBdr>
        <w:spacing w:before="120" w:after="120"/>
        <w:ind w:left="634"/>
        <w:rPr>
          <w:rFonts w:cs="Arial"/>
          <w:b/>
          <w:bCs/>
        </w:rPr>
      </w:pPr>
      <w:r>
        <w:rPr>
          <w:rFonts w:cs="Arial"/>
          <w:b/>
          <w:bCs/>
        </w:rPr>
        <w:t>RESEARCH PERSONNEL</w:t>
      </w:r>
    </w:p>
    <w:p w14:paraId="4D03161C" w14:textId="77777777" w:rsidR="002071DB" w:rsidRDefault="002071DB" w:rsidP="002071DB">
      <w:pPr>
        <w:pStyle w:val="bullet1"/>
        <w:spacing w:line="360" w:lineRule="auto"/>
        <w:rPr>
          <w:rFonts w:cs="Arial"/>
          <w:b/>
        </w:rPr>
      </w:pPr>
      <w:r w:rsidRPr="003728DD">
        <w:rPr>
          <w:rFonts w:cs="Arial"/>
          <w:b/>
        </w:rPr>
        <w:t>Curriculum Vitae &amp; Licenses</w:t>
      </w:r>
    </w:p>
    <w:p w14:paraId="0A741208" w14:textId="77777777" w:rsidR="00A87BFA" w:rsidRDefault="005D34AF" w:rsidP="00A87BFA">
      <w:pPr>
        <w:pStyle w:val="bullet1"/>
      </w:pPr>
      <w:r w:rsidRPr="00A87BFA">
        <w:rPr>
          <w:b/>
        </w:rPr>
        <w:t>Signature and Delegation of Responsibility Log</w:t>
      </w:r>
    </w:p>
    <w:p w14:paraId="21E478ED" w14:textId="77777777" w:rsidR="002071DB" w:rsidRPr="00A87BFA" w:rsidRDefault="002071DB" w:rsidP="00A87BFA">
      <w:pPr>
        <w:pStyle w:val="bullet1"/>
        <w:numPr>
          <w:ilvl w:val="0"/>
          <w:numId w:val="0"/>
        </w:numPr>
        <w:ind w:left="634"/>
        <w:jc w:val="center"/>
      </w:pPr>
      <w:r w:rsidRPr="00A87BFA">
        <w:rPr>
          <w:b/>
          <w:sz w:val="52"/>
          <w:szCs w:val="52"/>
        </w:rPr>
        <w:lastRenderedPageBreak/>
        <w:t>IRB CORRESPONDENCE</w:t>
      </w:r>
    </w:p>
    <w:p w14:paraId="54FFE288" w14:textId="77777777" w:rsidR="002071DB" w:rsidRPr="00110E3F" w:rsidRDefault="002071DB" w:rsidP="002071DB">
      <w:pPr>
        <w:ind w:left="720"/>
        <w:rPr>
          <w:rFonts w:cs="Arial"/>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04CF4990" w14:textId="77777777" w:rsidTr="006240E4">
        <w:trPr>
          <w:trHeight w:val="4242"/>
        </w:trPr>
        <w:tc>
          <w:tcPr>
            <w:tcW w:w="9576" w:type="dxa"/>
            <w:shd w:val="clear" w:color="auto" w:fill="F3F3F3"/>
            <w:vAlign w:val="center"/>
          </w:tcPr>
          <w:p w14:paraId="77A24B5A" w14:textId="77777777" w:rsidR="002071DB" w:rsidRPr="00EF3F17" w:rsidRDefault="002071DB" w:rsidP="00EF3F17">
            <w:pPr>
              <w:numPr>
                <w:ilvl w:val="0"/>
                <w:numId w:val="41"/>
              </w:numPr>
              <w:tabs>
                <w:tab w:val="num" w:pos="720"/>
              </w:tabs>
              <w:rPr>
                <w:rFonts w:cs="Arial"/>
              </w:rPr>
            </w:pPr>
            <w:r w:rsidRPr="00EF3F17">
              <w:rPr>
                <w:rFonts w:cs="Arial"/>
                <w:b/>
                <w:bCs/>
              </w:rPr>
              <w:t>IRB Correspondence</w:t>
            </w:r>
            <w:r w:rsidRPr="00EF3F17">
              <w:rPr>
                <w:rFonts w:cs="Arial"/>
              </w:rPr>
              <w:t xml:space="preserve"> </w:t>
            </w:r>
          </w:p>
          <w:p w14:paraId="2831B4A2" w14:textId="77777777" w:rsidR="002071DB" w:rsidRPr="00EF3F17" w:rsidRDefault="002071DB" w:rsidP="00EF3F17">
            <w:pPr>
              <w:numPr>
                <w:ilvl w:val="1"/>
                <w:numId w:val="41"/>
              </w:numPr>
              <w:rPr>
                <w:rFonts w:cs="Arial"/>
                <w:bCs/>
              </w:rPr>
            </w:pPr>
            <w:r w:rsidRPr="00EF3F17">
              <w:rPr>
                <w:rFonts w:cs="Arial"/>
                <w:bCs/>
              </w:rPr>
              <w:t xml:space="preserve">Include copy of and documentation of initial </w:t>
            </w:r>
            <w:r w:rsidR="00AB66FF" w:rsidRPr="00EF3F17">
              <w:rPr>
                <w:rFonts w:cs="Arial"/>
                <w:bCs/>
              </w:rPr>
              <w:t>submission form</w:t>
            </w:r>
          </w:p>
          <w:p w14:paraId="15EB64ED" w14:textId="77777777" w:rsidR="002071DB" w:rsidRPr="00EF3F17" w:rsidRDefault="002071DB" w:rsidP="00EF3F17">
            <w:pPr>
              <w:numPr>
                <w:ilvl w:val="1"/>
                <w:numId w:val="41"/>
              </w:numPr>
              <w:rPr>
                <w:rFonts w:cs="Arial"/>
                <w:bCs/>
              </w:rPr>
            </w:pPr>
            <w:r w:rsidRPr="00EF3F17">
              <w:rPr>
                <w:rFonts w:cs="Arial"/>
                <w:bCs/>
              </w:rPr>
              <w:t>Include all approval/acknowledgement letters</w:t>
            </w:r>
          </w:p>
          <w:p w14:paraId="028B82D0" w14:textId="77777777" w:rsidR="002071DB" w:rsidRPr="00EF3F17" w:rsidRDefault="002071DB" w:rsidP="00EF3F17">
            <w:pPr>
              <w:numPr>
                <w:ilvl w:val="1"/>
                <w:numId w:val="41"/>
              </w:numPr>
              <w:rPr>
                <w:rFonts w:cs="Arial"/>
                <w:bCs/>
              </w:rPr>
            </w:pPr>
            <w:r w:rsidRPr="00EF3F17">
              <w:rPr>
                <w:rFonts w:cs="Arial"/>
                <w:bCs/>
              </w:rPr>
              <w:t>Correspondence between the research site and the IRB regarding the conduct of the study and the research subjects</w:t>
            </w:r>
          </w:p>
          <w:p w14:paraId="3D260735" w14:textId="77777777" w:rsidR="002071DB" w:rsidRPr="00EF3F17" w:rsidRDefault="002071DB" w:rsidP="00EF3F17">
            <w:pPr>
              <w:numPr>
                <w:ilvl w:val="1"/>
                <w:numId w:val="41"/>
              </w:numPr>
              <w:rPr>
                <w:rFonts w:cs="Arial"/>
              </w:rPr>
            </w:pPr>
            <w:r w:rsidRPr="00EF3F17">
              <w:rPr>
                <w:rFonts w:cs="Arial"/>
                <w:bCs/>
              </w:rPr>
              <w:t>IRB correspondence may include: approval letters, protocol amendments, changes to the consent form, study updates, protocol violations, adverse event reporting, continuing review reports, and notification of study termination</w:t>
            </w:r>
            <w:r w:rsidRPr="00EF3F17">
              <w:rPr>
                <w:rFonts w:cs="Arial"/>
              </w:rPr>
              <w:t xml:space="preserve"> </w:t>
            </w:r>
          </w:p>
          <w:p w14:paraId="76EF4515" w14:textId="77777777" w:rsidR="002071DB" w:rsidRPr="00EF3F17" w:rsidRDefault="002071DB" w:rsidP="00EF3F17">
            <w:pPr>
              <w:numPr>
                <w:ilvl w:val="0"/>
                <w:numId w:val="41"/>
              </w:numPr>
              <w:tabs>
                <w:tab w:val="num" w:pos="720"/>
              </w:tabs>
              <w:spacing w:before="240"/>
              <w:rPr>
                <w:rFonts w:cs="Arial"/>
              </w:rPr>
            </w:pPr>
            <w:r w:rsidRPr="00EF3F17">
              <w:rPr>
                <w:rFonts w:cs="Arial"/>
                <w:b/>
                <w:bCs/>
              </w:rPr>
              <w:t>IRB Membership/Assurance</w:t>
            </w:r>
            <w:r w:rsidRPr="00EF3F17">
              <w:rPr>
                <w:rFonts w:cs="Arial"/>
              </w:rPr>
              <w:t xml:space="preserve"> </w:t>
            </w:r>
          </w:p>
          <w:p w14:paraId="63173065" w14:textId="77777777" w:rsidR="00EF3F17" w:rsidRPr="00EF3F17" w:rsidRDefault="002135C9" w:rsidP="00EF3F17">
            <w:pPr>
              <w:pStyle w:val="ListParagraph"/>
              <w:numPr>
                <w:ilvl w:val="1"/>
                <w:numId w:val="41"/>
              </w:numPr>
              <w:rPr>
                <w:rFonts w:cs="Arial"/>
              </w:rPr>
            </w:pPr>
            <w:r w:rsidRPr="00EF3F17">
              <w:rPr>
                <w:rFonts w:cs="Arial"/>
              </w:rPr>
              <w:t>The</w:t>
            </w:r>
            <w:r w:rsidR="00AB66FF" w:rsidRPr="00EF3F17">
              <w:rPr>
                <w:rFonts w:cs="Arial"/>
              </w:rPr>
              <w:t xml:space="preserve"> </w:t>
            </w:r>
            <w:r w:rsidR="002071DB" w:rsidRPr="00EF3F17">
              <w:rPr>
                <w:rFonts w:cs="Arial"/>
              </w:rPr>
              <w:t xml:space="preserve">IRB </w:t>
            </w:r>
            <w:r w:rsidRPr="00EF3F17">
              <w:rPr>
                <w:rFonts w:cs="Arial"/>
              </w:rPr>
              <w:t xml:space="preserve">of record </w:t>
            </w:r>
            <w:r w:rsidR="002071DB" w:rsidRPr="00EF3F17">
              <w:rPr>
                <w:rFonts w:cs="Arial"/>
              </w:rPr>
              <w:t>issues a letter with a DH</w:t>
            </w:r>
            <w:r w:rsidR="00AB66FF" w:rsidRPr="00EF3F17">
              <w:rPr>
                <w:rFonts w:cs="Arial"/>
              </w:rPr>
              <w:t xml:space="preserve">HS assurance number </w:t>
            </w:r>
            <w:r w:rsidR="002071DB" w:rsidRPr="00EF3F17">
              <w:rPr>
                <w:rFonts w:cs="Arial"/>
              </w:rPr>
              <w:t>that documents the IRB is in conformance to federal regulations</w:t>
            </w:r>
            <w:r w:rsidR="00A43545" w:rsidRPr="00EF3F17">
              <w:rPr>
                <w:rFonts w:cs="Arial"/>
              </w:rPr>
              <w:t xml:space="preserve">. If this </w:t>
            </w:r>
            <w:r w:rsidR="005D34AF" w:rsidRPr="00EF3F17">
              <w:rPr>
                <w:rFonts w:cs="Arial"/>
              </w:rPr>
              <w:t>number or letter</w:t>
            </w:r>
            <w:r w:rsidR="00A43545" w:rsidRPr="00EF3F17">
              <w:rPr>
                <w:rFonts w:cs="Arial"/>
              </w:rPr>
              <w:t xml:space="preserve"> is centrally available on an institutional webpage, a reference can be made to the webpage location.</w:t>
            </w:r>
            <w:r w:rsidR="002071DB" w:rsidRPr="00EF3F17">
              <w:rPr>
                <w:rFonts w:cs="Arial"/>
              </w:rPr>
              <w:t xml:space="preserve"> </w:t>
            </w:r>
            <w:r w:rsidR="00E61E76" w:rsidRPr="00EF3F17">
              <w:rPr>
                <w:rFonts w:cs="Arial"/>
              </w:rPr>
              <w:t xml:space="preserve">Both </w:t>
            </w:r>
            <w:hyperlink r:id="rId11" w:history="1">
              <w:r w:rsidR="00E61E76" w:rsidRPr="00EF3F17">
                <w:rPr>
                  <w:rStyle w:val="Hyperlink"/>
                  <w:rFonts w:cs="Arial"/>
                </w:rPr>
                <w:t xml:space="preserve">OHRP’s </w:t>
              </w:r>
              <w:r w:rsidR="00EF3F17" w:rsidRPr="00EF3F17">
                <w:rPr>
                  <w:rStyle w:val="Hyperlink"/>
                  <w:rFonts w:cs="Arial"/>
                </w:rPr>
                <w:t>online FWA database</w:t>
              </w:r>
            </w:hyperlink>
            <w:r w:rsidR="00EF3F17" w:rsidRPr="00EF3F17">
              <w:rPr>
                <w:rFonts w:cs="Arial"/>
              </w:rPr>
              <w:t xml:space="preserve"> and NYU Langone Health’s </w:t>
            </w:r>
            <w:hyperlink r:id="rId12" w:history="1">
              <w:r w:rsidR="00EF3F17" w:rsidRPr="00EF3F17">
                <w:rPr>
                  <w:rStyle w:val="Hyperlink"/>
                  <w:rFonts w:cs="Arial"/>
                </w:rPr>
                <w:t>Resources for Sponsors webpage</w:t>
              </w:r>
            </w:hyperlink>
            <w:r w:rsidR="00EF3F17" w:rsidRPr="00EF3F17">
              <w:rPr>
                <w:rFonts w:cs="Arial"/>
              </w:rPr>
              <w:t xml:space="preserve"> contain information</w:t>
            </w:r>
            <w:r w:rsidR="0062203A" w:rsidRPr="00EF3F17">
              <w:rPr>
                <w:rFonts w:cs="Arial"/>
              </w:rPr>
              <w:t xml:space="preserve"> </w:t>
            </w:r>
            <w:r w:rsidR="00EF3F17" w:rsidRPr="00EF3F17">
              <w:rPr>
                <w:rFonts w:cs="Arial"/>
              </w:rPr>
              <w:t>regarding</w:t>
            </w:r>
            <w:r w:rsidR="0062203A" w:rsidRPr="00EF3F17">
              <w:rPr>
                <w:rFonts w:cs="Arial"/>
              </w:rPr>
              <w:t xml:space="preserve"> NYU</w:t>
            </w:r>
            <w:r w:rsidR="00E61E76" w:rsidRPr="00EF3F17">
              <w:rPr>
                <w:rFonts w:cs="Arial"/>
              </w:rPr>
              <w:t xml:space="preserve"> Langone Health</w:t>
            </w:r>
            <w:r w:rsidR="00EF3F17" w:rsidRPr="00EF3F17">
              <w:rPr>
                <w:rFonts w:cs="Arial"/>
              </w:rPr>
              <w:t>’s</w:t>
            </w:r>
            <w:r w:rsidR="0062203A" w:rsidRPr="00EF3F17">
              <w:rPr>
                <w:rFonts w:cs="Arial"/>
              </w:rPr>
              <w:t xml:space="preserve"> Federal Wide Assurance numbers</w:t>
            </w:r>
          </w:p>
          <w:p w14:paraId="34F3754C" w14:textId="77777777" w:rsidR="00EF3F17" w:rsidRPr="00EF3F17" w:rsidRDefault="00EF3F17" w:rsidP="00EF3F17">
            <w:pPr>
              <w:ind w:left="900"/>
              <w:rPr>
                <w:rFonts w:cs="Arial"/>
              </w:rPr>
            </w:pPr>
            <w:bookmarkStart w:id="0" w:name="_GoBack"/>
            <w:bookmarkEnd w:id="0"/>
          </w:p>
          <w:p w14:paraId="593970FC" w14:textId="4A1F7C61" w:rsidR="005D34AF" w:rsidRPr="00EF3F17" w:rsidRDefault="002071DB" w:rsidP="00EF3F17">
            <w:pPr>
              <w:pStyle w:val="ListParagraph"/>
              <w:numPr>
                <w:ilvl w:val="0"/>
                <w:numId w:val="41"/>
              </w:numPr>
              <w:rPr>
                <w:rFonts w:cs="Arial"/>
              </w:rPr>
            </w:pPr>
            <w:r w:rsidRPr="00EF3F17">
              <w:rPr>
                <w:rFonts w:cs="Arial"/>
                <w:b/>
                <w:bCs/>
              </w:rPr>
              <w:t>Federal Agencies that may review/approve the study</w:t>
            </w:r>
          </w:p>
          <w:p w14:paraId="0BB04838" w14:textId="77777777" w:rsidR="00B475A6" w:rsidRPr="005D34AF" w:rsidRDefault="005D34AF" w:rsidP="00EF3F17">
            <w:pPr>
              <w:numPr>
                <w:ilvl w:val="0"/>
                <w:numId w:val="41"/>
              </w:numPr>
              <w:spacing w:before="240"/>
              <w:rPr>
                <w:rFonts w:cs="Arial"/>
              </w:rPr>
            </w:pPr>
            <w:r w:rsidRPr="00EF3F17">
              <w:rPr>
                <w:rFonts w:cs="Arial"/>
                <w:b/>
                <w:bCs/>
              </w:rPr>
              <w:t xml:space="preserve">BRANY: </w:t>
            </w:r>
            <w:r w:rsidRPr="00EF3F17">
              <w:rPr>
                <w:rFonts w:cs="Arial"/>
                <w:bCs/>
              </w:rPr>
              <w:t>If BRANY is the IRB of record, the items below should all apply to correspondence with BRANY</w:t>
            </w:r>
            <w:r w:rsidR="00B475A6" w:rsidRPr="005D34AF">
              <w:rPr>
                <w:rFonts w:cs="Arial"/>
              </w:rPr>
              <w:br/>
            </w:r>
          </w:p>
        </w:tc>
      </w:tr>
    </w:tbl>
    <w:p w14:paraId="1F45DC27" w14:textId="77777777" w:rsidR="002071DB" w:rsidRDefault="002071DB" w:rsidP="002071DB">
      <w:pPr>
        <w:rPr>
          <w:sz w:val="40"/>
        </w:rPr>
      </w:pPr>
    </w:p>
    <w:p w14:paraId="561B788B" w14:textId="77777777" w:rsidR="002071DB" w:rsidRDefault="002071DB" w:rsidP="002071DB">
      <w:pPr>
        <w:rPr>
          <w:sz w:val="40"/>
        </w:rPr>
      </w:pPr>
    </w:p>
    <w:p w14:paraId="76EC450F" w14:textId="77777777" w:rsidR="002071DB" w:rsidRPr="008E1CC1" w:rsidRDefault="002071DB" w:rsidP="002071DB">
      <w:pPr>
        <w:numPr>
          <w:ilvl w:val="0"/>
          <w:numId w:val="5"/>
        </w:numPr>
        <w:spacing w:line="480" w:lineRule="auto"/>
        <w:rPr>
          <w:sz w:val="28"/>
          <w:szCs w:val="28"/>
        </w:rPr>
      </w:pPr>
      <w:r w:rsidRPr="002A128F">
        <w:rPr>
          <w:rFonts w:cs="Arial"/>
          <w:sz w:val="28"/>
          <w:szCs w:val="28"/>
        </w:rPr>
        <w:t xml:space="preserve">IRB </w:t>
      </w:r>
      <w:r>
        <w:rPr>
          <w:rFonts w:cs="Arial"/>
          <w:sz w:val="28"/>
          <w:szCs w:val="28"/>
        </w:rPr>
        <w:t>Initial Submission</w:t>
      </w:r>
      <w:r w:rsidR="00AB66FF">
        <w:rPr>
          <w:rFonts w:cs="Arial"/>
          <w:sz w:val="28"/>
          <w:szCs w:val="28"/>
        </w:rPr>
        <w:t xml:space="preserve"> Form</w:t>
      </w:r>
    </w:p>
    <w:p w14:paraId="6122451C" w14:textId="77777777" w:rsidR="002071DB" w:rsidRPr="002A128F" w:rsidRDefault="002071DB" w:rsidP="002071DB">
      <w:pPr>
        <w:numPr>
          <w:ilvl w:val="0"/>
          <w:numId w:val="5"/>
        </w:numPr>
        <w:spacing w:line="480" w:lineRule="auto"/>
        <w:rPr>
          <w:sz w:val="28"/>
          <w:szCs w:val="28"/>
        </w:rPr>
      </w:pPr>
      <w:r>
        <w:rPr>
          <w:rFonts w:cs="Arial"/>
          <w:sz w:val="28"/>
          <w:szCs w:val="28"/>
        </w:rPr>
        <w:t xml:space="preserve">IRB </w:t>
      </w:r>
      <w:r w:rsidRPr="002A128F">
        <w:rPr>
          <w:rFonts w:cs="Arial"/>
          <w:sz w:val="28"/>
          <w:szCs w:val="28"/>
        </w:rPr>
        <w:t>Approval Letter</w:t>
      </w:r>
    </w:p>
    <w:p w14:paraId="7AC23C54" w14:textId="77777777" w:rsidR="002071DB" w:rsidRPr="00A43545" w:rsidRDefault="002071DB" w:rsidP="002071DB">
      <w:pPr>
        <w:numPr>
          <w:ilvl w:val="0"/>
          <w:numId w:val="5"/>
        </w:numPr>
        <w:spacing w:line="480" w:lineRule="auto"/>
        <w:rPr>
          <w:rFonts w:cs="Arial"/>
          <w:sz w:val="28"/>
          <w:szCs w:val="28"/>
        </w:rPr>
      </w:pPr>
      <w:r w:rsidRPr="002A128F">
        <w:rPr>
          <w:rFonts w:cs="Arial"/>
          <w:sz w:val="28"/>
          <w:szCs w:val="28"/>
        </w:rPr>
        <w:t>IRB</w:t>
      </w:r>
      <w:r>
        <w:rPr>
          <w:rFonts w:cs="Arial"/>
          <w:sz w:val="28"/>
          <w:szCs w:val="28"/>
        </w:rPr>
        <w:t xml:space="preserve"> L</w:t>
      </w:r>
      <w:r w:rsidRPr="002A128F">
        <w:rPr>
          <w:rFonts w:cs="Arial"/>
          <w:sz w:val="28"/>
          <w:szCs w:val="28"/>
        </w:rPr>
        <w:t xml:space="preserve">etter of </w:t>
      </w:r>
      <w:r w:rsidRPr="0072501B">
        <w:rPr>
          <w:rFonts w:cs="Arial"/>
          <w:sz w:val="28"/>
          <w:szCs w:val="28"/>
        </w:rPr>
        <w:t>Assurance</w:t>
      </w:r>
    </w:p>
    <w:p w14:paraId="089157B5" w14:textId="77777777" w:rsidR="002071DB" w:rsidRDefault="002071DB" w:rsidP="002071DB">
      <w:pPr>
        <w:numPr>
          <w:ilvl w:val="0"/>
          <w:numId w:val="5"/>
        </w:numPr>
        <w:spacing w:line="480" w:lineRule="auto"/>
        <w:rPr>
          <w:rFonts w:cs="Arial"/>
          <w:sz w:val="28"/>
          <w:szCs w:val="28"/>
        </w:rPr>
      </w:pPr>
      <w:r w:rsidRPr="002A128F">
        <w:rPr>
          <w:rFonts w:cs="Arial"/>
          <w:sz w:val="28"/>
          <w:szCs w:val="28"/>
        </w:rPr>
        <w:t>IRB Correspondence</w:t>
      </w:r>
    </w:p>
    <w:p w14:paraId="4ADE7187" w14:textId="77777777" w:rsidR="003A264D" w:rsidRPr="002A128F" w:rsidRDefault="003A264D" w:rsidP="002071DB">
      <w:pPr>
        <w:numPr>
          <w:ilvl w:val="0"/>
          <w:numId w:val="5"/>
        </w:numPr>
        <w:spacing w:line="480" w:lineRule="auto"/>
        <w:rPr>
          <w:rFonts w:cs="Arial"/>
          <w:sz w:val="28"/>
          <w:szCs w:val="28"/>
        </w:rPr>
      </w:pPr>
      <w:r>
        <w:rPr>
          <w:rFonts w:cs="Arial"/>
          <w:sz w:val="28"/>
          <w:szCs w:val="28"/>
        </w:rPr>
        <w:t>IRB Amendment Submission Form</w:t>
      </w:r>
    </w:p>
    <w:p w14:paraId="52B6196A" w14:textId="77777777" w:rsidR="002071DB" w:rsidRDefault="002071DB" w:rsidP="002071DB">
      <w:pPr>
        <w:numPr>
          <w:ilvl w:val="0"/>
          <w:numId w:val="5"/>
        </w:numPr>
        <w:spacing w:line="480" w:lineRule="auto"/>
        <w:rPr>
          <w:rFonts w:cs="Arial"/>
          <w:sz w:val="28"/>
          <w:szCs w:val="28"/>
        </w:rPr>
      </w:pPr>
      <w:r w:rsidRPr="002A128F">
        <w:rPr>
          <w:rFonts w:cs="Arial"/>
          <w:sz w:val="28"/>
          <w:szCs w:val="28"/>
        </w:rPr>
        <w:t>Continuing Review</w:t>
      </w:r>
    </w:p>
    <w:p w14:paraId="2EF9DB63" w14:textId="77777777" w:rsidR="002F301C" w:rsidRDefault="00DC20CE" w:rsidP="002F301C">
      <w:pPr>
        <w:numPr>
          <w:ilvl w:val="0"/>
          <w:numId w:val="5"/>
        </w:numPr>
        <w:spacing w:line="480" w:lineRule="auto"/>
        <w:rPr>
          <w:rFonts w:cs="Arial"/>
          <w:sz w:val="28"/>
          <w:szCs w:val="28"/>
        </w:rPr>
      </w:pPr>
      <w:r>
        <w:rPr>
          <w:rFonts w:cs="Arial"/>
          <w:sz w:val="28"/>
          <w:szCs w:val="28"/>
        </w:rPr>
        <w:t xml:space="preserve">Final </w:t>
      </w:r>
      <w:r w:rsidR="002F301C">
        <w:rPr>
          <w:rFonts w:cs="Arial"/>
          <w:sz w:val="28"/>
          <w:szCs w:val="28"/>
        </w:rPr>
        <w:t>Study Closure Letter</w:t>
      </w:r>
    </w:p>
    <w:p w14:paraId="426243AD" w14:textId="77777777" w:rsidR="002F301C" w:rsidRPr="005D34AF" w:rsidRDefault="00023C1D" w:rsidP="005D34AF">
      <w:pPr>
        <w:numPr>
          <w:ilvl w:val="0"/>
          <w:numId w:val="5"/>
        </w:numPr>
        <w:spacing w:line="480" w:lineRule="auto"/>
        <w:rPr>
          <w:rFonts w:cs="Arial"/>
          <w:sz w:val="28"/>
          <w:szCs w:val="28"/>
        </w:rPr>
      </w:pPr>
      <w:r>
        <w:rPr>
          <w:rFonts w:cs="Arial"/>
          <w:sz w:val="28"/>
          <w:szCs w:val="28"/>
        </w:rPr>
        <w:t>Final Study Report</w:t>
      </w:r>
    </w:p>
    <w:p w14:paraId="4ECB0E1A" w14:textId="77777777" w:rsidR="002071DB" w:rsidRPr="00C82856" w:rsidRDefault="00E12A22" w:rsidP="00F60B77">
      <w:pPr>
        <w:pStyle w:val="BodyTextIndent"/>
        <w:ind w:left="0"/>
        <w:jc w:val="center"/>
        <w:rPr>
          <w:rFonts w:cs="Arial"/>
        </w:rPr>
      </w:pPr>
      <w:r>
        <w:rPr>
          <w:rFonts w:cs="Arial"/>
        </w:rPr>
        <w:t xml:space="preserve">Institutional </w:t>
      </w:r>
      <w:r w:rsidR="002071DB" w:rsidRPr="00C82856">
        <w:rPr>
          <w:rFonts w:cs="Arial"/>
        </w:rPr>
        <w:t>REVIE</w:t>
      </w:r>
      <w:r w:rsidR="00E14083">
        <w:rPr>
          <w:rFonts w:cs="Arial"/>
        </w:rPr>
        <w:t>W</w:t>
      </w:r>
      <w:r w:rsidR="002071DB" w:rsidRPr="00C82856">
        <w:rPr>
          <w:rFonts w:cs="Arial"/>
        </w:rPr>
        <w:t xml:space="preserve"> </w:t>
      </w:r>
      <w:r w:rsidR="0033279A">
        <w:rPr>
          <w:rFonts w:cs="Arial"/>
        </w:rPr>
        <w:t>COMMITTEES</w:t>
      </w:r>
    </w:p>
    <w:p w14:paraId="5EE8D582" w14:textId="77777777" w:rsidR="002071DB" w:rsidRPr="00110E3F" w:rsidRDefault="002071DB" w:rsidP="002071DB">
      <w:pPr>
        <w:ind w:left="720"/>
        <w:rPr>
          <w:rFonts w:cs="Arial"/>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03BD5468" w14:textId="77777777" w:rsidTr="006240E4">
        <w:trPr>
          <w:trHeight w:val="1358"/>
        </w:trPr>
        <w:tc>
          <w:tcPr>
            <w:tcW w:w="9576" w:type="dxa"/>
            <w:shd w:val="clear" w:color="auto" w:fill="F3F3F3"/>
            <w:vAlign w:val="center"/>
          </w:tcPr>
          <w:p w14:paraId="2553C2CE" w14:textId="626E9009" w:rsidR="004727BD" w:rsidRPr="004727BD" w:rsidRDefault="002071DB" w:rsidP="006240E4">
            <w:pPr>
              <w:numPr>
                <w:ilvl w:val="0"/>
                <w:numId w:val="4"/>
              </w:numPr>
              <w:spacing w:before="240"/>
              <w:rPr>
                <w:rFonts w:cs="Arial"/>
              </w:rPr>
            </w:pPr>
            <w:r w:rsidRPr="001D762A">
              <w:rPr>
                <w:rFonts w:cs="Arial"/>
                <w:b/>
                <w:bCs/>
              </w:rPr>
              <w:t xml:space="preserve">Letters of Approval or Receipt of Submission </w:t>
            </w:r>
            <w:r w:rsidRPr="001D762A">
              <w:rPr>
                <w:rFonts w:cs="Arial"/>
                <w:bCs/>
              </w:rPr>
              <w:t xml:space="preserve">from </w:t>
            </w:r>
            <w:r w:rsidR="001F2C29" w:rsidRPr="001D762A">
              <w:rPr>
                <w:rFonts w:cs="Arial"/>
                <w:bCs/>
              </w:rPr>
              <w:t>the</w:t>
            </w:r>
            <w:r w:rsidR="00A43545">
              <w:rPr>
                <w:rFonts w:cs="Arial"/>
                <w:bCs/>
              </w:rPr>
              <w:t xml:space="preserve"> </w:t>
            </w:r>
            <w:r w:rsidR="001F2C29" w:rsidRPr="001D762A">
              <w:rPr>
                <w:rFonts w:cs="Arial"/>
                <w:bCs/>
              </w:rPr>
              <w:t xml:space="preserve">NYU </w:t>
            </w:r>
            <w:r w:rsidRPr="001D762A">
              <w:rPr>
                <w:rFonts w:cs="Arial"/>
                <w:bCs/>
              </w:rPr>
              <w:t xml:space="preserve">reviewing </w:t>
            </w:r>
            <w:r w:rsidR="003F3146" w:rsidRPr="001D762A">
              <w:rPr>
                <w:rFonts w:cs="Arial"/>
                <w:bCs/>
              </w:rPr>
              <w:t>committees</w:t>
            </w:r>
            <w:r w:rsidRPr="001D762A">
              <w:rPr>
                <w:rFonts w:cs="Arial"/>
                <w:bCs/>
              </w:rPr>
              <w:t xml:space="preserve"> relevant to the study</w:t>
            </w:r>
          </w:p>
          <w:p w14:paraId="196525DD" w14:textId="46988368" w:rsidR="002071DB" w:rsidRPr="001D762A" w:rsidRDefault="002071DB" w:rsidP="006240E4">
            <w:pPr>
              <w:numPr>
                <w:ilvl w:val="0"/>
                <w:numId w:val="4"/>
              </w:numPr>
              <w:spacing w:before="240"/>
              <w:rPr>
                <w:rFonts w:cs="Arial"/>
              </w:rPr>
            </w:pPr>
            <w:r w:rsidRPr="001D762A">
              <w:rPr>
                <w:rFonts w:cs="Arial"/>
                <w:b/>
                <w:bCs/>
              </w:rPr>
              <w:t>Copies of any correspondence</w:t>
            </w:r>
          </w:p>
          <w:p w14:paraId="586A5EA2" w14:textId="77777777" w:rsidR="003F3146" w:rsidRPr="001D762A" w:rsidRDefault="003F3146" w:rsidP="006240E4">
            <w:pPr>
              <w:numPr>
                <w:ilvl w:val="0"/>
                <w:numId w:val="4"/>
              </w:numPr>
              <w:spacing w:before="240"/>
              <w:rPr>
                <w:rFonts w:cs="Arial"/>
              </w:rPr>
            </w:pPr>
            <w:r w:rsidRPr="001D762A">
              <w:rPr>
                <w:rFonts w:cs="Arial"/>
                <w:bCs/>
              </w:rPr>
              <w:t>Emails can be accepted as a source of communication</w:t>
            </w:r>
          </w:p>
        </w:tc>
      </w:tr>
    </w:tbl>
    <w:p w14:paraId="115BCE4F" w14:textId="77777777" w:rsidR="00E14083" w:rsidRPr="00304FCE" w:rsidRDefault="00E14083" w:rsidP="00E63F40">
      <w:pPr>
        <w:spacing w:line="360" w:lineRule="auto"/>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170"/>
        <w:gridCol w:w="90"/>
        <w:gridCol w:w="1080"/>
        <w:gridCol w:w="180"/>
        <w:gridCol w:w="1170"/>
        <w:gridCol w:w="180"/>
        <w:gridCol w:w="4950"/>
      </w:tblGrid>
      <w:tr w:rsidR="002071DB" w:rsidRPr="006240E4" w14:paraId="14891BCD" w14:textId="77777777" w:rsidTr="00A43545">
        <w:trPr>
          <w:trHeight w:val="1046"/>
        </w:trPr>
        <w:tc>
          <w:tcPr>
            <w:tcW w:w="1260" w:type="dxa"/>
            <w:gridSpan w:val="2"/>
            <w:vAlign w:val="center"/>
          </w:tcPr>
          <w:p w14:paraId="0A066CD7" w14:textId="77777777" w:rsidR="002071DB" w:rsidRPr="006240E4" w:rsidRDefault="002071DB" w:rsidP="006240E4">
            <w:pPr>
              <w:jc w:val="center"/>
              <w:rPr>
                <w:rFonts w:cs="Arial"/>
                <w:b/>
                <w:sz w:val="18"/>
                <w:szCs w:val="20"/>
              </w:rPr>
            </w:pPr>
            <w:r w:rsidRPr="006240E4">
              <w:rPr>
                <w:rFonts w:cs="Arial"/>
                <w:b/>
                <w:sz w:val="18"/>
                <w:szCs w:val="20"/>
              </w:rPr>
              <w:t>Copy of Submission</w:t>
            </w:r>
          </w:p>
        </w:tc>
        <w:tc>
          <w:tcPr>
            <w:tcW w:w="1260" w:type="dxa"/>
            <w:gridSpan w:val="2"/>
            <w:vAlign w:val="center"/>
          </w:tcPr>
          <w:p w14:paraId="338A3A2A" w14:textId="77777777" w:rsidR="002071DB" w:rsidRPr="006240E4" w:rsidRDefault="002071DB" w:rsidP="006240E4">
            <w:pPr>
              <w:jc w:val="center"/>
              <w:rPr>
                <w:rFonts w:cs="Arial"/>
                <w:b/>
                <w:sz w:val="18"/>
                <w:szCs w:val="20"/>
              </w:rPr>
            </w:pPr>
            <w:r w:rsidRPr="006240E4">
              <w:rPr>
                <w:rFonts w:cs="Arial"/>
                <w:b/>
                <w:sz w:val="18"/>
                <w:szCs w:val="20"/>
              </w:rPr>
              <w:t>Approval Letter</w:t>
            </w:r>
          </w:p>
        </w:tc>
        <w:tc>
          <w:tcPr>
            <w:tcW w:w="1170" w:type="dxa"/>
            <w:vAlign w:val="center"/>
          </w:tcPr>
          <w:p w14:paraId="58E630BA" w14:textId="77777777" w:rsidR="002071DB" w:rsidRPr="006240E4" w:rsidRDefault="002071DB" w:rsidP="006240E4">
            <w:pPr>
              <w:jc w:val="center"/>
              <w:rPr>
                <w:rFonts w:cs="Arial"/>
                <w:b/>
                <w:sz w:val="18"/>
                <w:szCs w:val="28"/>
              </w:rPr>
            </w:pPr>
            <w:r w:rsidRPr="006240E4">
              <w:rPr>
                <w:rFonts w:cs="Arial"/>
                <w:b/>
                <w:sz w:val="18"/>
                <w:szCs w:val="20"/>
              </w:rPr>
              <w:t>N/A</w:t>
            </w:r>
          </w:p>
        </w:tc>
        <w:tc>
          <w:tcPr>
            <w:tcW w:w="5130" w:type="dxa"/>
            <w:gridSpan w:val="2"/>
            <w:vAlign w:val="center"/>
          </w:tcPr>
          <w:p w14:paraId="11E836C0" w14:textId="77777777" w:rsidR="002071DB" w:rsidRPr="006240E4" w:rsidRDefault="002071DB" w:rsidP="006240E4">
            <w:pPr>
              <w:jc w:val="center"/>
              <w:rPr>
                <w:rFonts w:cs="Arial"/>
                <w:b/>
                <w:sz w:val="28"/>
                <w:szCs w:val="28"/>
              </w:rPr>
            </w:pPr>
          </w:p>
        </w:tc>
      </w:tr>
      <w:tr w:rsidR="00A727FD" w:rsidRPr="006240E4" w14:paraId="7007E2DC" w14:textId="77777777" w:rsidTr="00A43545">
        <w:trPr>
          <w:trHeight w:val="946"/>
        </w:trPr>
        <w:tc>
          <w:tcPr>
            <w:tcW w:w="1170" w:type="dxa"/>
            <w:vAlign w:val="center"/>
          </w:tcPr>
          <w:p w14:paraId="6AFC35DA" w14:textId="77777777" w:rsidR="00A727FD" w:rsidRDefault="00A727FD" w:rsidP="00F60B77">
            <w:pPr>
              <w:jc w:val="center"/>
              <w:rPr>
                <w:rFonts w:cs="Arial"/>
                <w:sz w:val="28"/>
                <w:szCs w:val="28"/>
              </w:rPr>
            </w:pPr>
          </w:p>
          <w:p w14:paraId="68AAD6BE" w14:textId="77777777" w:rsidR="00A727FD" w:rsidRPr="006240E4" w:rsidRDefault="00A727FD" w:rsidP="00F60B77">
            <w:pPr>
              <w:numPr>
                <w:ilvl w:val="0"/>
                <w:numId w:val="35"/>
              </w:numPr>
              <w:jc w:val="center"/>
              <w:rPr>
                <w:rFonts w:cs="Arial"/>
                <w:sz w:val="28"/>
                <w:szCs w:val="28"/>
              </w:rPr>
            </w:pPr>
          </w:p>
        </w:tc>
        <w:tc>
          <w:tcPr>
            <w:tcW w:w="1170" w:type="dxa"/>
            <w:gridSpan w:val="2"/>
            <w:vAlign w:val="center"/>
          </w:tcPr>
          <w:p w14:paraId="7CFD1C40" w14:textId="77777777" w:rsidR="00A727FD" w:rsidRDefault="00A727FD" w:rsidP="00F60B77">
            <w:pPr>
              <w:jc w:val="center"/>
              <w:rPr>
                <w:rFonts w:cs="Arial"/>
                <w:sz w:val="28"/>
                <w:szCs w:val="28"/>
              </w:rPr>
            </w:pPr>
          </w:p>
          <w:p w14:paraId="1531AC4D" w14:textId="77777777" w:rsidR="00A727FD" w:rsidRPr="006240E4" w:rsidRDefault="00A727FD" w:rsidP="00F60B77">
            <w:pPr>
              <w:numPr>
                <w:ilvl w:val="0"/>
                <w:numId w:val="35"/>
              </w:numPr>
              <w:jc w:val="center"/>
              <w:rPr>
                <w:rFonts w:cs="Arial"/>
                <w:sz w:val="28"/>
                <w:szCs w:val="28"/>
              </w:rPr>
            </w:pPr>
          </w:p>
        </w:tc>
        <w:tc>
          <w:tcPr>
            <w:tcW w:w="1530" w:type="dxa"/>
            <w:gridSpan w:val="3"/>
            <w:vAlign w:val="center"/>
          </w:tcPr>
          <w:p w14:paraId="2DABD2ED" w14:textId="77777777" w:rsidR="00A727FD" w:rsidRDefault="00A727FD" w:rsidP="00F60B77">
            <w:pPr>
              <w:jc w:val="center"/>
              <w:rPr>
                <w:rFonts w:cs="Arial"/>
                <w:sz w:val="28"/>
                <w:szCs w:val="28"/>
              </w:rPr>
            </w:pPr>
          </w:p>
          <w:p w14:paraId="33C7967B" w14:textId="77777777" w:rsidR="00A727FD" w:rsidRPr="006240E4" w:rsidRDefault="00A727FD" w:rsidP="00F60B77">
            <w:pPr>
              <w:numPr>
                <w:ilvl w:val="0"/>
                <w:numId w:val="35"/>
              </w:numPr>
              <w:jc w:val="center"/>
              <w:rPr>
                <w:rFonts w:cs="Arial"/>
                <w:sz w:val="28"/>
                <w:szCs w:val="28"/>
              </w:rPr>
            </w:pPr>
          </w:p>
        </w:tc>
        <w:tc>
          <w:tcPr>
            <w:tcW w:w="4950" w:type="dxa"/>
            <w:vAlign w:val="center"/>
          </w:tcPr>
          <w:p w14:paraId="0AE4B1FF" w14:textId="77777777" w:rsidR="00A727FD" w:rsidRPr="00AB284C" w:rsidRDefault="00A727FD" w:rsidP="00304FCE">
            <w:pPr>
              <w:rPr>
                <w:rFonts w:cs="Arial"/>
                <w:b/>
              </w:rPr>
            </w:pPr>
            <w:r w:rsidRPr="00AB284C">
              <w:rPr>
                <w:rFonts w:cs="Arial"/>
                <w:b/>
              </w:rPr>
              <w:t>Device Review Committees</w:t>
            </w:r>
            <w:r w:rsidR="00AB284C">
              <w:rPr>
                <w:rFonts w:cs="Arial"/>
                <w:b/>
              </w:rPr>
              <w:t>:</w:t>
            </w:r>
          </w:p>
          <w:p w14:paraId="028D37CA" w14:textId="77777777" w:rsidR="00A727FD" w:rsidRDefault="00A727FD" w:rsidP="00304FCE">
            <w:pPr>
              <w:rPr>
                <w:rFonts w:cs="Arial"/>
              </w:rPr>
            </w:pPr>
          </w:p>
          <w:p w14:paraId="7EA2040A" w14:textId="77777777" w:rsidR="00A727FD" w:rsidRPr="00AB284C" w:rsidRDefault="00A727FD" w:rsidP="00304FCE">
            <w:pPr>
              <w:numPr>
                <w:ilvl w:val="0"/>
                <w:numId w:val="30"/>
              </w:numPr>
              <w:rPr>
                <w:rFonts w:cs="Arial"/>
              </w:rPr>
            </w:pPr>
            <w:r w:rsidRPr="00A727FD">
              <w:rPr>
                <w:rFonts w:cs="Arial"/>
              </w:rPr>
              <w:t>ICB: Inventory Control Board - Tisch</w:t>
            </w:r>
          </w:p>
          <w:p w14:paraId="2881F4AA" w14:textId="77777777" w:rsidR="00A727FD" w:rsidRPr="00AB284C" w:rsidRDefault="00A727FD" w:rsidP="00AB284C">
            <w:pPr>
              <w:numPr>
                <w:ilvl w:val="0"/>
                <w:numId w:val="30"/>
              </w:numPr>
              <w:rPr>
                <w:rFonts w:cs="Arial"/>
              </w:rPr>
            </w:pPr>
            <w:r w:rsidRPr="00A727FD">
              <w:rPr>
                <w:rFonts w:cs="Arial"/>
              </w:rPr>
              <w:t>New Product Committee – HJD</w:t>
            </w:r>
          </w:p>
          <w:p w14:paraId="1C93E012" w14:textId="63F61A53" w:rsidR="00A727FD" w:rsidRPr="00A727FD" w:rsidRDefault="00A727FD" w:rsidP="005E374C">
            <w:pPr>
              <w:numPr>
                <w:ilvl w:val="0"/>
                <w:numId w:val="30"/>
              </w:numPr>
              <w:rPr>
                <w:rFonts w:cs="Arial"/>
              </w:rPr>
            </w:pPr>
            <w:r w:rsidRPr="00A727FD">
              <w:rPr>
                <w:rFonts w:cs="Arial"/>
              </w:rPr>
              <w:t>Value Analysis</w:t>
            </w:r>
            <w:r>
              <w:rPr>
                <w:rFonts w:cs="Arial"/>
              </w:rPr>
              <w:t xml:space="preserve"> - EP LAB</w:t>
            </w:r>
          </w:p>
        </w:tc>
      </w:tr>
      <w:tr w:rsidR="00A727FD" w:rsidRPr="006240E4" w14:paraId="380E8FEE" w14:textId="77777777" w:rsidTr="00A43545">
        <w:trPr>
          <w:trHeight w:val="946"/>
        </w:trPr>
        <w:tc>
          <w:tcPr>
            <w:tcW w:w="1170" w:type="dxa"/>
            <w:vAlign w:val="center"/>
          </w:tcPr>
          <w:p w14:paraId="79970755" w14:textId="77777777" w:rsidR="00A727FD" w:rsidRPr="00BF57BB" w:rsidRDefault="00A727FD" w:rsidP="00F60B77">
            <w:pPr>
              <w:numPr>
                <w:ilvl w:val="0"/>
                <w:numId w:val="35"/>
              </w:numPr>
              <w:jc w:val="center"/>
              <w:rPr>
                <w:rFonts w:cs="Arial"/>
                <w:sz w:val="28"/>
                <w:szCs w:val="28"/>
              </w:rPr>
            </w:pPr>
          </w:p>
        </w:tc>
        <w:tc>
          <w:tcPr>
            <w:tcW w:w="1170" w:type="dxa"/>
            <w:gridSpan w:val="2"/>
            <w:vAlign w:val="center"/>
          </w:tcPr>
          <w:p w14:paraId="320139FF" w14:textId="77777777" w:rsidR="00A727FD" w:rsidRPr="00BF57BB" w:rsidRDefault="00A727FD" w:rsidP="00F60B77">
            <w:pPr>
              <w:numPr>
                <w:ilvl w:val="0"/>
                <w:numId w:val="35"/>
              </w:numPr>
              <w:jc w:val="center"/>
              <w:rPr>
                <w:rFonts w:cs="Arial"/>
                <w:sz w:val="28"/>
                <w:szCs w:val="28"/>
              </w:rPr>
            </w:pPr>
          </w:p>
        </w:tc>
        <w:tc>
          <w:tcPr>
            <w:tcW w:w="1530" w:type="dxa"/>
            <w:gridSpan w:val="3"/>
            <w:vAlign w:val="center"/>
          </w:tcPr>
          <w:p w14:paraId="741AB7B0" w14:textId="77777777" w:rsidR="00A727FD" w:rsidRPr="00BF57BB" w:rsidRDefault="00A727FD" w:rsidP="00F60B77">
            <w:pPr>
              <w:numPr>
                <w:ilvl w:val="0"/>
                <w:numId w:val="35"/>
              </w:numPr>
              <w:jc w:val="center"/>
              <w:rPr>
                <w:rFonts w:cs="Arial"/>
                <w:sz w:val="28"/>
                <w:szCs w:val="28"/>
              </w:rPr>
            </w:pPr>
          </w:p>
        </w:tc>
        <w:tc>
          <w:tcPr>
            <w:tcW w:w="4950" w:type="dxa"/>
            <w:vAlign w:val="center"/>
          </w:tcPr>
          <w:p w14:paraId="4005C2CA" w14:textId="77777777" w:rsidR="00A727FD" w:rsidRPr="00607F23" w:rsidRDefault="00A727FD" w:rsidP="00304FCE">
            <w:pPr>
              <w:rPr>
                <w:rFonts w:cs="Arial"/>
                <w:b/>
              </w:rPr>
            </w:pPr>
            <w:r w:rsidRPr="00C90208">
              <w:rPr>
                <w:rFonts w:cs="Arial"/>
                <w:b/>
              </w:rPr>
              <w:t>Bellevue</w:t>
            </w:r>
          </w:p>
        </w:tc>
      </w:tr>
      <w:tr w:rsidR="00A727FD" w:rsidRPr="006240E4" w14:paraId="079B4261" w14:textId="77777777" w:rsidTr="00A43545">
        <w:trPr>
          <w:trHeight w:val="946"/>
        </w:trPr>
        <w:tc>
          <w:tcPr>
            <w:tcW w:w="1170" w:type="dxa"/>
            <w:vAlign w:val="center"/>
          </w:tcPr>
          <w:p w14:paraId="21B4816B" w14:textId="77777777" w:rsidR="00A727FD" w:rsidRPr="006240E4" w:rsidRDefault="00A727FD" w:rsidP="00F60B77">
            <w:pPr>
              <w:numPr>
                <w:ilvl w:val="0"/>
                <w:numId w:val="35"/>
              </w:numPr>
              <w:jc w:val="center"/>
              <w:rPr>
                <w:rFonts w:cs="Arial"/>
                <w:sz w:val="28"/>
                <w:szCs w:val="28"/>
              </w:rPr>
            </w:pPr>
          </w:p>
        </w:tc>
        <w:tc>
          <w:tcPr>
            <w:tcW w:w="1170" w:type="dxa"/>
            <w:gridSpan w:val="2"/>
            <w:vAlign w:val="center"/>
          </w:tcPr>
          <w:p w14:paraId="24D5A530" w14:textId="77777777" w:rsidR="00A727FD" w:rsidRPr="006240E4" w:rsidRDefault="00A727FD" w:rsidP="00F60B77">
            <w:pPr>
              <w:numPr>
                <w:ilvl w:val="0"/>
                <w:numId w:val="35"/>
              </w:numPr>
              <w:jc w:val="center"/>
              <w:rPr>
                <w:rFonts w:cs="Arial"/>
                <w:sz w:val="28"/>
                <w:szCs w:val="28"/>
              </w:rPr>
            </w:pPr>
          </w:p>
        </w:tc>
        <w:tc>
          <w:tcPr>
            <w:tcW w:w="1530" w:type="dxa"/>
            <w:gridSpan w:val="3"/>
            <w:vAlign w:val="center"/>
          </w:tcPr>
          <w:p w14:paraId="332EE892" w14:textId="77777777" w:rsidR="00A727FD" w:rsidRPr="006240E4" w:rsidRDefault="00A727FD" w:rsidP="00F60B77">
            <w:pPr>
              <w:numPr>
                <w:ilvl w:val="0"/>
                <w:numId w:val="35"/>
              </w:numPr>
              <w:jc w:val="center"/>
              <w:rPr>
                <w:rFonts w:cs="Arial"/>
                <w:sz w:val="28"/>
                <w:szCs w:val="28"/>
              </w:rPr>
            </w:pPr>
          </w:p>
        </w:tc>
        <w:tc>
          <w:tcPr>
            <w:tcW w:w="4950" w:type="dxa"/>
            <w:vAlign w:val="center"/>
          </w:tcPr>
          <w:p w14:paraId="299D037B" w14:textId="77777777" w:rsidR="00A727FD" w:rsidRPr="00607F23" w:rsidDel="0033279A" w:rsidRDefault="005D34AF" w:rsidP="002071DB">
            <w:pPr>
              <w:rPr>
                <w:rFonts w:cs="Arial"/>
                <w:b/>
              </w:rPr>
            </w:pPr>
            <w:r>
              <w:rPr>
                <w:rFonts w:cs="Arial"/>
                <w:b/>
              </w:rPr>
              <w:t>Radiation Safety</w:t>
            </w:r>
          </w:p>
        </w:tc>
      </w:tr>
      <w:tr w:rsidR="00A727FD" w:rsidRPr="006240E4" w14:paraId="720A2173" w14:textId="77777777" w:rsidTr="00A43545">
        <w:trPr>
          <w:trHeight w:val="946"/>
        </w:trPr>
        <w:tc>
          <w:tcPr>
            <w:tcW w:w="1170" w:type="dxa"/>
            <w:vAlign w:val="center"/>
          </w:tcPr>
          <w:p w14:paraId="6A4E3BA8" w14:textId="77777777" w:rsidR="00A727FD" w:rsidRPr="006240E4" w:rsidRDefault="00A727FD" w:rsidP="00F60B77">
            <w:pPr>
              <w:numPr>
                <w:ilvl w:val="0"/>
                <w:numId w:val="35"/>
              </w:numPr>
              <w:jc w:val="center"/>
              <w:rPr>
                <w:rFonts w:cs="Arial"/>
                <w:sz w:val="28"/>
                <w:szCs w:val="28"/>
              </w:rPr>
            </w:pPr>
          </w:p>
        </w:tc>
        <w:tc>
          <w:tcPr>
            <w:tcW w:w="1170" w:type="dxa"/>
            <w:gridSpan w:val="2"/>
            <w:vAlign w:val="center"/>
          </w:tcPr>
          <w:p w14:paraId="5653939E" w14:textId="77777777" w:rsidR="00A727FD" w:rsidRPr="006240E4" w:rsidRDefault="00A727FD" w:rsidP="00F60B77">
            <w:pPr>
              <w:numPr>
                <w:ilvl w:val="0"/>
                <w:numId w:val="35"/>
              </w:numPr>
              <w:jc w:val="center"/>
              <w:rPr>
                <w:rFonts w:cs="Arial"/>
                <w:sz w:val="28"/>
                <w:szCs w:val="28"/>
              </w:rPr>
            </w:pPr>
          </w:p>
        </w:tc>
        <w:tc>
          <w:tcPr>
            <w:tcW w:w="1530" w:type="dxa"/>
            <w:gridSpan w:val="3"/>
            <w:vAlign w:val="center"/>
          </w:tcPr>
          <w:p w14:paraId="5F52EA57" w14:textId="77777777" w:rsidR="00A727FD" w:rsidRPr="006240E4" w:rsidRDefault="00A727FD" w:rsidP="00F60B77">
            <w:pPr>
              <w:numPr>
                <w:ilvl w:val="0"/>
                <w:numId w:val="35"/>
              </w:numPr>
              <w:jc w:val="center"/>
              <w:rPr>
                <w:rFonts w:cs="Arial"/>
                <w:sz w:val="28"/>
                <w:szCs w:val="28"/>
              </w:rPr>
            </w:pPr>
          </w:p>
        </w:tc>
        <w:tc>
          <w:tcPr>
            <w:tcW w:w="4950" w:type="dxa"/>
            <w:vAlign w:val="center"/>
          </w:tcPr>
          <w:p w14:paraId="0AF4F28F" w14:textId="735CD16B" w:rsidR="00A727FD" w:rsidRPr="006240E4" w:rsidDel="0033279A" w:rsidRDefault="00A727FD" w:rsidP="002071DB">
            <w:pPr>
              <w:rPr>
                <w:rFonts w:cs="Arial"/>
                <w:b/>
              </w:rPr>
            </w:pPr>
            <w:r>
              <w:rPr>
                <w:rFonts w:cs="Arial"/>
                <w:b/>
              </w:rPr>
              <w:t xml:space="preserve">CMS/NGS – </w:t>
            </w:r>
            <w:r>
              <w:rPr>
                <w:rFonts w:cs="Arial"/>
              </w:rPr>
              <w:t xml:space="preserve">(Center for Medicare         </w:t>
            </w:r>
            <w:r w:rsidR="005E374C">
              <w:rPr>
                <w:rFonts w:cs="Arial"/>
              </w:rPr>
              <w:t xml:space="preserve"> </w:t>
            </w:r>
            <w:r>
              <w:rPr>
                <w:rFonts w:cs="Arial"/>
              </w:rPr>
              <w:t>and Medicaid/National Government Services</w:t>
            </w:r>
          </w:p>
        </w:tc>
      </w:tr>
      <w:tr w:rsidR="00A727FD" w:rsidRPr="006240E4" w14:paraId="67936B68" w14:textId="77777777" w:rsidTr="00A43545">
        <w:trPr>
          <w:trHeight w:val="946"/>
        </w:trPr>
        <w:tc>
          <w:tcPr>
            <w:tcW w:w="1170" w:type="dxa"/>
            <w:vAlign w:val="center"/>
          </w:tcPr>
          <w:p w14:paraId="09B24040" w14:textId="77777777" w:rsidR="00A727FD" w:rsidRPr="006240E4" w:rsidRDefault="00A727FD" w:rsidP="00F60B77">
            <w:pPr>
              <w:numPr>
                <w:ilvl w:val="0"/>
                <w:numId w:val="35"/>
              </w:numPr>
              <w:jc w:val="center"/>
              <w:rPr>
                <w:rFonts w:cs="Arial"/>
                <w:sz w:val="28"/>
                <w:szCs w:val="28"/>
              </w:rPr>
            </w:pPr>
          </w:p>
        </w:tc>
        <w:tc>
          <w:tcPr>
            <w:tcW w:w="1170" w:type="dxa"/>
            <w:gridSpan w:val="2"/>
            <w:vAlign w:val="center"/>
          </w:tcPr>
          <w:p w14:paraId="16579A50" w14:textId="77777777" w:rsidR="00A727FD" w:rsidRPr="006240E4" w:rsidRDefault="00A727FD" w:rsidP="00F60B77">
            <w:pPr>
              <w:numPr>
                <w:ilvl w:val="0"/>
                <w:numId w:val="35"/>
              </w:numPr>
              <w:jc w:val="center"/>
              <w:rPr>
                <w:rFonts w:cs="Arial"/>
                <w:sz w:val="28"/>
                <w:szCs w:val="28"/>
              </w:rPr>
            </w:pPr>
          </w:p>
        </w:tc>
        <w:tc>
          <w:tcPr>
            <w:tcW w:w="1530" w:type="dxa"/>
            <w:gridSpan w:val="3"/>
            <w:vAlign w:val="center"/>
          </w:tcPr>
          <w:p w14:paraId="39C7B858" w14:textId="77777777" w:rsidR="00A727FD" w:rsidRPr="006240E4" w:rsidRDefault="00A727FD" w:rsidP="00F60B77">
            <w:pPr>
              <w:numPr>
                <w:ilvl w:val="0"/>
                <w:numId w:val="35"/>
              </w:numPr>
              <w:jc w:val="center"/>
              <w:rPr>
                <w:rFonts w:cs="Arial"/>
                <w:sz w:val="28"/>
                <w:szCs w:val="28"/>
              </w:rPr>
            </w:pPr>
          </w:p>
        </w:tc>
        <w:tc>
          <w:tcPr>
            <w:tcW w:w="4950" w:type="dxa"/>
            <w:vAlign w:val="center"/>
          </w:tcPr>
          <w:p w14:paraId="3DF7D42C" w14:textId="4ADAEBF5" w:rsidR="00A727FD" w:rsidRPr="006240E4" w:rsidDel="0033279A" w:rsidRDefault="00A727FD" w:rsidP="004727BD">
            <w:pPr>
              <w:rPr>
                <w:rFonts w:cs="Arial"/>
                <w:b/>
              </w:rPr>
            </w:pPr>
            <w:r w:rsidRPr="006240E4">
              <w:rPr>
                <w:rFonts w:cs="Arial"/>
                <w:b/>
              </w:rPr>
              <w:t>CT</w:t>
            </w:r>
            <w:r>
              <w:rPr>
                <w:rFonts w:cs="Arial"/>
                <w:b/>
              </w:rPr>
              <w:t>SI</w:t>
            </w:r>
            <w:r w:rsidRPr="006240E4">
              <w:rPr>
                <w:rFonts w:cs="Arial"/>
              </w:rPr>
              <w:t xml:space="preserve">: Clinical &amp; Translational Research Center </w:t>
            </w:r>
          </w:p>
        </w:tc>
      </w:tr>
      <w:tr w:rsidR="00F60B77" w:rsidRPr="006240E4" w14:paraId="644AA959" w14:textId="77777777" w:rsidTr="00A43545">
        <w:trPr>
          <w:trHeight w:val="946"/>
        </w:trPr>
        <w:tc>
          <w:tcPr>
            <w:tcW w:w="1170" w:type="dxa"/>
            <w:vAlign w:val="center"/>
          </w:tcPr>
          <w:p w14:paraId="1D8C634E" w14:textId="77777777" w:rsidR="00F60B77" w:rsidRPr="006240E4" w:rsidRDefault="00F60B77" w:rsidP="00F60B77">
            <w:pPr>
              <w:numPr>
                <w:ilvl w:val="0"/>
                <w:numId w:val="35"/>
              </w:numPr>
              <w:jc w:val="center"/>
              <w:rPr>
                <w:rFonts w:cs="Arial"/>
                <w:sz w:val="28"/>
                <w:szCs w:val="28"/>
              </w:rPr>
            </w:pPr>
          </w:p>
        </w:tc>
        <w:tc>
          <w:tcPr>
            <w:tcW w:w="1170" w:type="dxa"/>
            <w:gridSpan w:val="2"/>
            <w:vAlign w:val="center"/>
          </w:tcPr>
          <w:p w14:paraId="2DCA57BE" w14:textId="77777777" w:rsidR="00F60B77" w:rsidRPr="006240E4" w:rsidRDefault="00F60B77" w:rsidP="00F60B77">
            <w:pPr>
              <w:numPr>
                <w:ilvl w:val="0"/>
                <w:numId w:val="35"/>
              </w:numPr>
              <w:jc w:val="center"/>
              <w:rPr>
                <w:rFonts w:cs="Arial"/>
                <w:sz w:val="28"/>
                <w:szCs w:val="28"/>
              </w:rPr>
            </w:pPr>
          </w:p>
        </w:tc>
        <w:tc>
          <w:tcPr>
            <w:tcW w:w="1530" w:type="dxa"/>
            <w:gridSpan w:val="3"/>
            <w:vAlign w:val="center"/>
          </w:tcPr>
          <w:p w14:paraId="4694D489" w14:textId="77777777" w:rsidR="00F60B77" w:rsidRPr="006240E4" w:rsidRDefault="00F60B77" w:rsidP="00F60B77">
            <w:pPr>
              <w:numPr>
                <w:ilvl w:val="0"/>
                <w:numId w:val="35"/>
              </w:numPr>
              <w:jc w:val="center"/>
              <w:rPr>
                <w:rFonts w:cs="Arial"/>
                <w:sz w:val="28"/>
                <w:szCs w:val="28"/>
              </w:rPr>
            </w:pPr>
          </w:p>
        </w:tc>
        <w:tc>
          <w:tcPr>
            <w:tcW w:w="4950" w:type="dxa"/>
            <w:vAlign w:val="center"/>
          </w:tcPr>
          <w:p w14:paraId="56AA74AB" w14:textId="77777777" w:rsidR="00F60B77" w:rsidRDefault="00F60B77" w:rsidP="004727BD">
            <w:pPr>
              <w:rPr>
                <w:rFonts w:cs="Arial"/>
                <w:b/>
              </w:rPr>
            </w:pPr>
            <w:r w:rsidRPr="00C90208">
              <w:rPr>
                <w:rFonts w:cs="Arial"/>
                <w:b/>
              </w:rPr>
              <w:t>ESCRO</w:t>
            </w:r>
            <w:r>
              <w:rPr>
                <w:rFonts w:cs="Arial"/>
              </w:rPr>
              <w:t>: Embryonic Stem Cell Research Oversight Committee</w:t>
            </w:r>
          </w:p>
        </w:tc>
      </w:tr>
      <w:tr w:rsidR="00F60B77" w:rsidRPr="006240E4" w14:paraId="525C9386" w14:textId="77777777" w:rsidTr="00A43545">
        <w:trPr>
          <w:trHeight w:val="946"/>
        </w:trPr>
        <w:tc>
          <w:tcPr>
            <w:tcW w:w="1170" w:type="dxa"/>
            <w:vAlign w:val="center"/>
          </w:tcPr>
          <w:p w14:paraId="1F4FA462" w14:textId="77777777" w:rsidR="00F60B77" w:rsidRPr="006240E4" w:rsidRDefault="00F60B77" w:rsidP="00F60B77">
            <w:pPr>
              <w:numPr>
                <w:ilvl w:val="0"/>
                <w:numId w:val="35"/>
              </w:numPr>
              <w:jc w:val="center"/>
              <w:rPr>
                <w:rFonts w:cs="Arial"/>
                <w:sz w:val="28"/>
                <w:szCs w:val="28"/>
              </w:rPr>
            </w:pPr>
          </w:p>
        </w:tc>
        <w:tc>
          <w:tcPr>
            <w:tcW w:w="1170" w:type="dxa"/>
            <w:gridSpan w:val="2"/>
            <w:vAlign w:val="center"/>
          </w:tcPr>
          <w:p w14:paraId="4D621067" w14:textId="77777777" w:rsidR="00F60B77" w:rsidRPr="006240E4" w:rsidRDefault="00F60B77" w:rsidP="00F60B77">
            <w:pPr>
              <w:numPr>
                <w:ilvl w:val="0"/>
                <w:numId w:val="35"/>
              </w:numPr>
              <w:jc w:val="center"/>
              <w:rPr>
                <w:rFonts w:cs="Arial"/>
                <w:sz w:val="28"/>
                <w:szCs w:val="28"/>
              </w:rPr>
            </w:pPr>
          </w:p>
        </w:tc>
        <w:tc>
          <w:tcPr>
            <w:tcW w:w="1530" w:type="dxa"/>
            <w:gridSpan w:val="3"/>
            <w:vAlign w:val="center"/>
          </w:tcPr>
          <w:p w14:paraId="461C203A" w14:textId="77777777" w:rsidR="00F60B77" w:rsidRPr="006240E4" w:rsidRDefault="00F60B77" w:rsidP="00F60B77">
            <w:pPr>
              <w:numPr>
                <w:ilvl w:val="0"/>
                <w:numId w:val="35"/>
              </w:numPr>
              <w:jc w:val="center"/>
              <w:rPr>
                <w:rFonts w:cs="Arial"/>
                <w:sz w:val="28"/>
                <w:szCs w:val="28"/>
              </w:rPr>
            </w:pPr>
          </w:p>
        </w:tc>
        <w:tc>
          <w:tcPr>
            <w:tcW w:w="4950" w:type="dxa"/>
            <w:vAlign w:val="center"/>
          </w:tcPr>
          <w:p w14:paraId="400D1E9F" w14:textId="77777777" w:rsidR="00F60B77" w:rsidRPr="00C90208" w:rsidRDefault="00F60B77" w:rsidP="004727BD">
            <w:pPr>
              <w:rPr>
                <w:rFonts w:cs="Arial"/>
                <w:b/>
              </w:rPr>
            </w:pPr>
            <w:r w:rsidRPr="00C90208">
              <w:rPr>
                <w:rFonts w:cs="Arial"/>
                <w:b/>
              </w:rPr>
              <w:t>IBC:</w:t>
            </w:r>
            <w:r w:rsidRPr="00C90208">
              <w:rPr>
                <w:rFonts w:cs="Arial"/>
              </w:rPr>
              <w:t xml:space="preserve"> Institutional Biosafety Committee</w:t>
            </w:r>
            <w:r>
              <w:rPr>
                <w:rFonts w:cs="Arial"/>
              </w:rPr>
              <w:t xml:space="preserve"> </w:t>
            </w:r>
            <w:r w:rsidRPr="00C90208">
              <w:rPr>
                <w:rFonts w:cs="Arial"/>
              </w:rPr>
              <w:t>(Environmental Health and Radiation Safety)</w:t>
            </w:r>
          </w:p>
        </w:tc>
      </w:tr>
      <w:tr w:rsidR="00F60B77" w:rsidRPr="006240E4" w14:paraId="5905221D" w14:textId="77777777" w:rsidTr="00A43545">
        <w:trPr>
          <w:trHeight w:val="946"/>
        </w:trPr>
        <w:tc>
          <w:tcPr>
            <w:tcW w:w="1170" w:type="dxa"/>
            <w:vAlign w:val="center"/>
          </w:tcPr>
          <w:p w14:paraId="44946CBF" w14:textId="77777777" w:rsidR="00F60B77" w:rsidRPr="006240E4" w:rsidRDefault="00F60B77" w:rsidP="00F60B77">
            <w:pPr>
              <w:numPr>
                <w:ilvl w:val="0"/>
                <w:numId w:val="35"/>
              </w:numPr>
              <w:jc w:val="center"/>
              <w:rPr>
                <w:rFonts w:cs="Arial"/>
                <w:sz w:val="28"/>
                <w:szCs w:val="28"/>
              </w:rPr>
            </w:pPr>
          </w:p>
        </w:tc>
        <w:tc>
          <w:tcPr>
            <w:tcW w:w="1170" w:type="dxa"/>
            <w:gridSpan w:val="2"/>
            <w:vAlign w:val="center"/>
          </w:tcPr>
          <w:p w14:paraId="0D1CB8E7" w14:textId="77777777" w:rsidR="00F60B77" w:rsidRPr="006240E4" w:rsidRDefault="00F60B77" w:rsidP="00F60B77">
            <w:pPr>
              <w:numPr>
                <w:ilvl w:val="0"/>
                <w:numId w:val="35"/>
              </w:numPr>
              <w:jc w:val="center"/>
              <w:rPr>
                <w:rFonts w:cs="Arial"/>
                <w:sz w:val="28"/>
                <w:szCs w:val="28"/>
              </w:rPr>
            </w:pPr>
          </w:p>
        </w:tc>
        <w:tc>
          <w:tcPr>
            <w:tcW w:w="1530" w:type="dxa"/>
            <w:gridSpan w:val="3"/>
            <w:vAlign w:val="center"/>
          </w:tcPr>
          <w:p w14:paraId="21EE1D68" w14:textId="77777777" w:rsidR="00F60B77" w:rsidRPr="006240E4" w:rsidRDefault="00F60B77" w:rsidP="00F60B77">
            <w:pPr>
              <w:numPr>
                <w:ilvl w:val="0"/>
                <w:numId w:val="35"/>
              </w:numPr>
              <w:jc w:val="center"/>
              <w:rPr>
                <w:rFonts w:cs="Arial"/>
                <w:sz w:val="28"/>
                <w:szCs w:val="28"/>
              </w:rPr>
            </w:pPr>
          </w:p>
        </w:tc>
        <w:tc>
          <w:tcPr>
            <w:tcW w:w="4950" w:type="dxa"/>
            <w:vAlign w:val="center"/>
          </w:tcPr>
          <w:p w14:paraId="46EAEE0E" w14:textId="77777777" w:rsidR="00F60B77" w:rsidRDefault="00F60B77" w:rsidP="00F60B77">
            <w:pPr>
              <w:rPr>
                <w:rFonts w:cs="Arial"/>
              </w:rPr>
            </w:pPr>
            <w:r>
              <w:rPr>
                <w:rFonts w:cs="Arial"/>
                <w:b/>
              </w:rPr>
              <w:t>NYUCI:</w:t>
            </w:r>
            <w:r>
              <w:rPr>
                <w:rFonts w:cs="Arial"/>
              </w:rPr>
              <w:t xml:space="preserve"> if the study is cancer related </w:t>
            </w:r>
          </w:p>
          <w:p w14:paraId="3DBB6FAB" w14:textId="77777777" w:rsidR="00F60B77" w:rsidRDefault="00F60B77" w:rsidP="00F60B77">
            <w:pPr>
              <w:numPr>
                <w:ilvl w:val="0"/>
                <w:numId w:val="32"/>
              </w:numPr>
              <w:rPr>
                <w:rFonts w:cs="Arial"/>
              </w:rPr>
            </w:pPr>
            <w:r>
              <w:rPr>
                <w:rFonts w:cs="Arial"/>
              </w:rPr>
              <w:t>PRMC</w:t>
            </w:r>
          </w:p>
          <w:p w14:paraId="5AB7D221" w14:textId="77777777" w:rsidR="00F60B77" w:rsidRPr="00F60B77" w:rsidRDefault="00F60B77" w:rsidP="00F60B77">
            <w:pPr>
              <w:numPr>
                <w:ilvl w:val="0"/>
                <w:numId w:val="32"/>
              </w:numPr>
              <w:rPr>
                <w:rFonts w:cs="Arial"/>
              </w:rPr>
            </w:pPr>
            <w:r w:rsidRPr="00F60B77">
              <w:rPr>
                <w:rFonts w:cs="Arial"/>
              </w:rPr>
              <w:t>Feasibility Committee</w:t>
            </w:r>
          </w:p>
        </w:tc>
      </w:tr>
    </w:tbl>
    <w:p w14:paraId="34FAA27B" w14:textId="77777777" w:rsidR="002071DB" w:rsidRDefault="002071DB" w:rsidP="002071DB"/>
    <w:p w14:paraId="0E380A66" w14:textId="77777777" w:rsidR="00E12A22" w:rsidRPr="00E12A22" w:rsidRDefault="002071DB" w:rsidP="00023C1D">
      <w:pPr>
        <w:pStyle w:val="BodyTextIndent"/>
        <w:ind w:left="0"/>
        <w:jc w:val="center"/>
        <w:rPr>
          <w:rFonts w:cs="Arial"/>
          <w:b w:val="0"/>
          <w:sz w:val="22"/>
          <w:szCs w:val="22"/>
        </w:rPr>
      </w:pPr>
      <w:r>
        <w:rPr>
          <w:rFonts w:cs="Arial"/>
        </w:rPr>
        <w:br w:type="page"/>
      </w:r>
    </w:p>
    <w:p w14:paraId="16F3A9FF" w14:textId="77777777" w:rsidR="002071DB" w:rsidRDefault="002071DB" w:rsidP="002071DB">
      <w:pPr>
        <w:pStyle w:val="BodyTextIndent"/>
        <w:ind w:left="0"/>
        <w:jc w:val="center"/>
        <w:rPr>
          <w:rFonts w:cs="Arial"/>
        </w:rPr>
      </w:pPr>
      <w:r>
        <w:rPr>
          <w:rFonts w:cs="Arial"/>
        </w:rPr>
        <w:t>SPONSOR / CRO</w:t>
      </w:r>
    </w:p>
    <w:p w14:paraId="1CCD654B" w14:textId="77777777" w:rsidR="002071DB" w:rsidRPr="00585A83" w:rsidRDefault="002071DB" w:rsidP="002071DB">
      <w:pPr>
        <w:pStyle w:val="BodyTextIndent"/>
        <w:ind w:left="0"/>
        <w:jc w:val="center"/>
        <w:rPr>
          <w:rFonts w:cs="Arial"/>
        </w:rPr>
      </w:pPr>
      <w:r w:rsidRPr="00585A83">
        <w:rPr>
          <w:rFonts w:cs="Arial"/>
        </w:rPr>
        <w:t xml:space="preserve"> CORRESPONDENCE</w:t>
      </w:r>
    </w:p>
    <w:p w14:paraId="0EB3B6EE" w14:textId="77777777" w:rsidR="002071DB" w:rsidRDefault="002071DB" w:rsidP="002071DB">
      <w:pPr>
        <w:ind w:left="1440"/>
        <w:rPr>
          <w:rFonts w:cs="Arial"/>
          <w:b/>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0FD18F07" w14:textId="77777777" w:rsidTr="006240E4">
        <w:trPr>
          <w:trHeight w:val="3198"/>
        </w:trPr>
        <w:tc>
          <w:tcPr>
            <w:tcW w:w="9576" w:type="dxa"/>
            <w:shd w:val="clear" w:color="auto" w:fill="F3F3F3"/>
            <w:vAlign w:val="center"/>
          </w:tcPr>
          <w:p w14:paraId="1F7D8348" w14:textId="77777777" w:rsidR="002071DB" w:rsidRPr="006240E4" w:rsidRDefault="002071DB" w:rsidP="006240E4">
            <w:pPr>
              <w:numPr>
                <w:ilvl w:val="0"/>
                <w:numId w:val="4"/>
              </w:numPr>
              <w:rPr>
                <w:rFonts w:cs="Arial"/>
                <w:bCs/>
              </w:rPr>
            </w:pPr>
            <w:r w:rsidRPr="006240E4">
              <w:rPr>
                <w:rFonts w:cs="Arial"/>
                <w:bCs/>
              </w:rPr>
              <w:t xml:space="preserve">Includes relevant communication between investigative sites, the CRO or study sponsor, regarding study administration, study conduct, subject management, protocol violations, and adverse events </w:t>
            </w:r>
          </w:p>
          <w:p w14:paraId="2D222B30" w14:textId="77777777" w:rsidR="002071DB" w:rsidRPr="006240E4" w:rsidRDefault="002071DB" w:rsidP="006240E4">
            <w:pPr>
              <w:numPr>
                <w:ilvl w:val="0"/>
                <w:numId w:val="4"/>
              </w:numPr>
              <w:spacing w:before="240"/>
              <w:rPr>
                <w:rFonts w:cs="Arial"/>
                <w:bCs/>
              </w:rPr>
            </w:pPr>
            <w:r w:rsidRPr="006240E4">
              <w:rPr>
                <w:rFonts w:cs="Arial"/>
                <w:bCs/>
              </w:rPr>
              <w:t xml:space="preserve">Correspondence may take the form of letters, facsimiles, telephone discussions, and emails </w:t>
            </w:r>
          </w:p>
          <w:p w14:paraId="12DF9599" w14:textId="77777777" w:rsidR="002071DB" w:rsidRPr="006240E4" w:rsidRDefault="002071DB" w:rsidP="006240E4">
            <w:pPr>
              <w:numPr>
                <w:ilvl w:val="1"/>
                <w:numId w:val="4"/>
              </w:numPr>
              <w:tabs>
                <w:tab w:val="num" w:pos="900"/>
              </w:tabs>
              <w:ind w:left="900"/>
              <w:rPr>
                <w:rFonts w:cs="Arial"/>
                <w:bCs/>
                <w:i/>
              </w:rPr>
            </w:pPr>
            <w:r w:rsidRPr="006240E4">
              <w:rPr>
                <w:rFonts w:cs="Arial"/>
                <w:bCs/>
                <w:i/>
              </w:rPr>
              <w:t xml:space="preserve">Document correspondence in such a manner that the date, persons involved, and relevance to the study is apparent </w:t>
            </w:r>
          </w:p>
          <w:p w14:paraId="267ADB29" w14:textId="77777777" w:rsidR="004615E8" w:rsidRDefault="002071DB" w:rsidP="006240E4">
            <w:pPr>
              <w:numPr>
                <w:ilvl w:val="0"/>
                <w:numId w:val="4"/>
              </w:numPr>
              <w:spacing w:before="240"/>
              <w:rPr>
                <w:rFonts w:cs="Arial"/>
                <w:bCs/>
              </w:rPr>
            </w:pPr>
            <w:r w:rsidRPr="006240E4">
              <w:rPr>
                <w:rFonts w:cs="Arial"/>
                <w:bCs/>
              </w:rPr>
              <w:t xml:space="preserve">Facsimile confirmations and shipping receipts should be saved and filed with the corresponding documents as proof (receipt) of communication </w:t>
            </w:r>
          </w:p>
          <w:p w14:paraId="52367FCC" w14:textId="77777777" w:rsidR="002071DB" w:rsidRPr="006240E4" w:rsidRDefault="004615E8" w:rsidP="006240E4">
            <w:pPr>
              <w:numPr>
                <w:ilvl w:val="0"/>
                <w:numId w:val="4"/>
              </w:numPr>
              <w:spacing w:before="240"/>
              <w:rPr>
                <w:rFonts w:cs="Arial"/>
                <w:bCs/>
              </w:rPr>
            </w:pPr>
            <w:r>
              <w:rPr>
                <w:rFonts w:cs="Arial"/>
                <w:bCs/>
              </w:rPr>
              <w:t>If the sponsor is the Department or another internal source, this section is not applicable</w:t>
            </w:r>
            <w:r w:rsidR="00B475A6" w:rsidRPr="006240E4">
              <w:rPr>
                <w:rFonts w:cs="Arial"/>
                <w:bCs/>
              </w:rPr>
              <w:br/>
            </w:r>
          </w:p>
        </w:tc>
      </w:tr>
    </w:tbl>
    <w:p w14:paraId="7568B1D1" w14:textId="77777777" w:rsidR="002071DB" w:rsidRPr="00110E3F" w:rsidRDefault="002071DB" w:rsidP="002071DB">
      <w:pPr>
        <w:ind w:left="360"/>
        <w:rPr>
          <w:rFonts w:cs="Arial"/>
          <w:b/>
          <w:bCs/>
        </w:rPr>
      </w:pPr>
    </w:p>
    <w:p w14:paraId="4C7A9A8F" w14:textId="77777777" w:rsidR="002071DB" w:rsidRPr="00110E3F" w:rsidRDefault="002071DB" w:rsidP="002071DB">
      <w:pPr>
        <w:ind w:left="360"/>
        <w:rPr>
          <w:rFonts w:cs="Arial"/>
          <w:b/>
          <w:bCs/>
        </w:rPr>
      </w:pPr>
    </w:p>
    <w:p w14:paraId="16882EB4" w14:textId="77777777" w:rsidR="002071DB" w:rsidRPr="00110E3F" w:rsidRDefault="002071DB" w:rsidP="002071DB">
      <w:pPr>
        <w:ind w:left="360"/>
        <w:rPr>
          <w:rFonts w:cs="Arial"/>
          <w:b/>
          <w:bCs/>
        </w:rPr>
      </w:pPr>
    </w:p>
    <w:p w14:paraId="01745F33" w14:textId="77777777" w:rsidR="002071DB" w:rsidRPr="00246644" w:rsidRDefault="002071DB" w:rsidP="002071DB">
      <w:pPr>
        <w:spacing w:line="480" w:lineRule="auto"/>
        <w:ind w:left="720"/>
        <w:rPr>
          <w:rFonts w:cs="Arial"/>
          <w:b/>
          <w:sz w:val="28"/>
          <w:szCs w:val="28"/>
        </w:rPr>
      </w:pPr>
      <w:r w:rsidRPr="00246644">
        <w:rPr>
          <w:rFonts w:cs="Arial"/>
          <w:b/>
          <w:sz w:val="28"/>
          <w:szCs w:val="28"/>
        </w:rPr>
        <w:t>Correspondence to/from:</w:t>
      </w:r>
    </w:p>
    <w:p w14:paraId="6874D6A8" w14:textId="77777777" w:rsidR="002071DB" w:rsidRPr="002A128F" w:rsidRDefault="002071DB" w:rsidP="002071DB">
      <w:pPr>
        <w:numPr>
          <w:ilvl w:val="0"/>
          <w:numId w:val="5"/>
        </w:numPr>
        <w:spacing w:line="480" w:lineRule="auto"/>
        <w:rPr>
          <w:rFonts w:cs="Arial"/>
          <w:sz w:val="28"/>
          <w:szCs w:val="28"/>
        </w:rPr>
      </w:pPr>
      <w:r>
        <w:rPr>
          <w:rFonts w:cs="Arial"/>
          <w:sz w:val="28"/>
          <w:szCs w:val="28"/>
        </w:rPr>
        <w:t xml:space="preserve">Sponsor </w:t>
      </w:r>
    </w:p>
    <w:p w14:paraId="655BCE89" w14:textId="77777777" w:rsidR="002071DB" w:rsidRPr="002A128F" w:rsidRDefault="002071DB" w:rsidP="002071DB">
      <w:pPr>
        <w:numPr>
          <w:ilvl w:val="0"/>
          <w:numId w:val="5"/>
        </w:numPr>
        <w:spacing w:line="480" w:lineRule="auto"/>
        <w:rPr>
          <w:rFonts w:cs="Arial"/>
          <w:b/>
          <w:bCs/>
          <w:sz w:val="28"/>
          <w:szCs w:val="28"/>
        </w:rPr>
      </w:pPr>
      <w:r>
        <w:rPr>
          <w:rFonts w:cs="Arial"/>
          <w:sz w:val="28"/>
          <w:szCs w:val="28"/>
        </w:rPr>
        <w:t>CRO</w:t>
      </w:r>
    </w:p>
    <w:p w14:paraId="0E0F4B78" w14:textId="77777777" w:rsidR="002071DB" w:rsidRPr="008357C8" w:rsidRDefault="002071DB" w:rsidP="002071DB">
      <w:pPr>
        <w:numPr>
          <w:ilvl w:val="0"/>
          <w:numId w:val="5"/>
        </w:numPr>
        <w:spacing w:line="480" w:lineRule="auto"/>
        <w:rPr>
          <w:rFonts w:cs="Arial"/>
          <w:b/>
          <w:bCs/>
          <w:sz w:val="28"/>
          <w:szCs w:val="28"/>
        </w:rPr>
      </w:pPr>
      <w:r>
        <w:rPr>
          <w:rFonts w:cs="Arial"/>
          <w:sz w:val="28"/>
          <w:szCs w:val="28"/>
        </w:rPr>
        <w:t>Other Investigative Sites</w:t>
      </w:r>
    </w:p>
    <w:p w14:paraId="7BCEEB12" w14:textId="77777777" w:rsidR="002071DB" w:rsidRPr="008160F0" w:rsidRDefault="002071DB" w:rsidP="002071DB"/>
    <w:p w14:paraId="4C1CFF62" w14:textId="77777777" w:rsidR="001D762A" w:rsidRDefault="002071DB" w:rsidP="002071DB">
      <w:pPr>
        <w:pStyle w:val="BodyTextIndent"/>
        <w:ind w:left="0"/>
        <w:jc w:val="center"/>
        <w:rPr>
          <w:rFonts w:cs="Arial"/>
        </w:rPr>
      </w:pPr>
      <w:r w:rsidRPr="00585A83">
        <w:rPr>
          <w:rFonts w:cs="Arial"/>
        </w:rPr>
        <w:br w:type="page"/>
      </w:r>
      <w:r w:rsidR="00023C1D" w:rsidRPr="004727BD">
        <w:rPr>
          <w:rFonts w:cs="Arial"/>
        </w:rPr>
        <w:t>CMS</w:t>
      </w:r>
      <w:r w:rsidR="001D762A" w:rsidRPr="004727BD">
        <w:rPr>
          <w:rFonts w:cs="Arial"/>
        </w:rPr>
        <w:t xml:space="preserve"> </w:t>
      </w:r>
      <w:r w:rsidR="00023C1D" w:rsidRPr="004727BD">
        <w:rPr>
          <w:rFonts w:cs="Arial"/>
        </w:rPr>
        <w:t>CORRESPONDENCE</w:t>
      </w:r>
    </w:p>
    <w:p w14:paraId="0F7E3789" w14:textId="77777777" w:rsidR="000D5005" w:rsidRDefault="000D5005" w:rsidP="002071DB">
      <w:pPr>
        <w:pStyle w:val="BodyTextIndent"/>
        <w:ind w:left="0"/>
        <w:jc w:val="center"/>
        <w:rPr>
          <w:rFonts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0D5005" w:rsidRPr="006240E4" w14:paraId="4C3181AA" w14:textId="77777777" w:rsidTr="000D5005">
        <w:trPr>
          <w:trHeight w:val="3198"/>
        </w:trPr>
        <w:tc>
          <w:tcPr>
            <w:tcW w:w="9576" w:type="dxa"/>
            <w:shd w:val="clear" w:color="auto" w:fill="F3F3F3"/>
            <w:vAlign w:val="center"/>
          </w:tcPr>
          <w:p w14:paraId="78252994" w14:textId="4B9AFA08" w:rsidR="000D5005" w:rsidRPr="000D5005" w:rsidRDefault="000D5005" w:rsidP="000D5005">
            <w:pPr>
              <w:numPr>
                <w:ilvl w:val="0"/>
                <w:numId w:val="4"/>
              </w:numPr>
              <w:rPr>
                <w:rFonts w:cs="Arial"/>
                <w:bCs/>
              </w:rPr>
            </w:pPr>
            <w:r w:rsidRPr="000D5005">
              <w:rPr>
                <w:rFonts w:cs="Arial"/>
                <w:bCs/>
              </w:rPr>
              <w:t>All device studies that involve a device with the categorization of an IDE or 510K must be approved by Center for Medicare and Medicaid Services (CMS) through Local Medicare Beneficiary. National Government Services</w:t>
            </w:r>
            <w:r>
              <w:rPr>
                <w:rFonts w:cs="Arial"/>
                <w:bCs/>
              </w:rPr>
              <w:t xml:space="preserve"> (NGS)</w:t>
            </w:r>
            <w:r w:rsidRPr="000D5005">
              <w:rPr>
                <w:rFonts w:cs="Arial"/>
                <w:bCs/>
              </w:rPr>
              <w:t xml:space="preserve"> is the entity for New York State. </w:t>
            </w:r>
          </w:p>
          <w:p w14:paraId="44B9166A" w14:textId="77777777" w:rsidR="000D5005" w:rsidRDefault="000D5005" w:rsidP="000D5005">
            <w:pPr>
              <w:numPr>
                <w:ilvl w:val="0"/>
                <w:numId w:val="4"/>
              </w:numPr>
              <w:rPr>
                <w:rFonts w:cs="Arial"/>
                <w:bCs/>
              </w:rPr>
            </w:pPr>
            <w:r w:rsidRPr="000D5005">
              <w:rPr>
                <w:rFonts w:cs="Arial"/>
                <w:bCs/>
              </w:rPr>
              <w:t>The process involves sending the Device Submission Form to NGS</w:t>
            </w:r>
            <w:r>
              <w:rPr>
                <w:rFonts w:cs="Arial"/>
                <w:bCs/>
              </w:rPr>
              <w:t xml:space="preserve">. </w:t>
            </w:r>
            <w:r w:rsidRPr="000D5005">
              <w:rPr>
                <w:rFonts w:cs="Arial"/>
                <w:bCs/>
              </w:rPr>
              <w:t>Response from NGS will indicate whether or not they will reimburse for the costs of the trial</w:t>
            </w:r>
            <w:r>
              <w:rPr>
                <w:rFonts w:cs="Arial"/>
                <w:bCs/>
              </w:rPr>
              <w:t>.</w:t>
            </w:r>
          </w:p>
          <w:p w14:paraId="0B9DBFE5" w14:textId="77777777" w:rsidR="000D5005" w:rsidRPr="000D5005" w:rsidRDefault="000D5005" w:rsidP="000D5005">
            <w:pPr>
              <w:ind w:left="360"/>
              <w:rPr>
                <w:rFonts w:cs="Arial"/>
                <w:bCs/>
              </w:rPr>
            </w:pPr>
          </w:p>
          <w:p w14:paraId="3DD7706F" w14:textId="77777777" w:rsidR="000D5005" w:rsidRPr="000D5005" w:rsidRDefault="000D5005" w:rsidP="000D5005">
            <w:pPr>
              <w:numPr>
                <w:ilvl w:val="0"/>
                <w:numId w:val="4"/>
              </w:numPr>
              <w:rPr>
                <w:rFonts w:cs="Arial"/>
                <w:bCs/>
              </w:rPr>
            </w:pPr>
            <w:r w:rsidRPr="000D5005">
              <w:rPr>
                <w:rFonts w:cs="Arial"/>
                <w:bCs/>
              </w:rPr>
              <w:t xml:space="preserve">NGS will respond to an email inquiring whether or not they have reviewed the trial for another site. If you are the first site to ask for a review, the process is slightly different than if they have made a decision prior to your review request. </w:t>
            </w:r>
          </w:p>
          <w:p w14:paraId="0D012DAA" w14:textId="77777777" w:rsidR="000D5005" w:rsidRPr="000D5005" w:rsidRDefault="000D5005" w:rsidP="000D5005">
            <w:pPr>
              <w:ind w:left="360"/>
              <w:rPr>
                <w:rFonts w:cs="Arial"/>
                <w:bCs/>
              </w:rPr>
            </w:pPr>
          </w:p>
          <w:p w14:paraId="01419659" w14:textId="77777777" w:rsidR="000D5005" w:rsidRPr="000D5005" w:rsidRDefault="000D5005" w:rsidP="000D5005">
            <w:pPr>
              <w:numPr>
                <w:ilvl w:val="0"/>
                <w:numId w:val="4"/>
              </w:numPr>
              <w:rPr>
                <w:rFonts w:cs="Arial"/>
                <w:bCs/>
              </w:rPr>
            </w:pPr>
            <w:r w:rsidRPr="000D5005">
              <w:rPr>
                <w:rFonts w:cs="Arial"/>
                <w:bCs/>
              </w:rPr>
              <w:t>Correspondences will be either hard copy letters or electronic communications.</w:t>
            </w:r>
          </w:p>
        </w:tc>
      </w:tr>
    </w:tbl>
    <w:p w14:paraId="22482C7B" w14:textId="77777777" w:rsidR="001D762A" w:rsidRDefault="001D762A" w:rsidP="000D5005">
      <w:pPr>
        <w:pStyle w:val="BodyTextIndent"/>
        <w:ind w:left="0"/>
        <w:rPr>
          <w:rFonts w:cs="Arial"/>
        </w:rPr>
      </w:pPr>
    </w:p>
    <w:p w14:paraId="45DF21D5" w14:textId="77777777" w:rsidR="00B20B4A" w:rsidRDefault="00952CA4" w:rsidP="00B20B4A">
      <w:pPr>
        <w:numPr>
          <w:ilvl w:val="0"/>
          <w:numId w:val="5"/>
        </w:numPr>
        <w:spacing w:line="480" w:lineRule="auto"/>
        <w:rPr>
          <w:rFonts w:cs="Arial"/>
          <w:sz w:val="28"/>
          <w:szCs w:val="28"/>
        </w:rPr>
      </w:pPr>
      <w:r>
        <w:rPr>
          <w:rFonts w:cs="Arial"/>
          <w:sz w:val="28"/>
          <w:szCs w:val="28"/>
        </w:rPr>
        <w:t>NGS Submission for Review</w:t>
      </w:r>
    </w:p>
    <w:p w14:paraId="1C21B63B" w14:textId="77777777" w:rsidR="00952CA4" w:rsidRPr="002A128F" w:rsidRDefault="00952CA4" w:rsidP="00B20B4A">
      <w:pPr>
        <w:numPr>
          <w:ilvl w:val="0"/>
          <w:numId w:val="5"/>
        </w:numPr>
        <w:spacing w:line="480" w:lineRule="auto"/>
        <w:rPr>
          <w:rFonts w:cs="Arial"/>
          <w:sz w:val="28"/>
          <w:szCs w:val="28"/>
        </w:rPr>
      </w:pPr>
      <w:r>
        <w:rPr>
          <w:rFonts w:cs="Arial"/>
          <w:sz w:val="28"/>
          <w:szCs w:val="28"/>
        </w:rPr>
        <w:t>NGS Coverage Response</w:t>
      </w:r>
    </w:p>
    <w:p w14:paraId="5458C4B5" w14:textId="77777777" w:rsidR="001D762A" w:rsidRDefault="001D762A" w:rsidP="002071DB">
      <w:pPr>
        <w:pStyle w:val="BodyTextIndent"/>
        <w:ind w:left="0"/>
        <w:jc w:val="center"/>
        <w:rPr>
          <w:rFonts w:cs="Arial"/>
        </w:rPr>
      </w:pPr>
    </w:p>
    <w:p w14:paraId="6C7F3456" w14:textId="77777777" w:rsidR="001D762A" w:rsidRDefault="001D762A" w:rsidP="002071DB">
      <w:pPr>
        <w:pStyle w:val="BodyTextIndent"/>
        <w:ind w:left="0"/>
        <w:jc w:val="center"/>
        <w:rPr>
          <w:rFonts w:cs="Arial"/>
        </w:rPr>
      </w:pPr>
    </w:p>
    <w:p w14:paraId="6707A640" w14:textId="77777777" w:rsidR="001D762A" w:rsidRDefault="001D762A" w:rsidP="002071DB">
      <w:pPr>
        <w:pStyle w:val="BodyTextIndent"/>
        <w:ind w:left="0"/>
        <w:jc w:val="center"/>
        <w:rPr>
          <w:rFonts w:cs="Arial"/>
        </w:rPr>
      </w:pPr>
    </w:p>
    <w:p w14:paraId="2B81CB61" w14:textId="77777777" w:rsidR="000D5005" w:rsidRDefault="000D5005" w:rsidP="002071DB">
      <w:pPr>
        <w:pStyle w:val="BodyTextIndent"/>
        <w:ind w:left="0"/>
        <w:jc w:val="center"/>
        <w:rPr>
          <w:rFonts w:cs="Arial"/>
        </w:rPr>
      </w:pPr>
    </w:p>
    <w:p w14:paraId="2D6411D2" w14:textId="77777777" w:rsidR="000D5005" w:rsidRDefault="000D5005" w:rsidP="002071DB">
      <w:pPr>
        <w:pStyle w:val="BodyTextIndent"/>
        <w:ind w:left="0"/>
        <w:jc w:val="center"/>
        <w:rPr>
          <w:rFonts w:cs="Arial"/>
        </w:rPr>
      </w:pPr>
    </w:p>
    <w:p w14:paraId="730C6700" w14:textId="77777777" w:rsidR="001D762A" w:rsidRDefault="001D762A" w:rsidP="002071DB">
      <w:pPr>
        <w:pStyle w:val="BodyTextIndent"/>
        <w:ind w:left="0"/>
        <w:jc w:val="center"/>
        <w:rPr>
          <w:rFonts w:cs="Arial"/>
        </w:rPr>
      </w:pPr>
    </w:p>
    <w:p w14:paraId="3DD8504E" w14:textId="77777777" w:rsidR="00887337" w:rsidRDefault="00887337" w:rsidP="002071DB">
      <w:pPr>
        <w:pStyle w:val="BodyTextIndent"/>
        <w:ind w:left="0"/>
        <w:jc w:val="center"/>
        <w:rPr>
          <w:rFonts w:cs="Arial"/>
        </w:rPr>
      </w:pPr>
    </w:p>
    <w:p w14:paraId="2E8D89FE" w14:textId="77777777" w:rsidR="00887337" w:rsidRDefault="00887337" w:rsidP="002071DB">
      <w:pPr>
        <w:pStyle w:val="BodyTextIndent"/>
        <w:ind w:left="0"/>
        <w:jc w:val="center"/>
        <w:rPr>
          <w:rFonts w:cs="Arial"/>
        </w:rPr>
      </w:pPr>
    </w:p>
    <w:p w14:paraId="06F39DF5" w14:textId="77777777" w:rsidR="00887337" w:rsidRDefault="00887337" w:rsidP="002071DB">
      <w:pPr>
        <w:pStyle w:val="BodyTextIndent"/>
        <w:ind w:left="0"/>
        <w:jc w:val="center"/>
        <w:rPr>
          <w:rFonts w:cs="Arial"/>
        </w:rPr>
      </w:pPr>
    </w:p>
    <w:p w14:paraId="4AFF7AD3" w14:textId="77777777" w:rsidR="00887337" w:rsidRDefault="00887337" w:rsidP="002071DB">
      <w:pPr>
        <w:pStyle w:val="BodyTextIndent"/>
        <w:ind w:left="0"/>
        <w:jc w:val="center"/>
        <w:rPr>
          <w:rFonts w:cs="Arial"/>
        </w:rPr>
      </w:pPr>
    </w:p>
    <w:p w14:paraId="4617BAAE" w14:textId="77777777" w:rsidR="002071DB" w:rsidRPr="00585A83" w:rsidRDefault="002071DB" w:rsidP="002071DB">
      <w:pPr>
        <w:pStyle w:val="BodyTextIndent"/>
        <w:ind w:left="0"/>
        <w:jc w:val="center"/>
        <w:rPr>
          <w:rFonts w:cs="Arial"/>
        </w:rPr>
      </w:pPr>
      <w:r w:rsidRPr="00585A83">
        <w:rPr>
          <w:rFonts w:cs="Arial"/>
        </w:rPr>
        <w:t>GENERAL CORRESPONDENCE</w:t>
      </w:r>
    </w:p>
    <w:p w14:paraId="176190BC" w14:textId="77777777" w:rsidR="002071DB" w:rsidRDefault="002071DB" w:rsidP="002071DB">
      <w:pPr>
        <w:ind w:left="1440"/>
        <w:rPr>
          <w:rFonts w:cs="Arial"/>
          <w:b/>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0207CDF7" w14:textId="77777777" w:rsidTr="006240E4">
        <w:trPr>
          <w:trHeight w:val="3342"/>
        </w:trPr>
        <w:tc>
          <w:tcPr>
            <w:tcW w:w="9576" w:type="dxa"/>
            <w:shd w:val="clear" w:color="auto" w:fill="F3F3F3"/>
            <w:vAlign w:val="center"/>
          </w:tcPr>
          <w:p w14:paraId="14FA48E0" w14:textId="77777777" w:rsidR="004727BD" w:rsidRPr="000A518B" w:rsidRDefault="004727BD" w:rsidP="004727BD">
            <w:pPr>
              <w:numPr>
                <w:ilvl w:val="0"/>
                <w:numId w:val="4"/>
              </w:numPr>
              <w:rPr>
                <w:rFonts w:cs="Arial"/>
                <w:bCs/>
              </w:rPr>
            </w:pPr>
            <w:r w:rsidRPr="000A518B">
              <w:rPr>
                <w:rFonts w:cs="Arial"/>
                <w:bCs/>
              </w:rPr>
              <w:t>Includes relevant communication</w:t>
            </w:r>
            <w:r>
              <w:rPr>
                <w:rFonts w:cs="Arial"/>
                <w:bCs/>
              </w:rPr>
              <w:t xml:space="preserve"> within NYU</w:t>
            </w:r>
            <w:r w:rsidRPr="000A518B">
              <w:rPr>
                <w:rFonts w:cs="Arial"/>
                <w:bCs/>
              </w:rPr>
              <w:t xml:space="preserve"> betwe</w:t>
            </w:r>
            <w:r>
              <w:rPr>
                <w:rFonts w:cs="Arial"/>
                <w:bCs/>
              </w:rPr>
              <w:t>en clinical personnel, and additional service providers such as radiology</w:t>
            </w:r>
            <w:r w:rsidRPr="000A518B">
              <w:rPr>
                <w:rFonts w:cs="Arial"/>
                <w:bCs/>
              </w:rPr>
              <w:t xml:space="preserve"> etc. regarding study administration, study conduct, subject management, protocol</w:t>
            </w:r>
            <w:r>
              <w:rPr>
                <w:rFonts w:cs="Arial"/>
                <w:bCs/>
              </w:rPr>
              <w:t xml:space="preserve"> violations, and adverse events.</w:t>
            </w:r>
          </w:p>
          <w:p w14:paraId="60CA8547" w14:textId="77777777" w:rsidR="002071DB" w:rsidRPr="006240E4" w:rsidRDefault="002071DB" w:rsidP="006240E4">
            <w:pPr>
              <w:numPr>
                <w:ilvl w:val="0"/>
                <w:numId w:val="4"/>
              </w:numPr>
              <w:spacing w:before="240"/>
              <w:rPr>
                <w:rFonts w:cs="Arial"/>
                <w:bCs/>
              </w:rPr>
            </w:pPr>
            <w:r w:rsidRPr="006240E4">
              <w:rPr>
                <w:rFonts w:cs="Arial"/>
                <w:bCs/>
              </w:rPr>
              <w:t xml:space="preserve">Correspondence may take the form of letters, facsimiles, telephone discussions, and emails </w:t>
            </w:r>
          </w:p>
          <w:p w14:paraId="5467CEB5" w14:textId="77777777" w:rsidR="002071DB" w:rsidRPr="006240E4" w:rsidRDefault="002071DB" w:rsidP="006240E4">
            <w:pPr>
              <w:numPr>
                <w:ilvl w:val="1"/>
                <w:numId w:val="4"/>
              </w:numPr>
              <w:tabs>
                <w:tab w:val="num" w:pos="900"/>
              </w:tabs>
              <w:ind w:left="900"/>
              <w:rPr>
                <w:rFonts w:cs="Arial"/>
                <w:bCs/>
                <w:i/>
              </w:rPr>
            </w:pPr>
            <w:r w:rsidRPr="006240E4">
              <w:rPr>
                <w:rFonts w:cs="Arial"/>
                <w:bCs/>
                <w:i/>
              </w:rPr>
              <w:t xml:space="preserve">Document correspondence in such a manner that the date, persons involved, and relevance to the study is apparent </w:t>
            </w:r>
          </w:p>
          <w:p w14:paraId="2D71CE65" w14:textId="77777777" w:rsidR="002071DB" w:rsidRPr="006240E4" w:rsidRDefault="002071DB" w:rsidP="006240E4">
            <w:pPr>
              <w:numPr>
                <w:ilvl w:val="0"/>
                <w:numId w:val="4"/>
              </w:numPr>
              <w:spacing w:before="240"/>
              <w:rPr>
                <w:rFonts w:cs="Arial"/>
                <w:bCs/>
              </w:rPr>
            </w:pPr>
            <w:r w:rsidRPr="006240E4">
              <w:rPr>
                <w:rFonts w:cs="Arial"/>
                <w:bCs/>
              </w:rPr>
              <w:t xml:space="preserve">Facsimile confirmations and shipping receipts should be saved and filed with the corresponding documents as verification (receipt) of communication </w:t>
            </w:r>
            <w:r w:rsidR="00B475A6" w:rsidRPr="006240E4">
              <w:rPr>
                <w:rFonts w:cs="Arial"/>
                <w:bCs/>
              </w:rPr>
              <w:br/>
            </w:r>
          </w:p>
        </w:tc>
      </w:tr>
    </w:tbl>
    <w:p w14:paraId="007524F9" w14:textId="77777777" w:rsidR="002071DB" w:rsidRPr="00110E3F" w:rsidRDefault="002071DB" w:rsidP="002071DB">
      <w:pPr>
        <w:ind w:left="360"/>
        <w:rPr>
          <w:rFonts w:cs="Arial"/>
          <w:b/>
          <w:bCs/>
        </w:rPr>
      </w:pPr>
    </w:p>
    <w:p w14:paraId="29180654" w14:textId="77777777" w:rsidR="002071DB" w:rsidRPr="00110E3F" w:rsidRDefault="002071DB" w:rsidP="002071DB">
      <w:pPr>
        <w:ind w:left="360"/>
        <w:rPr>
          <w:rFonts w:cs="Arial"/>
          <w:b/>
          <w:bCs/>
        </w:rPr>
      </w:pPr>
    </w:p>
    <w:p w14:paraId="19B792E3" w14:textId="77777777" w:rsidR="002071DB" w:rsidRPr="00110E3F" w:rsidRDefault="002071DB" w:rsidP="002071DB">
      <w:pPr>
        <w:ind w:left="360"/>
        <w:rPr>
          <w:rFonts w:cs="Arial"/>
          <w:b/>
          <w:bCs/>
        </w:rPr>
      </w:pPr>
    </w:p>
    <w:p w14:paraId="328AD503" w14:textId="77777777" w:rsidR="002071DB" w:rsidRDefault="002071DB" w:rsidP="002071DB">
      <w:pPr>
        <w:spacing w:line="360" w:lineRule="auto"/>
        <w:ind w:left="720"/>
        <w:rPr>
          <w:rFonts w:cs="Arial"/>
          <w:b/>
          <w:sz w:val="28"/>
          <w:szCs w:val="28"/>
        </w:rPr>
      </w:pPr>
      <w:r w:rsidRPr="00246644">
        <w:rPr>
          <w:rFonts w:cs="Arial"/>
          <w:b/>
          <w:sz w:val="28"/>
          <w:szCs w:val="28"/>
        </w:rPr>
        <w:t>Correspondence to/from:</w:t>
      </w:r>
    </w:p>
    <w:p w14:paraId="131A9B50" w14:textId="77777777" w:rsidR="004727BD" w:rsidRPr="00246644" w:rsidRDefault="004727BD" w:rsidP="002071DB">
      <w:pPr>
        <w:spacing w:line="360" w:lineRule="auto"/>
        <w:ind w:left="720"/>
        <w:rPr>
          <w:rFonts w:cs="Arial"/>
          <w:b/>
          <w:sz w:val="28"/>
          <w:szCs w:val="28"/>
        </w:rPr>
      </w:pPr>
    </w:p>
    <w:p w14:paraId="7EC50544" w14:textId="77777777" w:rsidR="004727BD" w:rsidRPr="004438F4" w:rsidRDefault="004727BD" w:rsidP="004727BD">
      <w:pPr>
        <w:numPr>
          <w:ilvl w:val="0"/>
          <w:numId w:val="5"/>
        </w:numPr>
        <w:spacing w:line="480" w:lineRule="auto"/>
        <w:rPr>
          <w:rFonts w:cs="Arial"/>
          <w:b/>
          <w:bCs/>
          <w:sz w:val="28"/>
          <w:szCs w:val="28"/>
        </w:rPr>
      </w:pPr>
      <w:r>
        <w:rPr>
          <w:rFonts w:cs="Arial"/>
          <w:sz w:val="28"/>
          <w:szCs w:val="28"/>
        </w:rPr>
        <w:t xml:space="preserve">Investigator </w:t>
      </w:r>
    </w:p>
    <w:p w14:paraId="676808E9" w14:textId="77777777" w:rsidR="004727BD" w:rsidRPr="004438F4" w:rsidRDefault="004727BD" w:rsidP="004727BD">
      <w:pPr>
        <w:numPr>
          <w:ilvl w:val="0"/>
          <w:numId w:val="5"/>
        </w:numPr>
        <w:spacing w:line="480" w:lineRule="auto"/>
        <w:rPr>
          <w:rFonts w:cs="Arial"/>
          <w:b/>
          <w:bCs/>
          <w:sz w:val="28"/>
          <w:szCs w:val="28"/>
        </w:rPr>
      </w:pPr>
      <w:r>
        <w:rPr>
          <w:rFonts w:cs="Arial"/>
          <w:sz w:val="28"/>
          <w:szCs w:val="28"/>
        </w:rPr>
        <w:t>Other Research Personnel</w:t>
      </w:r>
    </w:p>
    <w:p w14:paraId="1D2AB6FA" w14:textId="77777777" w:rsidR="004727BD" w:rsidRPr="00246644" w:rsidRDefault="004727BD" w:rsidP="004727BD">
      <w:pPr>
        <w:numPr>
          <w:ilvl w:val="0"/>
          <w:numId w:val="5"/>
        </w:numPr>
        <w:spacing w:line="480" w:lineRule="auto"/>
        <w:rPr>
          <w:rFonts w:cs="Arial"/>
          <w:b/>
          <w:bCs/>
          <w:sz w:val="28"/>
          <w:szCs w:val="28"/>
        </w:rPr>
      </w:pPr>
      <w:r>
        <w:rPr>
          <w:rFonts w:cs="Arial"/>
          <w:sz w:val="28"/>
          <w:szCs w:val="28"/>
        </w:rPr>
        <w:t>Additional service providers</w:t>
      </w:r>
    </w:p>
    <w:p w14:paraId="0ABA509E" w14:textId="77777777" w:rsidR="002071DB" w:rsidRPr="008160F0" w:rsidRDefault="002071DB" w:rsidP="002071DB"/>
    <w:p w14:paraId="28B36EEE" w14:textId="77777777" w:rsidR="002071DB" w:rsidRPr="001316AF" w:rsidRDefault="002071DB" w:rsidP="002071DB">
      <w:pPr>
        <w:jc w:val="center"/>
        <w:rPr>
          <w:rFonts w:cs="Arial"/>
          <w:bCs/>
          <w:sz w:val="52"/>
        </w:rPr>
      </w:pPr>
    </w:p>
    <w:p w14:paraId="06B3566A" w14:textId="77777777" w:rsidR="002071DB" w:rsidRPr="002A128F" w:rsidRDefault="002071DB" w:rsidP="002071DB">
      <w:pPr>
        <w:jc w:val="center"/>
        <w:rPr>
          <w:rFonts w:cs="Arial"/>
          <w:b/>
          <w:bCs/>
          <w:sz w:val="52"/>
        </w:rPr>
      </w:pPr>
      <w:r w:rsidRPr="001316AF">
        <w:rPr>
          <w:rFonts w:cs="Arial"/>
          <w:bCs/>
          <w:sz w:val="52"/>
        </w:rPr>
        <w:br w:type="page"/>
      </w:r>
      <w:r w:rsidRPr="002A128F">
        <w:rPr>
          <w:rFonts w:cs="Arial"/>
          <w:b/>
          <w:bCs/>
          <w:sz w:val="52"/>
        </w:rPr>
        <w:t>PROTOCOL</w:t>
      </w:r>
    </w:p>
    <w:p w14:paraId="2906CB98" w14:textId="77777777" w:rsidR="002071DB" w:rsidRDefault="002071DB" w:rsidP="002071DB">
      <w:pPr>
        <w:rPr>
          <w:rFonts w:cs="Arial"/>
          <w:b/>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0C2A2C8E" w14:textId="77777777" w:rsidTr="004727BD">
        <w:trPr>
          <w:trHeight w:val="4242"/>
        </w:trPr>
        <w:tc>
          <w:tcPr>
            <w:tcW w:w="9576" w:type="dxa"/>
            <w:shd w:val="clear" w:color="auto" w:fill="F3F3F3"/>
            <w:vAlign w:val="center"/>
          </w:tcPr>
          <w:p w14:paraId="04BD4AB5" w14:textId="77777777" w:rsidR="002071DB" w:rsidRPr="006240E4" w:rsidRDefault="002071DB" w:rsidP="006240E4">
            <w:pPr>
              <w:numPr>
                <w:ilvl w:val="0"/>
                <w:numId w:val="4"/>
              </w:numPr>
              <w:spacing w:afterLines="60" w:after="144"/>
              <w:rPr>
                <w:rFonts w:cs="Arial"/>
                <w:b/>
                <w:bCs/>
              </w:rPr>
            </w:pPr>
            <w:r w:rsidRPr="006240E4">
              <w:rPr>
                <w:b/>
              </w:rPr>
              <w:t>Protocol</w:t>
            </w:r>
          </w:p>
          <w:p w14:paraId="6CE7B5FA" w14:textId="77777777" w:rsidR="002071DB" w:rsidRPr="006240E4" w:rsidRDefault="002071DB" w:rsidP="006240E4">
            <w:pPr>
              <w:numPr>
                <w:ilvl w:val="1"/>
                <w:numId w:val="19"/>
              </w:numPr>
              <w:tabs>
                <w:tab w:val="clear" w:pos="1440"/>
                <w:tab w:val="num" w:pos="900"/>
              </w:tabs>
              <w:spacing w:afterLines="60" w:after="144"/>
              <w:ind w:left="900"/>
              <w:rPr>
                <w:rFonts w:cs="Arial"/>
              </w:rPr>
            </w:pPr>
            <w:r w:rsidRPr="008160F0">
              <w:t>The document that describes the objective(s), design, methodology, statistical considerations, and organization of a research study</w:t>
            </w:r>
          </w:p>
          <w:p w14:paraId="103D28D1" w14:textId="77777777" w:rsidR="002071DB" w:rsidRPr="006240E4" w:rsidRDefault="002071DB" w:rsidP="006240E4">
            <w:pPr>
              <w:numPr>
                <w:ilvl w:val="1"/>
                <w:numId w:val="19"/>
              </w:numPr>
              <w:tabs>
                <w:tab w:val="num" w:pos="900"/>
              </w:tabs>
              <w:spacing w:afterLines="60" w:after="144"/>
              <w:ind w:hanging="900"/>
              <w:rPr>
                <w:rFonts w:cs="Arial"/>
              </w:rPr>
            </w:pPr>
            <w:r w:rsidRPr="008160F0">
              <w:t>Maintain</w:t>
            </w:r>
            <w:r w:rsidRPr="006240E4">
              <w:rPr>
                <w:rFonts w:cs="Arial"/>
              </w:rPr>
              <w:t xml:space="preserve"> all versions in file </w:t>
            </w:r>
          </w:p>
          <w:p w14:paraId="15538A1C" w14:textId="77777777" w:rsidR="002071DB" w:rsidRPr="006240E4" w:rsidRDefault="002071DB" w:rsidP="006240E4">
            <w:pPr>
              <w:numPr>
                <w:ilvl w:val="0"/>
                <w:numId w:val="8"/>
              </w:numPr>
              <w:spacing w:before="240" w:afterLines="60" w:after="144"/>
              <w:rPr>
                <w:rFonts w:cs="Arial"/>
                <w:bCs/>
              </w:rPr>
            </w:pPr>
            <w:r w:rsidRPr="006240E4">
              <w:rPr>
                <w:rStyle w:val="Strong"/>
                <w:rFonts w:cs="Arial"/>
              </w:rPr>
              <w:t xml:space="preserve">Protocol Amendments </w:t>
            </w:r>
          </w:p>
          <w:p w14:paraId="40E5FFC8" w14:textId="77777777" w:rsidR="002071DB" w:rsidRPr="008160F0" w:rsidRDefault="002071DB" w:rsidP="006240E4">
            <w:pPr>
              <w:numPr>
                <w:ilvl w:val="1"/>
                <w:numId w:val="19"/>
              </w:numPr>
              <w:tabs>
                <w:tab w:val="num" w:pos="900"/>
              </w:tabs>
              <w:spacing w:afterLines="60" w:after="144"/>
              <w:ind w:hanging="900"/>
            </w:pPr>
            <w:r w:rsidRPr="00895AA8">
              <w:t xml:space="preserve">A </w:t>
            </w:r>
            <w:r w:rsidRPr="008160F0">
              <w:t>written description of a change(s) to or formal clarification of a protocol</w:t>
            </w:r>
          </w:p>
          <w:p w14:paraId="52926A8E" w14:textId="77777777" w:rsidR="002071DB" w:rsidRPr="00895AA8" w:rsidRDefault="002071DB" w:rsidP="006240E4">
            <w:pPr>
              <w:numPr>
                <w:ilvl w:val="1"/>
                <w:numId w:val="19"/>
              </w:numPr>
              <w:tabs>
                <w:tab w:val="num" w:pos="900"/>
              </w:tabs>
              <w:spacing w:afterLines="60" w:after="144"/>
              <w:ind w:hanging="900"/>
            </w:pPr>
            <w:r w:rsidRPr="008160F0">
              <w:t xml:space="preserve">Each amendment should indicate a date of revision and version number </w:t>
            </w:r>
          </w:p>
          <w:p w14:paraId="560EADB0" w14:textId="77777777" w:rsidR="002071DB" w:rsidRPr="006240E4" w:rsidRDefault="004727BD" w:rsidP="006240E4">
            <w:pPr>
              <w:numPr>
                <w:ilvl w:val="3"/>
                <w:numId w:val="21"/>
              </w:numPr>
              <w:tabs>
                <w:tab w:val="clear" w:pos="2880"/>
              </w:tabs>
              <w:spacing w:afterLines="60" w:after="144"/>
              <w:ind w:left="1440" w:hanging="540"/>
              <w:rPr>
                <w:rFonts w:ascii="Verdana" w:hAnsi="Verdana"/>
                <w:sz w:val="22"/>
                <w:szCs w:val="22"/>
              </w:rPr>
            </w:pPr>
            <w:r>
              <w:rPr>
                <w:b/>
              </w:rPr>
              <w:t>NOTE</w:t>
            </w:r>
            <w:r w:rsidR="002071DB" w:rsidRPr="008160F0">
              <w:t>:</w:t>
            </w:r>
            <w:r w:rsidR="002071DB" w:rsidRPr="006240E4">
              <w:rPr>
                <w:rFonts w:cs="Arial"/>
              </w:rPr>
              <w:t xml:space="preserve"> Protocol amendments must be IRB-approved </w:t>
            </w:r>
            <w:r w:rsidR="002071DB" w:rsidRPr="006240E4">
              <w:rPr>
                <w:rFonts w:cs="Arial"/>
                <w:b/>
              </w:rPr>
              <w:t>before</w:t>
            </w:r>
            <w:r w:rsidR="002071DB" w:rsidRPr="006240E4">
              <w:rPr>
                <w:rFonts w:cs="Arial"/>
              </w:rPr>
              <w:t xml:space="preserve"> being implemented </w:t>
            </w:r>
          </w:p>
        </w:tc>
      </w:tr>
    </w:tbl>
    <w:p w14:paraId="48FC017A" w14:textId="77777777" w:rsidR="002071DB" w:rsidRDefault="002071DB" w:rsidP="002071DB">
      <w:pPr>
        <w:rPr>
          <w:sz w:val="40"/>
        </w:rPr>
      </w:pPr>
    </w:p>
    <w:p w14:paraId="06D18083" w14:textId="77777777" w:rsidR="002071DB" w:rsidRPr="00DC0000" w:rsidRDefault="002071DB" w:rsidP="002071DB">
      <w:pPr>
        <w:jc w:val="center"/>
        <w:rPr>
          <w:rFonts w:cs="Arial"/>
          <w:b/>
          <w:sz w:val="52"/>
          <w:szCs w:val="52"/>
        </w:rPr>
      </w:pPr>
      <w:r>
        <w:rPr>
          <w:b/>
          <w:bCs/>
          <w:sz w:val="52"/>
        </w:rPr>
        <w:br w:type="page"/>
      </w:r>
      <w:r w:rsidRPr="00DC0000">
        <w:rPr>
          <w:rFonts w:cs="Arial"/>
          <w:b/>
          <w:sz w:val="52"/>
          <w:szCs w:val="52"/>
        </w:rPr>
        <w:t>INFORMED CONSENT</w:t>
      </w:r>
    </w:p>
    <w:p w14:paraId="2E3BD73D" w14:textId="77777777" w:rsidR="002071DB" w:rsidRDefault="002071DB" w:rsidP="002071DB">
      <w:pPr>
        <w:jc w:val="center"/>
        <w:rPr>
          <w:rFonts w:cs="Arial"/>
          <w:b/>
          <w:sz w:val="52"/>
          <w:szCs w:val="52"/>
        </w:rPr>
      </w:pPr>
      <w:r w:rsidRPr="00DC0000">
        <w:rPr>
          <w:rFonts w:cs="Arial"/>
          <w:b/>
          <w:sz w:val="52"/>
          <w:szCs w:val="52"/>
        </w:rPr>
        <w:t>&amp; HIPAA AUTHORIZATION</w:t>
      </w:r>
    </w:p>
    <w:p w14:paraId="48BD1B19" w14:textId="77777777" w:rsidR="002071DB" w:rsidRPr="002A128F" w:rsidRDefault="002071DB" w:rsidP="002071DB">
      <w:pPr>
        <w:jc w:val="center"/>
        <w:rPr>
          <w:rFonts w:cs="Arial"/>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0E722FAB" w14:textId="77777777" w:rsidTr="006240E4">
        <w:trPr>
          <w:trHeight w:val="4512"/>
        </w:trPr>
        <w:tc>
          <w:tcPr>
            <w:tcW w:w="9576" w:type="dxa"/>
            <w:shd w:val="clear" w:color="auto" w:fill="F3F3F3"/>
            <w:vAlign w:val="center"/>
          </w:tcPr>
          <w:p w14:paraId="19C5630E" w14:textId="77777777" w:rsidR="002071DB" w:rsidRPr="006240E4" w:rsidRDefault="002071DB" w:rsidP="006240E4">
            <w:pPr>
              <w:numPr>
                <w:ilvl w:val="0"/>
                <w:numId w:val="7"/>
              </w:numPr>
              <w:tabs>
                <w:tab w:val="clear" w:pos="720"/>
                <w:tab w:val="num" w:pos="360"/>
              </w:tabs>
              <w:ind w:left="360"/>
              <w:rPr>
                <w:rFonts w:cs="Arial"/>
                <w:bCs/>
              </w:rPr>
            </w:pPr>
            <w:r w:rsidRPr="006240E4">
              <w:rPr>
                <w:rFonts w:cs="Arial"/>
                <w:b/>
                <w:bCs/>
              </w:rPr>
              <w:t xml:space="preserve">Informed Consent Form </w:t>
            </w:r>
          </w:p>
          <w:p w14:paraId="4475C2D0" w14:textId="77777777" w:rsidR="002071DB" w:rsidRPr="006240E4" w:rsidRDefault="002071DB" w:rsidP="006240E4">
            <w:pPr>
              <w:numPr>
                <w:ilvl w:val="1"/>
                <w:numId w:val="19"/>
              </w:numPr>
              <w:tabs>
                <w:tab w:val="num" w:pos="900"/>
              </w:tabs>
              <w:ind w:hanging="900"/>
              <w:rPr>
                <w:rFonts w:cs="Arial"/>
                <w:bCs/>
              </w:rPr>
            </w:pPr>
            <w:r w:rsidRPr="006240E4">
              <w:rPr>
                <w:rFonts w:cs="Arial"/>
                <w:bCs/>
              </w:rPr>
              <w:t xml:space="preserve">A copy of the IRB-approved Informed Consent Form must be kept on file </w:t>
            </w:r>
          </w:p>
          <w:p w14:paraId="74BF7E46" w14:textId="1376F18E" w:rsidR="002071DB" w:rsidRPr="006240E4" w:rsidRDefault="002071DB" w:rsidP="006240E4">
            <w:pPr>
              <w:numPr>
                <w:ilvl w:val="1"/>
                <w:numId w:val="19"/>
              </w:numPr>
              <w:tabs>
                <w:tab w:val="clear" w:pos="1440"/>
                <w:tab w:val="num" w:pos="900"/>
              </w:tabs>
              <w:spacing w:before="60"/>
              <w:ind w:left="900"/>
              <w:rPr>
                <w:rFonts w:cs="Arial"/>
                <w:bCs/>
              </w:rPr>
            </w:pPr>
            <w:r w:rsidRPr="006240E4">
              <w:rPr>
                <w:rFonts w:cs="Arial"/>
                <w:bCs/>
              </w:rPr>
              <w:t>A consent form is not valid for subject use</w:t>
            </w:r>
            <w:r w:rsidR="008C5E6B" w:rsidRPr="006240E4">
              <w:rPr>
                <w:rFonts w:cs="Arial"/>
                <w:bCs/>
              </w:rPr>
              <w:t xml:space="preserve"> at </w:t>
            </w:r>
            <w:r w:rsidR="00554880">
              <w:rPr>
                <w:rFonts w:cs="Arial"/>
                <w:bCs/>
              </w:rPr>
              <w:t>NYU</w:t>
            </w:r>
            <w:r w:rsidR="008C5E6B" w:rsidRPr="006240E4">
              <w:rPr>
                <w:rFonts w:cs="Arial"/>
                <w:bCs/>
              </w:rPr>
              <w:t xml:space="preserve"> without an affixed IRB </w:t>
            </w:r>
            <w:r w:rsidRPr="006240E4">
              <w:rPr>
                <w:rFonts w:cs="Arial"/>
                <w:bCs/>
              </w:rPr>
              <w:t xml:space="preserve">approval stamp on the first page </w:t>
            </w:r>
          </w:p>
          <w:p w14:paraId="715C4607" w14:textId="77777777" w:rsidR="002071DB" w:rsidRPr="006240E4" w:rsidRDefault="002071DB" w:rsidP="006240E4">
            <w:pPr>
              <w:numPr>
                <w:ilvl w:val="1"/>
                <w:numId w:val="19"/>
              </w:numPr>
              <w:tabs>
                <w:tab w:val="clear" w:pos="1440"/>
                <w:tab w:val="num" w:pos="900"/>
              </w:tabs>
              <w:spacing w:before="60"/>
              <w:ind w:left="900"/>
              <w:rPr>
                <w:rFonts w:cs="Arial"/>
                <w:bCs/>
              </w:rPr>
            </w:pPr>
            <w:r w:rsidRPr="006240E4">
              <w:rPr>
                <w:rFonts w:cs="Arial"/>
                <w:bCs/>
              </w:rPr>
              <w:t xml:space="preserve">All versions of the approved consent are kept in the regulatory files: the original version and all revisions </w:t>
            </w:r>
          </w:p>
          <w:p w14:paraId="7BF76B75" w14:textId="77777777" w:rsidR="002071DB" w:rsidRPr="006240E4" w:rsidRDefault="00895AA8" w:rsidP="006240E4">
            <w:pPr>
              <w:numPr>
                <w:ilvl w:val="3"/>
                <w:numId w:val="21"/>
              </w:numPr>
              <w:tabs>
                <w:tab w:val="clear" w:pos="2880"/>
                <w:tab w:val="left" w:pos="1350"/>
                <w:tab w:val="num" w:pos="1800"/>
              </w:tabs>
              <w:ind w:hanging="1980"/>
              <w:rPr>
                <w:rFonts w:cs="Arial"/>
                <w:bCs/>
                <w:i/>
              </w:rPr>
            </w:pPr>
            <w:r w:rsidRPr="006240E4">
              <w:rPr>
                <w:rFonts w:cs="Arial"/>
                <w:bCs/>
                <w:i/>
              </w:rPr>
              <w:t>i</w:t>
            </w:r>
            <w:r w:rsidR="002071DB" w:rsidRPr="006240E4">
              <w:rPr>
                <w:rFonts w:cs="Arial"/>
                <w:bCs/>
                <w:i/>
              </w:rPr>
              <w:t xml:space="preserve">ndicate dates of approval and </w:t>
            </w:r>
            <w:r w:rsidR="00554880">
              <w:rPr>
                <w:rFonts w:cs="Arial"/>
                <w:bCs/>
                <w:i/>
              </w:rPr>
              <w:t>expiration</w:t>
            </w:r>
            <w:r w:rsidR="002071DB" w:rsidRPr="006240E4">
              <w:rPr>
                <w:rFonts w:cs="Arial"/>
                <w:bCs/>
                <w:i/>
              </w:rPr>
              <w:t xml:space="preserve"> for each version </w:t>
            </w:r>
          </w:p>
          <w:p w14:paraId="5DE25D84" w14:textId="77777777" w:rsidR="002071DB" w:rsidRDefault="002071DB" w:rsidP="006240E4">
            <w:pPr>
              <w:numPr>
                <w:ilvl w:val="1"/>
                <w:numId w:val="19"/>
              </w:numPr>
              <w:tabs>
                <w:tab w:val="num" w:pos="900"/>
              </w:tabs>
              <w:spacing w:before="60"/>
              <w:ind w:hanging="900"/>
              <w:rPr>
                <w:rFonts w:cs="Arial"/>
                <w:bCs/>
              </w:rPr>
            </w:pPr>
            <w:r w:rsidRPr="006240E4">
              <w:rPr>
                <w:rFonts w:cs="Arial"/>
                <w:bCs/>
              </w:rPr>
              <w:t>Include where applicable Assent Form, Translated Consent Form, Short Form</w:t>
            </w:r>
          </w:p>
          <w:p w14:paraId="502A6E17" w14:textId="77777777" w:rsidR="00887337" w:rsidRDefault="00887337" w:rsidP="00887337">
            <w:pPr>
              <w:numPr>
                <w:ilvl w:val="1"/>
                <w:numId w:val="19"/>
              </w:numPr>
              <w:tabs>
                <w:tab w:val="num" w:pos="900"/>
              </w:tabs>
              <w:ind w:left="907" w:hanging="907"/>
              <w:rPr>
                <w:rFonts w:cs="Arial"/>
                <w:bCs/>
              </w:rPr>
            </w:pPr>
            <w:r>
              <w:rPr>
                <w:rFonts w:cs="Arial"/>
                <w:bCs/>
              </w:rPr>
              <w:t xml:space="preserve">Consent should indicate which costs will be the responsibility of the subject and his/her insurance as well as which costs will be covered by the study sponsor (ie- the investigational drug, device, etc) </w:t>
            </w:r>
          </w:p>
          <w:p w14:paraId="06CE39BB" w14:textId="77777777" w:rsidR="002071DB" w:rsidRPr="006240E4" w:rsidRDefault="002071DB" w:rsidP="006240E4">
            <w:pPr>
              <w:numPr>
                <w:ilvl w:val="0"/>
                <w:numId w:val="7"/>
              </w:numPr>
              <w:tabs>
                <w:tab w:val="clear" w:pos="720"/>
                <w:tab w:val="num" w:pos="360"/>
              </w:tabs>
              <w:spacing w:before="240"/>
              <w:ind w:left="360"/>
              <w:rPr>
                <w:rFonts w:cs="Arial"/>
                <w:bCs/>
              </w:rPr>
            </w:pPr>
            <w:r w:rsidRPr="006240E4">
              <w:rPr>
                <w:rFonts w:cs="Arial"/>
                <w:b/>
                <w:bCs/>
              </w:rPr>
              <w:t xml:space="preserve">IRB Approved Educational Materials and Advertisements </w:t>
            </w:r>
          </w:p>
          <w:p w14:paraId="30897873" w14:textId="77777777" w:rsidR="002071DB" w:rsidRPr="006240E4" w:rsidRDefault="002071DB" w:rsidP="006240E4">
            <w:pPr>
              <w:numPr>
                <w:ilvl w:val="1"/>
                <w:numId w:val="19"/>
              </w:numPr>
              <w:tabs>
                <w:tab w:val="clear" w:pos="1440"/>
                <w:tab w:val="num" w:pos="900"/>
              </w:tabs>
              <w:spacing w:before="60"/>
              <w:ind w:left="900"/>
              <w:rPr>
                <w:rFonts w:cs="Arial"/>
                <w:bCs/>
              </w:rPr>
            </w:pPr>
            <w:r w:rsidRPr="006240E4">
              <w:rPr>
                <w:rFonts w:cs="Arial"/>
                <w:bCs/>
              </w:rPr>
              <w:t xml:space="preserve">Information describing the study that is to be presented to subjects in verbal or written form, including recorded audiovisual media </w:t>
            </w:r>
          </w:p>
          <w:p w14:paraId="24DEB27D" w14:textId="77777777" w:rsidR="002071DB" w:rsidRPr="006240E4" w:rsidRDefault="002071DB" w:rsidP="006240E4">
            <w:pPr>
              <w:numPr>
                <w:ilvl w:val="1"/>
                <w:numId w:val="19"/>
              </w:numPr>
              <w:tabs>
                <w:tab w:val="clear" w:pos="1440"/>
                <w:tab w:val="num" w:pos="900"/>
              </w:tabs>
              <w:spacing w:before="60"/>
              <w:ind w:left="900"/>
              <w:rPr>
                <w:rFonts w:cs="Arial"/>
                <w:bCs/>
              </w:rPr>
            </w:pPr>
            <w:r w:rsidRPr="006240E4">
              <w:rPr>
                <w:rFonts w:cs="Arial"/>
                <w:bCs/>
              </w:rPr>
              <w:t xml:space="preserve">These materials help substantiate that subjects were given appropriate information to support their ability to fully give informed consent </w:t>
            </w:r>
            <w:r w:rsidR="00B475A6" w:rsidRPr="006240E4">
              <w:rPr>
                <w:rFonts w:cs="Arial"/>
                <w:bCs/>
              </w:rPr>
              <w:br/>
            </w:r>
          </w:p>
        </w:tc>
      </w:tr>
    </w:tbl>
    <w:p w14:paraId="4D9B66D2" w14:textId="77777777" w:rsidR="002071DB" w:rsidRPr="00DC0000" w:rsidRDefault="002071DB" w:rsidP="002071DB">
      <w:pPr>
        <w:rPr>
          <w:rFonts w:cs="Arial"/>
          <w:bCs/>
        </w:rPr>
      </w:pPr>
    </w:p>
    <w:p w14:paraId="5DC46CDD" w14:textId="77777777" w:rsidR="002071DB" w:rsidRPr="00DC0000" w:rsidRDefault="002071DB" w:rsidP="002071DB">
      <w:pPr>
        <w:rPr>
          <w:rFonts w:cs="Arial"/>
          <w:bCs/>
        </w:rPr>
      </w:pPr>
    </w:p>
    <w:p w14:paraId="53914DAD" w14:textId="77777777" w:rsidR="002071DB" w:rsidRDefault="002071DB" w:rsidP="002071DB">
      <w:pPr>
        <w:pStyle w:val="BodyTextIndent2"/>
        <w:spacing w:after="120"/>
        <w:ind w:left="0"/>
        <w:jc w:val="left"/>
        <w:rPr>
          <w:rFonts w:cs="Arial"/>
          <w:color w:val="auto"/>
          <w:sz w:val="28"/>
          <w:szCs w:val="28"/>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A0" w:firstRow="1" w:lastRow="0" w:firstColumn="1" w:lastColumn="0" w:noHBand="0" w:noVBand="0"/>
      </w:tblPr>
      <w:tblGrid>
        <w:gridCol w:w="9350"/>
      </w:tblGrid>
      <w:tr w:rsidR="002071DB" w:rsidRPr="006240E4" w14:paraId="5B07D5B9" w14:textId="77777777" w:rsidTr="006240E4">
        <w:trPr>
          <w:trHeight w:val="2163"/>
        </w:trPr>
        <w:tc>
          <w:tcPr>
            <w:tcW w:w="9576" w:type="dxa"/>
            <w:shd w:val="clear" w:color="auto" w:fill="F3F3F3"/>
            <w:vAlign w:val="center"/>
          </w:tcPr>
          <w:p w14:paraId="085DB533" w14:textId="77777777" w:rsidR="002071DB" w:rsidRPr="006240E4" w:rsidRDefault="002071DB" w:rsidP="006240E4">
            <w:pPr>
              <w:numPr>
                <w:ilvl w:val="0"/>
                <w:numId w:val="7"/>
              </w:numPr>
              <w:tabs>
                <w:tab w:val="clear" w:pos="720"/>
                <w:tab w:val="num" w:pos="360"/>
              </w:tabs>
              <w:ind w:left="360"/>
              <w:rPr>
                <w:rFonts w:cs="Arial"/>
                <w:bCs/>
              </w:rPr>
            </w:pPr>
            <w:r w:rsidRPr="006240E4">
              <w:rPr>
                <w:rFonts w:cs="Arial"/>
                <w:b/>
                <w:bCs/>
              </w:rPr>
              <w:t>HIPAA Authorization Form</w:t>
            </w:r>
            <w:r w:rsidRPr="006240E4">
              <w:rPr>
                <w:rFonts w:cs="Arial"/>
                <w:bCs/>
              </w:rPr>
              <w:t xml:space="preserve"> </w:t>
            </w:r>
            <w:r w:rsidRPr="006240E4">
              <w:rPr>
                <w:rFonts w:cs="Arial"/>
                <w:bCs/>
                <w:i/>
              </w:rPr>
              <w:t>(if not incorporated into the consent form):</w:t>
            </w:r>
          </w:p>
          <w:p w14:paraId="0DFD26B8" w14:textId="551D9699" w:rsidR="002071DB" w:rsidRPr="006240E4" w:rsidRDefault="002071DB" w:rsidP="006240E4">
            <w:pPr>
              <w:numPr>
                <w:ilvl w:val="1"/>
                <w:numId w:val="19"/>
              </w:numPr>
              <w:tabs>
                <w:tab w:val="clear" w:pos="1440"/>
                <w:tab w:val="num" w:pos="900"/>
              </w:tabs>
              <w:spacing w:before="60"/>
              <w:ind w:left="900"/>
              <w:rPr>
                <w:rFonts w:cs="Arial"/>
                <w:bCs/>
              </w:rPr>
            </w:pPr>
            <w:r w:rsidRPr="006240E4">
              <w:rPr>
                <w:rFonts w:cs="Arial"/>
                <w:bCs/>
              </w:rPr>
              <w:t>A copy of the HIPAA Authorization Form or copy of IRB Waiver of HIPAA Authorization Form. Include acknowledgement of receipt by the IRB.</w:t>
            </w:r>
          </w:p>
          <w:p w14:paraId="43C3155E" w14:textId="77777777" w:rsidR="002071DB" w:rsidRPr="006240E4" w:rsidRDefault="002071DB" w:rsidP="006240E4">
            <w:pPr>
              <w:numPr>
                <w:ilvl w:val="0"/>
                <w:numId w:val="7"/>
              </w:numPr>
              <w:tabs>
                <w:tab w:val="clear" w:pos="720"/>
                <w:tab w:val="num" w:pos="360"/>
              </w:tabs>
              <w:spacing w:before="240"/>
              <w:ind w:left="360"/>
              <w:rPr>
                <w:rFonts w:cs="Arial"/>
                <w:bCs/>
              </w:rPr>
            </w:pPr>
            <w:r w:rsidRPr="006240E4">
              <w:rPr>
                <w:rFonts w:cs="Arial"/>
                <w:b/>
                <w:bCs/>
              </w:rPr>
              <w:t xml:space="preserve">Disclosures of PHI </w:t>
            </w:r>
          </w:p>
          <w:p w14:paraId="2E179DA7" w14:textId="77777777" w:rsidR="002071DB" w:rsidRPr="006240E4" w:rsidRDefault="002071DB" w:rsidP="006240E4">
            <w:pPr>
              <w:numPr>
                <w:ilvl w:val="1"/>
                <w:numId w:val="25"/>
              </w:numPr>
              <w:tabs>
                <w:tab w:val="clear" w:pos="1440"/>
                <w:tab w:val="num" w:pos="900"/>
              </w:tabs>
              <w:ind w:left="900"/>
              <w:rPr>
                <w:rFonts w:cs="Arial"/>
                <w:sz w:val="28"/>
                <w:szCs w:val="28"/>
              </w:rPr>
            </w:pPr>
            <w:r w:rsidRPr="006240E4">
              <w:rPr>
                <w:rFonts w:cs="Arial"/>
                <w:bCs/>
              </w:rPr>
              <w:t xml:space="preserve">When disclosures of PHI are reported, include </w:t>
            </w:r>
            <w:r w:rsidR="008C5E6B" w:rsidRPr="006240E4">
              <w:rPr>
                <w:rFonts w:cs="Arial"/>
                <w:bCs/>
              </w:rPr>
              <w:t xml:space="preserve">documentation of this reporting </w:t>
            </w:r>
            <w:r w:rsidRPr="006240E4">
              <w:rPr>
                <w:rFonts w:cs="Arial"/>
                <w:bCs/>
              </w:rPr>
              <w:t>here</w:t>
            </w:r>
            <w:r w:rsidR="00B475A6" w:rsidRPr="006240E4">
              <w:rPr>
                <w:rFonts w:cs="Arial"/>
                <w:bCs/>
              </w:rPr>
              <w:br/>
            </w:r>
          </w:p>
        </w:tc>
      </w:tr>
    </w:tbl>
    <w:p w14:paraId="569F140A" w14:textId="77777777" w:rsidR="002071DB" w:rsidRDefault="002071DB" w:rsidP="002071DB">
      <w:pPr>
        <w:pStyle w:val="BodyTextIndent2"/>
        <w:ind w:left="0"/>
        <w:jc w:val="left"/>
        <w:rPr>
          <w:rFonts w:cs="Arial"/>
          <w:color w:val="auto"/>
          <w:sz w:val="28"/>
          <w:szCs w:val="28"/>
        </w:rPr>
      </w:pPr>
    </w:p>
    <w:p w14:paraId="2FD0AACF" w14:textId="77777777" w:rsidR="002071DB" w:rsidRDefault="002071DB" w:rsidP="002071DB">
      <w:pPr>
        <w:pStyle w:val="BodyTextIndent2"/>
        <w:ind w:left="0"/>
        <w:jc w:val="left"/>
        <w:rPr>
          <w:rFonts w:cs="Arial"/>
          <w:color w:val="auto"/>
          <w:sz w:val="28"/>
          <w:szCs w:val="28"/>
        </w:rPr>
      </w:pPr>
    </w:p>
    <w:p w14:paraId="7335A59B" w14:textId="77777777" w:rsidR="002071DB" w:rsidRPr="002A128F" w:rsidRDefault="002071DB" w:rsidP="002071DB">
      <w:pPr>
        <w:jc w:val="center"/>
        <w:rPr>
          <w:rFonts w:cs="Arial"/>
          <w:b/>
          <w:bCs/>
          <w:sz w:val="52"/>
        </w:rPr>
      </w:pPr>
      <w:r>
        <w:rPr>
          <w:rFonts w:cs="Arial"/>
          <w:sz w:val="28"/>
          <w:szCs w:val="28"/>
        </w:rPr>
        <w:br w:type="page"/>
      </w:r>
      <w:r>
        <w:rPr>
          <w:rFonts w:cs="Arial"/>
          <w:b/>
          <w:bCs/>
          <w:sz w:val="52"/>
        </w:rPr>
        <w:t xml:space="preserve"> CASE REPORT FORM</w:t>
      </w:r>
    </w:p>
    <w:p w14:paraId="6C1F266A" w14:textId="77777777" w:rsidR="002071DB" w:rsidRDefault="002071DB" w:rsidP="002071DB">
      <w:pPr>
        <w:rPr>
          <w:rFonts w:cs="Arial"/>
          <w:b/>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026E2B63" w14:textId="77777777" w:rsidTr="006240E4">
        <w:trPr>
          <w:trHeight w:val="1727"/>
        </w:trPr>
        <w:tc>
          <w:tcPr>
            <w:tcW w:w="9576" w:type="dxa"/>
            <w:shd w:val="clear" w:color="auto" w:fill="F3F3F3"/>
            <w:vAlign w:val="center"/>
          </w:tcPr>
          <w:p w14:paraId="02119B23" w14:textId="77777777" w:rsidR="002071DB" w:rsidRPr="006240E4" w:rsidRDefault="002071DB" w:rsidP="006240E4">
            <w:pPr>
              <w:numPr>
                <w:ilvl w:val="0"/>
                <w:numId w:val="8"/>
              </w:numPr>
              <w:spacing w:before="100" w:beforeAutospacing="1" w:afterLines="60" w:after="144"/>
              <w:rPr>
                <w:rStyle w:val="Strong"/>
                <w:rFonts w:ascii="Verdana" w:hAnsi="Verdana"/>
                <w:bCs w:val="0"/>
                <w:sz w:val="22"/>
                <w:szCs w:val="22"/>
              </w:rPr>
            </w:pPr>
            <w:r w:rsidRPr="006240E4">
              <w:rPr>
                <w:rStyle w:val="Strong"/>
                <w:rFonts w:cs="Arial"/>
              </w:rPr>
              <w:t>Clean Copy of the Case Report Form</w:t>
            </w:r>
            <w:r w:rsidR="00887337">
              <w:rPr>
                <w:rStyle w:val="Strong"/>
                <w:rFonts w:cs="Arial"/>
              </w:rPr>
              <w:t xml:space="preserve"> packet</w:t>
            </w:r>
            <w:r w:rsidR="00CE688A">
              <w:rPr>
                <w:rStyle w:val="Strong"/>
                <w:rFonts w:cs="Arial"/>
              </w:rPr>
              <w:t xml:space="preserve"> (if paper CRF’s are available)</w:t>
            </w:r>
          </w:p>
          <w:p w14:paraId="78792D1B" w14:textId="77777777" w:rsidR="002071DB" w:rsidRPr="006240E4" w:rsidRDefault="002071DB" w:rsidP="006240E4">
            <w:pPr>
              <w:numPr>
                <w:ilvl w:val="1"/>
                <w:numId w:val="19"/>
              </w:numPr>
              <w:tabs>
                <w:tab w:val="clear" w:pos="1440"/>
                <w:tab w:val="num" w:pos="900"/>
              </w:tabs>
              <w:spacing w:before="60" w:afterLines="60" w:after="144"/>
              <w:ind w:left="900"/>
              <w:rPr>
                <w:rStyle w:val="Strong"/>
                <w:rFonts w:cs="Arial"/>
                <w:b w:val="0"/>
              </w:rPr>
            </w:pPr>
            <w:r w:rsidRPr="006240E4">
              <w:rPr>
                <w:rFonts w:cs="Arial"/>
                <w:bCs/>
              </w:rPr>
              <w:t xml:space="preserve">All versions of the CRF should be maintained </w:t>
            </w:r>
          </w:p>
          <w:p w14:paraId="5BC46922" w14:textId="77777777" w:rsidR="002071DB" w:rsidRPr="00CE688A" w:rsidRDefault="002071DB" w:rsidP="006240E4">
            <w:pPr>
              <w:numPr>
                <w:ilvl w:val="0"/>
                <w:numId w:val="8"/>
              </w:numPr>
              <w:spacing w:before="240" w:afterAutospacing="1"/>
              <w:rPr>
                <w:rFonts w:ascii="Verdana" w:hAnsi="Verdana"/>
                <w:sz w:val="22"/>
                <w:szCs w:val="22"/>
              </w:rPr>
            </w:pPr>
            <w:r w:rsidRPr="006240E4">
              <w:rPr>
                <w:rStyle w:val="Strong"/>
                <w:rFonts w:cs="Arial"/>
              </w:rPr>
              <w:t>Case Report Form Completion Guideline</w:t>
            </w:r>
            <w:r w:rsidRPr="006240E4">
              <w:rPr>
                <w:rStyle w:val="Strong"/>
                <w:rFonts w:cs="Arial"/>
                <w:b w:val="0"/>
              </w:rPr>
              <w:t>s</w:t>
            </w:r>
            <w:r w:rsidRPr="006240E4">
              <w:rPr>
                <w:rFonts w:cs="Arial"/>
                <w:b/>
              </w:rPr>
              <w:t xml:space="preserve"> </w:t>
            </w:r>
          </w:p>
          <w:p w14:paraId="190225BB" w14:textId="77777777" w:rsidR="00CE688A" w:rsidRPr="006240E4" w:rsidRDefault="00CE688A" w:rsidP="00CE688A">
            <w:pPr>
              <w:numPr>
                <w:ilvl w:val="0"/>
                <w:numId w:val="8"/>
              </w:numPr>
              <w:spacing w:before="240" w:afterAutospacing="1"/>
              <w:rPr>
                <w:rFonts w:ascii="Verdana" w:hAnsi="Verdana"/>
                <w:sz w:val="22"/>
                <w:szCs w:val="22"/>
              </w:rPr>
            </w:pPr>
            <w:r>
              <w:rPr>
                <w:rFonts w:cs="Arial"/>
                <w:b/>
              </w:rPr>
              <w:t>For electronic Case Report Forms, it is not necessary to print out hard copies as long as they are maintained in the online database</w:t>
            </w:r>
          </w:p>
        </w:tc>
      </w:tr>
    </w:tbl>
    <w:p w14:paraId="57832E22" w14:textId="77777777" w:rsidR="002071DB" w:rsidRDefault="002071DB" w:rsidP="002071DB">
      <w:pPr>
        <w:rPr>
          <w:rFonts w:cs="Arial"/>
          <w:b/>
          <w:bCs/>
          <w:color w:val="FF0000"/>
        </w:rPr>
      </w:pPr>
    </w:p>
    <w:p w14:paraId="5E8DBEE5" w14:textId="77777777" w:rsidR="002071DB" w:rsidRDefault="002071DB" w:rsidP="002071DB">
      <w:pPr>
        <w:rPr>
          <w:rFonts w:cs="Arial"/>
          <w:b/>
          <w:bCs/>
          <w:color w:val="FF0000"/>
        </w:rPr>
      </w:pPr>
    </w:p>
    <w:p w14:paraId="7EE14149" w14:textId="77777777" w:rsidR="002071DB" w:rsidRDefault="002071DB" w:rsidP="002071DB">
      <w:pPr>
        <w:rPr>
          <w:rFonts w:cs="Arial"/>
          <w:b/>
          <w:bCs/>
          <w:color w:val="FF0000"/>
        </w:rPr>
      </w:pPr>
    </w:p>
    <w:p w14:paraId="22929584" w14:textId="77777777" w:rsidR="002071DB" w:rsidRDefault="002071DB" w:rsidP="002071DB">
      <w:pPr>
        <w:numPr>
          <w:ilvl w:val="0"/>
          <w:numId w:val="5"/>
        </w:numPr>
        <w:spacing w:line="480" w:lineRule="auto"/>
        <w:rPr>
          <w:rFonts w:cs="Arial"/>
          <w:sz w:val="28"/>
          <w:szCs w:val="28"/>
        </w:rPr>
      </w:pPr>
      <w:r>
        <w:rPr>
          <w:rFonts w:cs="Arial"/>
          <w:sz w:val="28"/>
          <w:szCs w:val="28"/>
        </w:rPr>
        <w:t>Case Report Form (clean copy)</w:t>
      </w:r>
    </w:p>
    <w:p w14:paraId="6C7EB680" w14:textId="77777777" w:rsidR="002071DB" w:rsidRDefault="002071DB" w:rsidP="002071DB">
      <w:pPr>
        <w:numPr>
          <w:ilvl w:val="0"/>
          <w:numId w:val="5"/>
        </w:numPr>
        <w:spacing w:line="480" w:lineRule="auto"/>
        <w:rPr>
          <w:rFonts w:cs="Arial"/>
          <w:sz w:val="28"/>
          <w:szCs w:val="28"/>
        </w:rPr>
      </w:pPr>
      <w:r>
        <w:rPr>
          <w:rFonts w:cs="Arial"/>
          <w:sz w:val="28"/>
          <w:szCs w:val="28"/>
        </w:rPr>
        <w:t xml:space="preserve">Case Report Form Completion Guidelines </w:t>
      </w:r>
    </w:p>
    <w:p w14:paraId="542C4CA0" w14:textId="77777777" w:rsidR="00887337" w:rsidRDefault="00887337" w:rsidP="002071DB">
      <w:pPr>
        <w:numPr>
          <w:ilvl w:val="0"/>
          <w:numId w:val="5"/>
        </w:numPr>
        <w:spacing w:line="480" w:lineRule="auto"/>
        <w:rPr>
          <w:rFonts w:cs="Arial"/>
          <w:sz w:val="28"/>
          <w:szCs w:val="28"/>
        </w:rPr>
      </w:pPr>
      <w:r>
        <w:rPr>
          <w:rFonts w:cs="Arial"/>
          <w:sz w:val="28"/>
          <w:szCs w:val="28"/>
        </w:rPr>
        <w:t>All Case Report forms are electronic</w:t>
      </w:r>
    </w:p>
    <w:p w14:paraId="42848758" w14:textId="77777777" w:rsidR="002071DB" w:rsidRDefault="002071DB" w:rsidP="002071DB">
      <w:pPr>
        <w:jc w:val="center"/>
        <w:rPr>
          <w:rFonts w:cs="Arial"/>
          <w:sz w:val="28"/>
          <w:szCs w:val="28"/>
        </w:rPr>
      </w:pPr>
    </w:p>
    <w:p w14:paraId="7149000D" w14:textId="77777777" w:rsidR="002071DB" w:rsidRDefault="002071DB" w:rsidP="002071DB">
      <w:pPr>
        <w:jc w:val="center"/>
        <w:rPr>
          <w:rFonts w:cs="Arial"/>
          <w:b/>
          <w:bCs/>
          <w:sz w:val="52"/>
        </w:rPr>
      </w:pPr>
      <w:r>
        <w:rPr>
          <w:rFonts w:cs="Arial"/>
          <w:sz w:val="28"/>
          <w:szCs w:val="28"/>
        </w:rPr>
        <w:br w:type="page"/>
      </w:r>
      <w:r w:rsidR="001D5D87">
        <w:rPr>
          <w:rFonts w:cs="Arial"/>
          <w:b/>
          <w:bCs/>
          <w:sz w:val="52"/>
        </w:rPr>
        <w:t xml:space="preserve">Device </w:t>
      </w:r>
      <w:r w:rsidR="002B6196">
        <w:rPr>
          <w:rFonts w:cs="Arial"/>
          <w:b/>
          <w:bCs/>
          <w:sz w:val="52"/>
        </w:rPr>
        <w:t>Information</w:t>
      </w:r>
    </w:p>
    <w:p w14:paraId="1893DEB2" w14:textId="77777777" w:rsidR="002071DB" w:rsidRDefault="002071DB" w:rsidP="002071DB">
      <w:pPr>
        <w:jc w:val="center"/>
        <w:rPr>
          <w:rFonts w:cs="Arial"/>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201938B1" w14:textId="77777777" w:rsidTr="006240E4">
        <w:trPr>
          <w:trHeight w:val="4512"/>
        </w:trPr>
        <w:tc>
          <w:tcPr>
            <w:tcW w:w="9576" w:type="dxa"/>
            <w:shd w:val="clear" w:color="auto" w:fill="F3F3F3"/>
            <w:vAlign w:val="center"/>
          </w:tcPr>
          <w:p w14:paraId="7BD322C2" w14:textId="77777777" w:rsidR="002071DB" w:rsidRPr="006240E4" w:rsidRDefault="001D5D87" w:rsidP="006240E4">
            <w:pPr>
              <w:numPr>
                <w:ilvl w:val="0"/>
                <w:numId w:val="14"/>
              </w:numPr>
              <w:spacing w:beforeAutospacing="1" w:afterLines="40" w:after="96"/>
              <w:rPr>
                <w:rFonts w:cs="Arial"/>
              </w:rPr>
            </w:pPr>
            <w:r w:rsidRPr="006240E4">
              <w:rPr>
                <w:rStyle w:val="Strong"/>
                <w:rFonts w:cs="Arial"/>
              </w:rPr>
              <w:t>Device Manual</w:t>
            </w:r>
          </w:p>
          <w:p w14:paraId="6DE97358"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 xml:space="preserve">Provides relevant and current scientific information about the investigational product </w:t>
            </w:r>
          </w:p>
          <w:p w14:paraId="2FFAF560"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 xml:space="preserve">Maintain most current brochure including updates and revisions </w:t>
            </w:r>
          </w:p>
          <w:p w14:paraId="49A427D6" w14:textId="77777777" w:rsidR="002071DB" w:rsidRPr="006240E4" w:rsidRDefault="002071DB" w:rsidP="006240E4">
            <w:pPr>
              <w:numPr>
                <w:ilvl w:val="0"/>
                <w:numId w:val="14"/>
              </w:numPr>
              <w:spacing w:beforeAutospacing="1" w:afterLines="40" w:after="96"/>
              <w:rPr>
                <w:rFonts w:cs="Arial"/>
              </w:rPr>
            </w:pPr>
            <w:r w:rsidRPr="006240E4">
              <w:rPr>
                <w:rStyle w:val="Strong"/>
                <w:rFonts w:cs="Arial"/>
              </w:rPr>
              <w:t>Product Labeling and Handling Instructions</w:t>
            </w:r>
            <w:r w:rsidRPr="006240E4">
              <w:rPr>
                <w:rFonts w:cs="Arial"/>
              </w:rPr>
              <w:t xml:space="preserve"> </w:t>
            </w:r>
          </w:p>
          <w:p w14:paraId="39990CEB"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For approved products, include the package insert and/or approved labeling</w:t>
            </w:r>
          </w:p>
          <w:p w14:paraId="3F91547C"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 xml:space="preserve">Maintain a sample of the label(s) attached to the containers </w:t>
            </w:r>
          </w:p>
          <w:p w14:paraId="4562ECF7"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 xml:space="preserve">Include instructions for handling the investigational product </w:t>
            </w:r>
          </w:p>
          <w:p w14:paraId="7F29AA5A"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 xml:space="preserve">If applicable, include procedures for un-blinding </w:t>
            </w:r>
          </w:p>
          <w:p w14:paraId="7C792ABD" w14:textId="77777777" w:rsidR="002071DB" w:rsidRPr="006240E4" w:rsidRDefault="002071DB" w:rsidP="006240E4">
            <w:pPr>
              <w:numPr>
                <w:ilvl w:val="0"/>
                <w:numId w:val="14"/>
              </w:numPr>
              <w:spacing w:beforeAutospacing="1" w:afterLines="40" w:after="96"/>
              <w:rPr>
                <w:rFonts w:cs="Arial"/>
              </w:rPr>
            </w:pPr>
            <w:r w:rsidRPr="006240E4">
              <w:rPr>
                <w:rStyle w:val="Strong"/>
                <w:rFonts w:cs="Arial"/>
              </w:rPr>
              <w:t>Radiation Safety Manual</w:t>
            </w:r>
            <w:r w:rsidRPr="006240E4">
              <w:rPr>
                <w:rFonts w:cs="Arial"/>
              </w:rPr>
              <w:t xml:space="preserve"> </w:t>
            </w:r>
          </w:p>
          <w:p w14:paraId="4F69922A" w14:textId="77777777" w:rsidR="002071DB" w:rsidRPr="006240E4" w:rsidRDefault="002071DB" w:rsidP="006240E4">
            <w:pPr>
              <w:numPr>
                <w:ilvl w:val="1"/>
                <w:numId w:val="19"/>
              </w:numPr>
              <w:tabs>
                <w:tab w:val="clear" w:pos="1440"/>
                <w:tab w:val="num" w:pos="900"/>
              </w:tabs>
              <w:spacing w:before="60" w:afterLines="40" w:after="96"/>
              <w:ind w:left="900"/>
              <w:rPr>
                <w:rFonts w:cs="Arial"/>
              </w:rPr>
            </w:pPr>
            <w:r w:rsidRPr="006240E4">
              <w:rPr>
                <w:rFonts w:cs="Arial"/>
              </w:rPr>
              <w:t xml:space="preserve">Required </w:t>
            </w:r>
            <w:r w:rsidR="0092385E">
              <w:rPr>
                <w:rFonts w:cs="Arial"/>
              </w:rPr>
              <w:t xml:space="preserve">only </w:t>
            </w:r>
            <w:r w:rsidRPr="006240E4">
              <w:rPr>
                <w:rFonts w:cs="Arial"/>
              </w:rPr>
              <w:t xml:space="preserve">for studies involving use of radioactive products </w:t>
            </w:r>
          </w:p>
        </w:tc>
      </w:tr>
    </w:tbl>
    <w:p w14:paraId="02A09334" w14:textId="77777777" w:rsidR="002071DB" w:rsidRPr="008160F0" w:rsidRDefault="002071DB" w:rsidP="002071DB"/>
    <w:p w14:paraId="653BEE81" w14:textId="77777777" w:rsidR="002071DB" w:rsidRPr="008160F0" w:rsidRDefault="002071DB" w:rsidP="002071DB"/>
    <w:p w14:paraId="4739C90B" w14:textId="77777777" w:rsidR="002071DB" w:rsidRPr="008160F0" w:rsidRDefault="002071DB" w:rsidP="002071DB"/>
    <w:p w14:paraId="0EE29759" w14:textId="77777777" w:rsidR="002071DB" w:rsidRDefault="001D5D87" w:rsidP="002071DB">
      <w:pPr>
        <w:numPr>
          <w:ilvl w:val="0"/>
          <w:numId w:val="5"/>
        </w:numPr>
        <w:spacing w:line="480" w:lineRule="auto"/>
        <w:rPr>
          <w:rFonts w:cs="Arial"/>
          <w:sz w:val="28"/>
          <w:szCs w:val="28"/>
        </w:rPr>
      </w:pPr>
      <w:r>
        <w:rPr>
          <w:rFonts w:cs="Arial"/>
          <w:sz w:val="28"/>
          <w:szCs w:val="28"/>
        </w:rPr>
        <w:t>Device Manual</w:t>
      </w:r>
    </w:p>
    <w:p w14:paraId="25D4D779" w14:textId="77777777" w:rsidR="002071DB" w:rsidRDefault="002071DB" w:rsidP="002071DB">
      <w:pPr>
        <w:numPr>
          <w:ilvl w:val="0"/>
          <w:numId w:val="5"/>
        </w:numPr>
        <w:spacing w:line="480" w:lineRule="auto"/>
        <w:rPr>
          <w:rFonts w:cs="Arial"/>
          <w:sz w:val="28"/>
          <w:szCs w:val="28"/>
        </w:rPr>
      </w:pPr>
      <w:r>
        <w:rPr>
          <w:rFonts w:cs="Arial"/>
          <w:sz w:val="28"/>
          <w:szCs w:val="28"/>
        </w:rPr>
        <w:t>Product Labeling and Handling Instructions</w:t>
      </w:r>
    </w:p>
    <w:p w14:paraId="715B01E3" w14:textId="77777777" w:rsidR="004727BD" w:rsidRDefault="004727BD" w:rsidP="002071DB">
      <w:pPr>
        <w:numPr>
          <w:ilvl w:val="0"/>
          <w:numId w:val="5"/>
        </w:numPr>
        <w:spacing w:line="480" w:lineRule="auto"/>
        <w:rPr>
          <w:rFonts w:cs="Arial"/>
          <w:sz w:val="28"/>
          <w:szCs w:val="28"/>
        </w:rPr>
      </w:pPr>
      <w:r>
        <w:rPr>
          <w:rFonts w:cs="Arial"/>
          <w:sz w:val="28"/>
          <w:szCs w:val="28"/>
        </w:rPr>
        <w:t>Radiation Safety Manual</w:t>
      </w:r>
    </w:p>
    <w:p w14:paraId="4B6465DD" w14:textId="77777777" w:rsidR="00952CA4" w:rsidRPr="0092385E" w:rsidRDefault="00952CA4" w:rsidP="0092385E">
      <w:pPr>
        <w:spacing w:line="360" w:lineRule="auto"/>
        <w:rPr>
          <w:rFonts w:cs="Arial"/>
          <w:b/>
          <w:bCs/>
          <w:sz w:val="52"/>
        </w:rPr>
      </w:pPr>
    </w:p>
    <w:p w14:paraId="65A4A7A0" w14:textId="77777777" w:rsidR="0092385E" w:rsidRDefault="0092385E" w:rsidP="002071DB">
      <w:pPr>
        <w:spacing w:line="360" w:lineRule="auto"/>
        <w:jc w:val="center"/>
        <w:rPr>
          <w:rFonts w:cs="Arial"/>
          <w:b/>
          <w:sz w:val="28"/>
          <w:szCs w:val="28"/>
        </w:rPr>
      </w:pPr>
    </w:p>
    <w:p w14:paraId="78BF84E1" w14:textId="77777777" w:rsidR="0092385E" w:rsidRDefault="0092385E" w:rsidP="002071DB">
      <w:pPr>
        <w:spacing w:line="360" w:lineRule="auto"/>
        <w:jc w:val="center"/>
        <w:rPr>
          <w:rFonts w:cs="Arial"/>
          <w:b/>
          <w:sz w:val="28"/>
          <w:szCs w:val="28"/>
        </w:rPr>
      </w:pPr>
    </w:p>
    <w:p w14:paraId="6659B12F" w14:textId="77777777" w:rsidR="0092385E" w:rsidRDefault="0092385E" w:rsidP="002071DB">
      <w:pPr>
        <w:spacing w:line="360" w:lineRule="auto"/>
        <w:jc w:val="center"/>
        <w:rPr>
          <w:rFonts w:cs="Arial"/>
          <w:b/>
          <w:sz w:val="28"/>
          <w:szCs w:val="28"/>
        </w:rPr>
      </w:pPr>
    </w:p>
    <w:p w14:paraId="19EF453F" w14:textId="77777777" w:rsidR="0092385E" w:rsidRDefault="0092385E" w:rsidP="002071DB">
      <w:pPr>
        <w:spacing w:line="360" w:lineRule="auto"/>
        <w:jc w:val="center"/>
        <w:rPr>
          <w:rFonts w:cs="Arial"/>
          <w:b/>
          <w:sz w:val="28"/>
          <w:szCs w:val="28"/>
        </w:rPr>
      </w:pPr>
    </w:p>
    <w:p w14:paraId="0B404E51" w14:textId="77777777" w:rsidR="0092385E" w:rsidRDefault="0092385E" w:rsidP="002071DB">
      <w:pPr>
        <w:spacing w:line="360" w:lineRule="auto"/>
        <w:jc w:val="center"/>
        <w:rPr>
          <w:rFonts w:cs="Arial"/>
          <w:b/>
          <w:sz w:val="28"/>
          <w:szCs w:val="28"/>
        </w:rPr>
      </w:pPr>
    </w:p>
    <w:p w14:paraId="3D093764" w14:textId="77777777" w:rsidR="0092385E" w:rsidRDefault="0092385E" w:rsidP="002071DB">
      <w:pPr>
        <w:spacing w:line="360" w:lineRule="auto"/>
        <w:jc w:val="center"/>
        <w:rPr>
          <w:rFonts w:cs="Arial"/>
          <w:b/>
          <w:sz w:val="28"/>
          <w:szCs w:val="28"/>
        </w:rPr>
      </w:pPr>
    </w:p>
    <w:p w14:paraId="259ED97C" w14:textId="77777777" w:rsidR="0092385E" w:rsidRDefault="0092385E" w:rsidP="002071DB">
      <w:pPr>
        <w:spacing w:line="360" w:lineRule="auto"/>
        <w:jc w:val="center"/>
        <w:rPr>
          <w:rFonts w:cs="Arial"/>
          <w:b/>
          <w:sz w:val="28"/>
          <w:szCs w:val="28"/>
        </w:rPr>
      </w:pPr>
    </w:p>
    <w:p w14:paraId="5A0A41F0" w14:textId="77777777" w:rsidR="004727BD" w:rsidRDefault="004727BD" w:rsidP="002071DB">
      <w:pPr>
        <w:spacing w:line="360" w:lineRule="auto"/>
        <w:jc w:val="center"/>
        <w:rPr>
          <w:rFonts w:cs="Arial"/>
          <w:b/>
          <w:sz w:val="28"/>
          <w:szCs w:val="28"/>
        </w:rPr>
      </w:pPr>
    </w:p>
    <w:p w14:paraId="56907080" w14:textId="77777777" w:rsidR="004727BD" w:rsidRDefault="004727BD" w:rsidP="002071DB">
      <w:pPr>
        <w:spacing w:line="360" w:lineRule="auto"/>
        <w:jc w:val="center"/>
        <w:rPr>
          <w:rFonts w:cs="Arial"/>
          <w:b/>
          <w:bCs/>
          <w:sz w:val="52"/>
        </w:rPr>
      </w:pPr>
      <w:r w:rsidRPr="00961B1E">
        <w:rPr>
          <w:rFonts w:cs="Arial"/>
          <w:b/>
          <w:bCs/>
          <w:sz w:val="52"/>
        </w:rPr>
        <w:t>INVESTIGATOR AGREEMENT – CFR 812.43</w:t>
      </w:r>
      <w:r>
        <w:rPr>
          <w:rFonts w:cs="Arial"/>
          <w:b/>
          <w:bCs/>
          <w:sz w:val="52"/>
        </w:rPr>
        <w:t xml:space="preserve"> </w:t>
      </w:r>
    </w:p>
    <w:p w14:paraId="7E38AFF2" w14:textId="77777777" w:rsidR="00961B1E" w:rsidRPr="009D0741" w:rsidRDefault="00961B1E" w:rsidP="00961B1E">
      <w:pPr>
        <w:spacing w:line="360" w:lineRule="auto"/>
        <w:ind w:left="-900"/>
        <w:jc w:val="center"/>
        <w:rPr>
          <w:rFonts w:cs="Arial"/>
          <w:sz w:val="28"/>
          <w:szCs w:val="28"/>
        </w:rPr>
      </w:pPr>
      <w:r>
        <w:rPr>
          <w:rFonts w:cs="Arial"/>
          <w:b/>
          <w:bCs/>
          <w:sz w:val="52"/>
        </w:rPr>
        <w:t>Investigator’s Agreement</w:t>
      </w:r>
    </w:p>
    <w:p w14:paraId="5FC2C1C3" w14:textId="77777777" w:rsidR="00961B1E" w:rsidRPr="00DC0000" w:rsidRDefault="00961B1E" w:rsidP="00961B1E">
      <w:pPr>
        <w:jc w:val="center"/>
        <w:rPr>
          <w:rFonts w:cs="Arial"/>
          <w:b/>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961B1E" w:rsidRPr="006240E4" w14:paraId="6F36E3C1" w14:textId="77777777" w:rsidTr="00227783">
        <w:trPr>
          <w:trHeight w:val="3684"/>
        </w:trPr>
        <w:tc>
          <w:tcPr>
            <w:tcW w:w="9576" w:type="dxa"/>
            <w:shd w:val="clear" w:color="auto" w:fill="F3F3F3"/>
            <w:vAlign w:val="center"/>
          </w:tcPr>
          <w:p w14:paraId="4D903094" w14:textId="77777777" w:rsidR="00961B1E" w:rsidRPr="00961B1E" w:rsidRDefault="00961B1E" w:rsidP="00961B1E">
            <w:pPr>
              <w:ind w:left="360"/>
            </w:pPr>
          </w:p>
          <w:p w14:paraId="2FA47655" w14:textId="77777777" w:rsidR="00961B1E" w:rsidRPr="00961B1E" w:rsidRDefault="00961B1E" w:rsidP="00961B1E">
            <w:pPr>
              <w:numPr>
                <w:ilvl w:val="0"/>
                <w:numId w:val="4"/>
              </w:numPr>
            </w:pPr>
            <w:r w:rsidRPr="006240E4">
              <w:rPr>
                <w:rFonts w:cs="Arial"/>
              </w:rPr>
              <w:t>The Investigator’s Agreement declares the Principal Investigator's commitment to</w:t>
            </w:r>
            <w:r>
              <w:rPr>
                <w:rFonts w:cs="Arial"/>
              </w:rPr>
              <w:t>:</w:t>
            </w:r>
          </w:p>
          <w:p w14:paraId="535C692E" w14:textId="77777777" w:rsidR="00961B1E" w:rsidRPr="00961B1E" w:rsidRDefault="00961B1E" w:rsidP="00961B1E">
            <w:pPr>
              <w:numPr>
                <w:ilvl w:val="1"/>
                <w:numId w:val="19"/>
              </w:numPr>
            </w:pPr>
            <w:r w:rsidRPr="006240E4">
              <w:rPr>
                <w:rFonts w:cs="Arial"/>
              </w:rPr>
              <w:t xml:space="preserve">conduct the investigation in accordance with the agreement, the investigational plan, applicable FDA regulations, and conditions of approval imposed by the reviewing IRB or FDA  </w:t>
            </w:r>
          </w:p>
          <w:p w14:paraId="1B3BDC6F" w14:textId="77777777" w:rsidR="00961B1E" w:rsidRPr="00961B1E" w:rsidRDefault="00961B1E" w:rsidP="00961B1E">
            <w:pPr>
              <w:numPr>
                <w:ilvl w:val="1"/>
                <w:numId w:val="19"/>
              </w:numPr>
            </w:pPr>
            <w:r>
              <w:rPr>
                <w:rFonts w:cs="Arial"/>
              </w:rPr>
              <w:t>supervise all testing of the device involving human subjects</w:t>
            </w:r>
          </w:p>
          <w:p w14:paraId="6284562E" w14:textId="77777777" w:rsidR="00961B1E" w:rsidRPr="00BE1D1D" w:rsidRDefault="00961B1E" w:rsidP="00961B1E">
            <w:pPr>
              <w:numPr>
                <w:ilvl w:val="1"/>
                <w:numId w:val="19"/>
              </w:numPr>
            </w:pPr>
            <w:r>
              <w:rPr>
                <w:rFonts w:cs="Arial"/>
              </w:rPr>
              <w:t>ensure that the requirements for obtaining informed consent are met</w:t>
            </w:r>
          </w:p>
          <w:p w14:paraId="09EB03F9" w14:textId="77777777" w:rsidR="00961B1E" w:rsidRPr="00BE1D1D" w:rsidRDefault="00961B1E" w:rsidP="00961B1E">
            <w:pPr>
              <w:numPr>
                <w:ilvl w:val="0"/>
                <w:numId w:val="4"/>
              </w:numPr>
              <w:spacing w:before="240"/>
            </w:pPr>
            <w:r w:rsidRPr="00BE1D1D">
              <w:t xml:space="preserve">The original, signed </w:t>
            </w:r>
            <w:r>
              <w:t>Investigator’s Agreement</w:t>
            </w:r>
            <w:r w:rsidRPr="00BE1D1D">
              <w:t xml:space="preserve"> is be filed with the s</w:t>
            </w:r>
            <w:r>
              <w:t>ponsor prior to study initiation</w:t>
            </w:r>
            <w:r w:rsidRPr="00BE1D1D">
              <w:t xml:space="preserve"> and a copy will be placed in the </w:t>
            </w:r>
            <w:r>
              <w:t>Study Administrative File</w:t>
            </w:r>
            <w:r w:rsidRPr="00BE1D1D">
              <w:t xml:space="preserve"> </w:t>
            </w:r>
          </w:p>
          <w:p w14:paraId="18041218" w14:textId="77777777" w:rsidR="00961B1E" w:rsidRPr="006240E4" w:rsidRDefault="00961B1E" w:rsidP="00961B1E">
            <w:pPr>
              <w:numPr>
                <w:ilvl w:val="0"/>
                <w:numId w:val="4"/>
              </w:numPr>
              <w:spacing w:before="240"/>
              <w:rPr>
                <w:rFonts w:cs="Arial"/>
              </w:rPr>
            </w:pPr>
            <w:r w:rsidRPr="00BE1D1D">
              <w:t>FDA</w:t>
            </w:r>
            <w:r w:rsidRPr="006240E4">
              <w:rPr>
                <w:rFonts w:cs="Arial"/>
              </w:rPr>
              <w:t xml:space="preserve"> regulations </w:t>
            </w:r>
            <w:r w:rsidRPr="006240E4">
              <w:rPr>
                <w:rFonts w:cs="Arial"/>
                <w:u w:val="single"/>
              </w:rPr>
              <w:t>do not</w:t>
            </w:r>
            <w:r w:rsidRPr="006240E4">
              <w:rPr>
                <w:rFonts w:cs="Arial"/>
              </w:rPr>
              <w:t xml:space="preserve"> require a 1572 to be filed for device trials </w:t>
            </w:r>
            <w:r w:rsidRPr="006240E4">
              <w:rPr>
                <w:rFonts w:cs="Arial"/>
              </w:rPr>
              <w:br/>
            </w:r>
          </w:p>
        </w:tc>
      </w:tr>
    </w:tbl>
    <w:p w14:paraId="27CC566E" w14:textId="77777777" w:rsidR="00961B1E" w:rsidRPr="00DC0000" w:rsidRDefault="00961B1E" w:rsidP="00961B1E">
      <w:pPr>
        <w:rPr>
          <w:rFonts w:cs="Arial"/>
          <w:bCs/>
        </w:rPr>
      </w:pPr>
    </w:p>
    <w:p w14:paraId="651C826A" w14:textId="77777777" w:rsidR="00961B1E" w:rsidRPr="00DC0000" w:rsidRDefault="00961B1E" w:rsidP="00961B1E">
      <w:pPr>
        <w:rPr>
          <w:rFonts w:cs="Arial"/>
        </w:rPr>
      </w:pPr>
    </w:p>
    <w:p w14:paraId="11C40F27" w14:textId="77777777" w:rsidR="00961B1E" w:rsidRDefault="00961B1E" w:rsidP="00961B1E">
      <w:pPr>
        <w:spacing w:line="360" w:lineRule="auto"/>
        <w:rPr>
          <w:rFonts w:cs="Arial"/>
          <w:sz w:val="28"/>
          <w:szCs w:val="28"/>
        </w:rPr>
      </w:pPr>
      <w:r w:rsidRPr="00E351A8">
        <w:rPr>
          <w:rFonts w:cs="Arial"/>
          <w:b/>
          <w:sz w:val="28"/>
          <w:szCs w:val="28"/>
        </w:rPr>
        <w:t xml:space="preserve">Confirm presence of </w:t>
      </w:r>
      <w:r>
        <w:rPr>
          <w:rFonts w:cs="Arial"/>
          <w:b/>
          <w:sz w:val="28"/>
          <w:szCs w:val="28"/>
        </w:rPr>
        <w:t>Investigator’s Agreement</w:t>
      </w:r>
      <w:r w:rsidRPr="00E351A8">
        <w:rPr>
          <w:rFonts w:cs="Arial"/>
          <w:b/>
          <w:sz w:val="28"/>
          <w:szCs w:val="28"/>
        </w:rPr>
        <w:t xml:space="preserve"> and any updates by initialing and dating below:</w:t>
      </w:r>
      <w:r>
        <w:rPr>
          <w:rFonts w:cs="Arial"/>
          <w:b/>
          <w:sz w:val="28"/>
          <w:szCs w:val="28"/>
        </w:rPr>
        <w:t xml:space="preserve"> </w:t>
      </w:r>
      <w:r w:rsidRPr="00E351A8">
        <w:rPr>
          <w:rFonts w:cs="Arial"/>
          <w:sz w:val="28"/>
          <w:szCs w:val="28"/>
        </w:rPr>
        <w:t>(</w:t>
      </w:r>
      <w:r w:rsidRPr="00E351A8">
        <w:rPr>
          <w:rFonts w:cs="Arial"/>
          <w:sz w:val="28"/>
          <w:szCs w:val="28"/>
        </w:rPr>
        <w:sym w:font="Wingdings" w:char="F0A8"/>
      </w:r>
      <w:r w:rsidRPr="00E351A8">
        <w:rPr>
          <w:rFonts w:cs="Arial"/>
          <w:sz w:val="28"/>
          <w:szCs w:val="28"/>
        </w:rPr>
        <w:t xml:space="preserve"> Not Applicable)</w:t>
      </w:r>
    </w:p>
    <w:p w14:paraId="2985FB33" w14:textId="77777777" w:rsidR="00961B1E" w:rsidRPr="00E351A8" w:rsidRDefault="00961B1E" w:rsidP="00961B1E">
      <w:pPr>
        <w:rPr>
          <w:rFonts w:cs="Arial"/>
          <w:b/>
          <w:sz w:val="28"/>
          <w:szCs w:val="28"/>
        </w:rPr>
      </w:pPr>
    </w:p>
    <w:p w14:paraId="14029791" w14:textId="77777777" w:rsidR="00961B1E" w:rsidRPr="00544B81" w:rsidRDefault="00961B1E" w:rsidP="00961B1E">
      <w:pPr>
        <w:rPr>
          <w:rFonts w:cs="Arial"/>
          <w:sz w:val="28"/>
          <w:szCs w:val="28"/>
        </w:rPr>
      </w:pPr>
    </w:p>
    <w:p w14:paraId="427D4674" w14:textId="77777777" w:rsidR="00961B1E" w:rsidRPr="00544B81" w:rsidRDefault="00961B1E" w:rsidP="00961B1E">
      <w:pPr>
        <w:rPr>
          <w:rFonts w:cs="Arial"/>
          <w:sz w:val="28"/>
          <w:szCs w:val="28"/>
        </w:rPr>
      </w:pPr>
      <w:r w:rsidRPr="00544B81">
        <w:rPr>
          <w:rFonts w:cs="Arial"/>
          <w:sz w:val="28"/>
          <w:szCs w:val="28"/>
        </w:rPr>
        <w:t xml:space="preserve">Initial / date: </w:t>
      </w:r>
      <w:r w:rsidRPr="00544B81">
        <w:rPr>
          <w:rFonts w:cs="Arial"/>
          <w:sz w:val="28"/>
          <w:szCs w:val="28"/>
        </w:rPr>
        <w:tab/>
        <w:t>________________</w:t>
      </w:r>
    </w:p>
    <w:p w14:paraId="5B04B37F" w14:textId="77777777" w:rsidR="00961B1E" w:rsidRPr="00544B81" w:rsidRDefault="00961B1E" w:rsidP="00961B1E">
      <w:pPr>
        <w:rPr>
          <w:rFonts w:cs="Arial"/>
          <w:sz w:val="28"/>
          <w:szCs w:val="28"/>
        </w:rPr>
      </w:pPr>
    </w:p>
    <w:p w14:paraId="5E66E36E" w14:textId="77777777" w:rsidR="00961B1E" w:rsidRPr="00544B81" w:rsidRDefault="00961B1E" w:rsidP="00961B1E">
      <w:pPr>
        <w:rPr>
          <w:rFonts w:cs="Arial"/>
          <w:sz w:val="28"/>
          <w:szCs w:val="28"/>
        </w:rPr>
      </w:pPr>
      <w:r w:rsidRPr="00544B81">
        <w:rPr>
          <w:rFonts w:cs="Arial"/>
          <w:sz w:val="28"/>
          <w:szCs w:val="28"/>
        </w:rPr>
        <w:t xml:space="preserve">Update / date: </w:t>
      </w:r>
      <w:r w:rsidRPr="00544B81">
        <w:rPr>
          <w:rFonts w:cs="Arial"/>
          <w:sz w:val="28"/>
          <w:szCs w:val="28"/>
        </w:rPr>
        <w:tab/>
        <w:t>________________</w:t>
      </w:r>
    </w:p>
    <w:p w14:paraId="2C2FDA10" w14:textId="77777777" w:rsidR="00961B1E" w:rsidRPr="00544B81" w:rsidRDefault="00961B1E" w:rsidP="00961B1E">
      <w:pPr>
        <w:rPr>
          <w:rFonts w:cs="Arial"/>
          <w:sz w:val="28"/>
          <w:szCs w:val="28"/>
        </w:rPr>
      </w:pPr>
    </w:p>
    <w:p w14:paraId="42CD6F41" w14:textId="77777777" w:rsidR="00961B1E" w:rsidRPr="00544B81" w:rsidRDefault="00961B1E" w:rsidP="00961B1E">
      <w:pPr>
        <w:rPr>
          <w:rFonts w:cs="Arial"/>
          <w:sz w:val="28"/>
          <w:szCs w:val="28"/>
        </w:rPr>
      </w:pPr>
      <w:r w:rsidRPr="00544B81">
        <w:rPr>
          <w:rFonts w:cs="Arial"/>
          <w:sz w:val="28"/>
          <w:szCs w:val="28"/>
        </w:rPr>
        <w:t xml:space="preserve">Update / date: </w:t>
      </w:r>
      <w:r w:rsidRPr="00544B81">
        <w:rPr>
          <w:rFonts w:cs="Arial"/>
          <w:sz w:val="28"/>
          <w:szCs w:val="28"/>
        </w:rPr>
        <w:tab/>
        <w:t>________________</w:t>
      </w:r>
    </w:p>
    <w:p w14:paraId="5E31E97A" w14:textId="77777777" w:rsidR="00961B1E" w:rsidRPr="00544B81" w:rsidRDefault="00961B1E" w:rsidP="00961B1E">
      <w:pPr>
        <w:rPr>
          <w:rFonts w:cs="Arial"/>
          <w:sz w:val="28"/>
          <w:szCs w:val="28"/>
        </w:rPr>
      </w:pPr>
    </w:p>
    <w:p w14:paraId="3BD6D77F" w14:textId="77777777" w:rsidR="00961B1E" w:rsidRPr="00544B81" w:rsidRDefault="00961B1E" w:rsidP="00961B1E">
      <w:pPr>
        <w:rPr>
          <w:rFonts w:cs="Arial"/>
          <w:sz w:val="28"/>
          <w:szCs w:val="28"/>
        </w:rPr>
      </w:pPr>
      <w:r w:rsidRPr="00544B81">
        <w:rPr>
          <w:rFonts w:cs="Arial"/>
          <w:sz w:val="28"/>
          <w:szCs w:val="28"/>
        </w:rPr>
        <w:t xml:space="preserve">Update / date: </w:t>
      </w:r>
      <w:r w:rsidRPr="00544B81">
        <w:rPr>
          <w:rFonts w:cs="Arial"/>
          <w:sz w:val="28"/>
          <w:szCs w:val="28"/>
        </w:rPr>
        <w:tab/>
        <w:t>________________</w:t>
      </w:r>
    </w:p>
    <w:p w14:paraId="3C15E560" w14:textId="77777777" w:rsidR="00961B1E" w:rsidRPr="00544B81" w:rsidRDefault="00961B1E" w:rsidP="00961B1E">
      <w:pPr>
        <w:rPr>
          <w:rFonts w:cs="Arial"/>
          <w:sz w:val="28"/>
          <w:szCs w:val="28"/>
        </w:rPr>
      </w:pPr>
    </w:p>
    <w:p w14:paraId="2F0D5D3B" w14:textId="77777777" w:rsidR="00961B1E" w:rsidRPr="00544B81" w:rsidRDefault="00961B1E" w:rsidP="00961B1E">
      <w:pPr>
        <w:rPr>
          <w:rFonts w:cs="Arial"/>
          <w:sz w:val="28"/>
          <w:szCs w:val="28"/>
        </w:rPr>
      </w:pPr>
      <w:r w:rsidRPr="00544B81">
        <w:rPr>
          <w:rFonts w:cs="Arial"/>
          <w:sz w:val="28"/>
          <w:szCs w:val="28"/>
        </w:rPr>
        <w:t xml:space="preserve">Update / date: </w:t>
      </w:r>
      <w:r w:rsidRPr="00544B81">
        <w:rPr>
          <w:rFonts w:cs="Arial"/>
          <w:sz w:val="28"/>
          <w:szCs w:val="28"/>
        </w:rPr>
        <w:tab/>
        <w:t>________________</w:t>
      </w:r>
    </w:p>
    <w:p w14:paraId="2EBE739B" w14:textId="77777777" w:rsidR="00961B1E" w:rsidRPr="00544B81" w:rsidRDefault="00961B1E" w:rsidP="00961B1E">
      <w:pPr>
        <w:rPr>
          <w:rFonts w:cs="Arial"/>
          <w:sz w:val="28"/>
          <w:szCs w:val="28"/>
        </w:rPr>
      </w:pPr>
    </w:p>
    <w:p w14:paraId="5B65CC9C" w14:textId="77777777" w:rsidR="004727BD" w:rsidRDefault="00961B1E" w:rsidP="00961B1E">
      <w:pPr>
        <w:spacing w:line="360" w:lineRule="auto"/>
        <w:jc w:val="center"/>
        <w:rPr>
          <w:rFonts w:cs="Arial"/>
          <w:b/>
          <w:bCs/>
          <w:sz w:val="52"/>
        </w:rPr>
      </w:pPr>
      <w:r>
        <w:rPr>
          <w:sz w:val="40"/>
        </w:rPr>
        <w:br w:type="page"/>
      </w:r>
    </w:p>
    <w:p w14:paraId="6B676B90" w14:textId="77777777" w:rsidR="004727BD" w:rsidRDefault="004727BD" w:rsidP="002071DB">
      <w:pPr>
        <w:spacing w:line="360" w:lineRule="auto"/>
        <w:jc w:val="center"/>
        <w:rPr>
          <w:rFonts w:cs="Arial"/>
          <w:b/>
          <w:bCs/>
          <w:sz w:val="52"/>
        </w:rPr>
      </w:pPr>
    </w:p>
    <w:p w14:paraId="79966CEB" w14:textId="77777777" w:rsidR="004727BD" w:rsidRDefault="004727BD" w:rsidP="002071DB">
      <w:pPr>
        <w:spacing w:line="360" w:lineRule="auto"/>
        <w:jc w:val="center"/>
        <w:rPr>
          <w:rFonts w:cs="Arial"/>
          <w:b/>
          <w:bCs/>
          <w:sz w:val="52"/>
        </w:rPr>
      </w:pPr>
    </w:p>
    <w:p w14:paraId="1ADD6C15" w14:textId="77777777" w:rsidR="004727BD" w:rsidRDefault="004727BD" w:rsidP="002071DB">
      <w:pPr>
        <w:spacing w:line="360" w:lineRule="auto"/>
        <w:jc w:val="center"/>
        <w:rPr>
          <w:rFonts w:cs="Arial"/>
          <w:b/>
          <w:bCs/>
          <w:sz w:val="52"/>
        </w:rPr>
      </w:pPr>
    </w:p>
    <w:p w14:paraId="3B882D15" w14:textId="77777777" w:rsidR="004727BD" w:rsidRDefault="004727BD" w:rsidP="002071DB">
      <w:pPr>
        <w:spacing w:line="360" w:lineRule="auto"/>
        <w:jc w:val="center"/>
        <w:rPr>
          <w:rFonts w:cs="Arial"/>
          <w:b/>
          <w:bCs/>
          <w:sz w:val="52"/>
        </w:rPr>
      </w:pPr>
    </w:p>
    <w:p w14:paraId="72365518" w14:textId="77777777" w:rsidR="004727BD" w:rsidRDefault="004727BD" w:rsidP="002071DB">
      <w:pPr>
        <w:spacing w:line="360" w:lineRule="auto"/>
        <w:jc w:val="center"/>
        <w:rPr>
          <w:rFonts w:cs="Arial"/>
          <w:b/>
          <w:bCs/>
          <w:sz w:val="52"/>
        </w:rPr>
      </w:pPr>
    </w:p>
    <w:p w14:paraId="296B6B16" w14:textId="77777777" w:rsidR="004727BD" w:rsidRDefault="004727BD" w:rsidP="002071DB">
      <w:pPr>
        <w:spacing w:line="360" w:lineRule="auto"/>
        <w:jc w:val="center"/>
        <w:rPr>
          <w:rFonts w:cs="Arial"/>
          <w:b/>
          <w:bCs/>
          <w:sz w:val="52"/>
        </w:rPr>
      </w:pPr>
    </w:p>
    <w:p w14:paraId="18F7FE17" w14:textId="77777777" w:rsidR="004727BD" w:rsidRDefault="004727BD" w:rsidP="002071DB">
      <w:pPr>
        <w:spacing w:line="360" w:lineRule="auto"/>
        <w:jc w:val="center"/>
        <w:rPr>
          <w:rFonts w:cs="Arial"/>
          <w:b/>
          <w:bCs/>
          <w:sz w:val="52"/>
        </w:rPr>
      </w:pPr>
    </w:p>
    <w:p w14:paraId="7CDB7CB0" w14:textId="77777777" w:rsidR="004727BD" w:rsidRDefault="004727BD" w:rsidP="002071DB">
      <w:pPr>
        <w:spacing w:line="360" w:lineRule="auto"/>
        <w:jc w:val="center"/>
        <w:rPr>
          <w:rFonts w:cs="Arial"/>
          <w:b/>
          <w:bCs/>
          <w:sz w:val="52"/>
        </w:rPr>
      </w:pPr>
    </w:p>
    <w:p w14:paraId="0B4B5EF5" w14:textId="77777777" w:rsidR="004727BD" w:rsidRDefault="004727BD" w:rsidP="002071DB">
      <w:pPr>
        <w:spacing w:line="360" w:lineRule="auto"/>
        <w:jc w:val="center"/>
        <w:rPr>
          <w:rFonts w:cs="Arial"/>
          <w:b/>
          <w:bCs/>
          <w:sz w:val="52"/>
        </w:rPr>
      </w:pPr>
    </w:p>
    <w:p w14:paraId="65868996" w14:textId="77777777" w:rsidR="004727BD" w:rsidRDefault="004727BD" w:rsidP="002071DB">
      <w:pPr>
        <w:spacing w:line="360" w:lineRule="auto"/>
        <w:jc w:val="center"/>
        <w:rPr>
          <w:rFonts w:cs="Arial"/>
          <w:b/>
          <w:bCs/>
          <w:sz w:val="52"/>
        </w:rPr>
      </w:pPr>
    </w:p>
    <w:p w14:paraId="75591C40" w14:textId="77777777" w:rsidR="004727BD" w:rsidRDefault="004727BD" w:rsidP="002071DB">
      <w:pPr>
        <w:spacing w:line="360" w:lineRule="auto"/>
        <w:jc w:val="center"/>
        <w:rPr>
          <w:rFonts w:cs="Arial"/>
          <w:b/>
          <w:bCs/>
          <w:sz w:val="52"/>
        </w:rPr>
      </w:pPr>
    </w:p>
    <w:p w14:paraId="769DBE81" w14:textId="77777777" w:rsidR="004727BD" w:rsidRDefault="004727BD" w:rsidP="002071DB">
      <w:pPr>
        <w:spacing w:line="360" w:lineRule="auto"/>
        <w:jc w:val="center"/>
        <w:rPr>
          <w:rFonts w:cs="Arial"/>
          <w:b/>
          <w:sz w:val="28"/>
          <w:szCs w:val="28"/>
        </w:rPr>
      </w:pPr>
    </w:p>
    <w:p w14:paraId="1CA2536D" w14:textId="77777777" w:rsidR="002071DB" w:rsidRPr="00875BA0" w:rsidRDefault="002071DB" w:rsidP="002071DB">
      <w:pPr>
        <w:spacing w:line="360" w:lineRule="auto"/>
        <w:jc w:val="center"/>
        <w:rPr>
          <w:rFonts w:cs="Arial"/>
          <w:sz w:val="28"/>
          <w:szCs w:val="28"/>
        </w:rPr>
      </w:pPr>
      <w:r w:rsidRPr="004626D9">
        <w:rPr>
          <w:rFonts w:cs="Arial"/>
          <w:b/>
          <w:bCs/>
          <w:sz w:val="52"/>
        </w:rPr>
        <w:t>LAB</w:t>
      </w:r>
      <w:r>
        <w:rPr>
          <w:rFonts w:cs="Arial"/>
          <w:b/>
          <w:bCs/>
          <w:sz w:val="52"/>
        </w:rPr>
        <w:t>ORATORY</w:t>
      </w:r>
      <w:r w:rsidRPr="004626D9">
        <w:rPr>
          <w:rFonts w:cs="Arial"/>
          <w:b/>
          <w:bCs/>
          <w:sz w:val="52"/>
        </w:rPr>
        <w:t xml:space="preserve"> DOCUMENTS</w:t>
      </w:r>
    </w:p>
    <w:p w14:paraId="1A673A1E" w14:textId="77777777" w:rsidR="002071DB" w:rsidRDefault="002071DB" w:rsidP="002071DB">
      <w:pPr>
        <w:rPr>
          <w:rFonts w:cs="Arial"/>
          <w:b/>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6E3AFDC1" w14:textId="77777777" w:rsidTr="006240E4">
        <w:trPr>
          <w:trHeight w:val="5565"/>
        </w:trPr>
        <w:tc>
          <w:tcPr>
            <w:tcW w:w="9576" w:type="dxa"/>
            <w:shd w:val="clear" w:color="auto" w:fill="F3F3F3"/>
            <w:vAlign w:val="center"/>
          </w:tcPr>
          <w:p w14:paraId="052D4940" w14:textId="77777777" w:rsidR="002071DB" w:rsidRPr="006240E4" w:rsidRDefault="002071DB" w:rsidP="006240E4">
            <w:pPr>
              <w:numPr>
                <w:ilvl w:val="0"/>
                <w:numId w:val="14"/>
              </w:numPr>
              <w:spacing w:before="80"/>
              <w:rPr>
                <w:rFonts w:cs="Arial"/>
                <w:b/>
                <w:bCs/>
              </w:rPr>
            </w:pPr>
            <w:r w:rsidRPr="006240E4">
              <w:rPr>
                <w:rFonts w:cs="Arial"/>
                <w:b/>
                <w:bCs/>
              </w:rPr>
              <w:t xml:space="preserve">Laboratory Certifications and Licenses </w:t>
            </w:r>
          </w:p>
          <w:p w14:paraId="355FC024"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 xml:space="preserve">Required for studies utilizing laboratory data or results </w:t>
            </w:r>
          </w:p>
          <w:p w14:paraId="355AFF25"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 xml:space="preserve">Provides evidence of the competence of the facility to perform the required test(s) and supports the reliability of the lab results </w:t>
            </w:r>
          </w:p>
          <w:p w14:paraId="7EFAEEA7" w14:textId="77777777" w:rsidR="002071DB" w:rsidRDefault="001C56C3" w:rsidP="006240E4">
            <w:pPr>
              <w:numPr>
                <w:ilvl w:val="1"/>
                <w:numId w:val="19"/>
              </w:numPr>
              <w:tabs>
                <w:tab w:val="clear" w:pos="1440"/>
                <w:tab w:val="num" w:pos="900"/>
              </w:tabs>
              <w:spacing w:before="60" w:afterLines="40" w:after="96"/>
              <w:ind w:left="900"/>
              <w:rPr>
                <w:rFonts w:cs="Arial"/>
                <w:bCs/>
              </w:rPr>
            </w:pPr>
            <w:r>
              <w:rPr>
                <w:rFonts w:cs="Arial"/>
                <w:bCs/>
              </w:rPr>
              <w:t>NYU or Bellevue</w:t>
            </w:r>
            <w:r w:rsidRPr="006240E4">
              <w:rPr>
                <w:rFonts w:cs="Arial"/>
                <w:bCs/>
              </w:rPr>
              <w:t xml:space="preserve"> </w:t>
            </w:r>
            <w:r w:rsidR="002071DB" w:rsidRPr="006240E4">
              <w:rPr>
                <w:rFonts w:cs="Arial"/>
                <w:bCs/>
              </w:rPr>
              <w:t xml:space="preserve">certifications may include: the state laboratory license/permit, an accreditation by The College of American Pathologists ( CAP ), Clinical Laboratory Improvement Amendment Accreditation (CLIA), and the Joint Commission on the Accreditation of Healthcare Organizations (JCAHO), CV of laboratory license holder </w:t>
            </w:r>
          </w:p>
          <w:p w14:paraId="7BA2700E" w14:textId="6B274665" w:rsidR="006E11A9" w:rsidRPr="0092385E" w:rsidRDefault="002071DB" w:rsidP="006E11A9">
            <w:pPr>
              <w:numPr>
                <w:ilvl w:val="1"/>
                <w:numId w:val="19"/>
              </w:numPr>
              <w:tabs>
                <w:tab w:val="clear" w:pos="1440"/>
                <w:tab w:val="num" w:pos="900"/>
              </w:tabs>
              <w:spacing w:before="60" w:afterLines="40" w:after="96"/>
              <w:ind w:left="900"/>
              <w:rPr>
                <w:rFonts w:cs="Arial"/>
                <w:bCs/>
              </w:rPr>
            </w:pPr>
            <w:r w:rsidRPr="0092385E">
              <w:rPr>
                <w:rFonts w:cs="Arial"/>
                <w:bCs/>
              </w:rPr>
              <w:t>For</w:t>
            </w:r>
            <w:r w:rsidR="006E11A9" w:rsidRPr="0092385E">
              <w:rPr>
                <w:rFonts w:cs="Arial"/>
                <w:bCs/>
              </w:rPr>
              <w:t xml:space="preserve"> NYU</w:t>
            </w:r>
            <w:r w:rsidRPr="0092385E">
              <w:rPr>
                <w:rFonts w:cs="Arial"/>
                <w:bCs/>
              </w:rPr>
              <w:t xml:space="preserve"> Lab certificates,</w:t>
            </w:r>
            <w:r w:rsidR="006E11A9" w:rsidRPr="0092385E">
              <w:rPr>
                <w:rFonts w:cs="Arial"/>
                <w:bCs/>
              </w:rPr>
              <w:t xml:space="preserve"> go to the following link:      </w:t>
            </w:r>
          </w:p>
          <w:p w14:paraId="21B1BECD" w14:textId="5CC47039" w:rsidR="006E11A9" w:rsidRDefault="006E11A9" w:rsidP="006E11A9">
            <w:r>
              <w:rPr>
                <w:rFonts w:cs="Arial"/>
                <w:bCs/>
              </w:rPr>
              <w:t xml:space="preserve">               </w:t>
            </w:r>
            <w:r w:rsidR="0095728C" w:rsidRPr="0095728C">
              <w:rPr>
                <w:rFonts w:cs="Arial"/>
                <w:bCs/>
              </w:rPr>
              <w:t>https://central.nyumc.org/research/site/ore/Pages/Updated-Laboratory-Certification.aspx</w:t>
            </w:r>
          </w:p>
          <w:p w14:paraId="3AF17FBC" w14:textId="77777777" w:rsidR="002071DB" w:rsidRPr="006240E4" w:rsidRDefault="002071DB" w:rsidP="006E11A9">
            <w:pPr>
              <w:spacing w:before="60" w:afterLines="40" w:after="96"/>
              <w:ind w:left="900"/>
              <w:rPr>
                <w:rFonts w:cs="Arial"/>
                <w:bCs/>
              </w:rPr>
            </w:pPr>
          </w:p>
          <w:p w14:paraId="5DBE3127" w14:textId="77777777" w:rsidR="002071DB" w:rsidRPr="006240E4" w:rsidRDefault="002071DB" w:rsidP="006240E4">
            <w:pPr>
              <w:numPr>
                <w:ilvl w:val="0"/>
                <w:numId w:val="14"/>
              </w:numPr>
              <w:spacing w:before="80"/>
              <w:rPr>
                <w:rFonts w:cs="Arial"/>
                <w:b/>
                <w:bCs/>
              </w:rPr>
            </w:pPr>
            <w:r w:rsidRPr="006240E4">
              <w:rPr>
                <w:rFonts w:cs="Arial"/>
                <w:b/>
                <w:bCs/>
              </w:rPr>
              <w:t xml:space="preserve">Normal Reference Ranges </w:t>
            </w:r>
          </w:p>
          <w:p w14:paraId="6470878C"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 xml:space="preserve">Laboratory reference ranges may vary from laboratory to laboratory; therefore, it is necessary to include documentation of the laboratory's normal range values. All updates to the laboratory ranges must also be maintained. </w:t>
            </w:r>
          </w:p>
          <w:p w14:paraId="4C0CF2A8" w14:textId="339DFFB8" w:rsidR="002071DB" w:rsidRPr="006240E4" w:rsidRDefault="002071DB" w:rsidP="0095728C">
            <w:pPr>
              <w:numPr>
                <w:ilvl w:val="1"/>
                <w:numId w:val="19"/>
              </w:numPr>
              <w:spacing w:before="60" w:afterLines="40" w:after="96"/>
              <w:rPr>
                <w:rFonts w:cs="Arial"/>
                <w:bCs/>
              </w:rPr>
            </w:pPr>
            <w:r w:rsidRPr="006240E4">
              <w:rPr>
                <w:rFonts w:cs="Arial"/>
                <w:bCs/>
              </w:rPr>
              <w:t xml:space="preserve">For </w:t>
            </w:r>
            <w:r w:rsidR="006E11A9">
              <w:rPr>
                <w:rFonts w:cs="Arial"/>
                <w:bCs/>
              </w:rPr>
              <w:t xml:space="preserve">NYU </w:t>
            </w:r>
            <w:r w:rsidRPr="006240E4">
              <w:rPr>
                <w:rFonts w:cs="Arial"/>
                <w:bCs/>
              </w:rPr>
              <w:t>lab normal reference ranges,</w:t>
            </w:r>
            <w:r w:rsidR="0092385E">
              <w:rPr>
                <w:rFonts w:cs="Arial"/>
                <w:bCs/>
              </w:rPr>
              <w:t xml:space="preserve"> go to the following</w:t>
            </w:r>
            <w:r w:rsidR="006E11A9">
              <w:rPr>
                <w:rFonts w:cs="Arial"/>
                <w:bCs/>
              </w:rPr>
              <w:t xml:space="preserve"> link:  </w:t>
            </w:r>
            <w:r w:rsidR="0095728C" w:rsidRPr="0095728C">
              <w:rPr>
                <w:rFonts w:cs="Arial"/>
                <w:bCs/>
              </w:rPr>
              <w:t>https://central.nyumc.org/research/site/ore/Pages/Updated-Laboratory-Certification.aspx</w:t>
            </w:r>
            <w:r w:rsidR="000B0EA7">
              <w:t>and C</w:t>
            </w:r>
            <w:r w:rsidR="006E11A9">
              <w:t>lick Normal Value Card</w:t>
            </w:r>
          </w:p>
          <w:p w14:paraId="27C5E6FB" w14:textId="77777777" w:rsidR="002071DB" w:rsidRPr="006240E4" w:rsidRDefault="002071DB" w:rsidP="006240E4">
            <w:pPr>
              <w:numPr>
                <w:ilvl w:val="0"/>
                <w:numId w:val="14"/>
              </w:numPr>
              <w:spacing w:before="80"/>
              <w:rPr>
                <w:rFonts w:cs="Arial"/>
                <w:b/>
                <w:bCs/>
              </w:rPr>
            </w:pPr>
            <w:r w:rsidRPr="006240E4">
              <w:rPr>
                <w:rFonts w:cs="Arial"/>
                <w:b/>
                <w:bCs/>
              </w:rPr>
              <w:t xml:space="preserve">Lab Manual(s), if applicable </w:t>
            </w:r>
            <w:r w:rsidR="00B475A6" w:rsidRPr="006240E4">
              <w:rPr>
                <w:rFonts w:cs="Arial"/>
                <w:b/>
                <w:bCs/>
              </w:rPr>
              <w:br/>
            </w:r>
          </w:p>
        </w:tc>
      </w:tr>
    </w:tbl>
    <w:p w14:paraId="6825B565" w14:textId="77777777" w:rsidR="002071DB" w:rsidRPr="008160F0" w:rsidRDefault="002071DB" w:rsidP="002071DB"/>
    <w:p w14:paraId="09ACCD45" w14:textId="77777777" w:rsidR="002071DB" w:rsidRPr="008160F0" w:rsidRDefault="002071DB" w:rsidP="002071DB"/>
    <w:p w14:paraId="454B80EB" w14:textId="77777777" w:rsidR="002071DB" w:rsidRPr="008160F0" w:rsidRDefault="002071DB" w:rsidP="002071DB"/>
    <w:p w14:paraId="7C9DA1B1" w14:textId="77777777" w:rsidR="002071DB" w:rsidRPr="004626D9" w:rsidRDefault="002071DB" w:rsidP="002071DB">
      <w:pPr>
        <w:numPr>
          <w:ilvl w:val="0"/>
          <w:numId w:val="5"/>
        </w:numPr>
        <w:spacing w:line="480" w:lineRule="auto"/>
        <w:rPr>
          <w:rFonts w:cs="Arial"/>
          <w:sz w:val="28"/>
          <w:szCs w:val="28"/>
        </w:rPr>
      </w:pPr>
      <w:r w:rsidRPr="004626D9">
        <w:rPr>
          <w:rFonts w:cs="Arial"/>
          <w:sz w:val="28"/>
          <w:szCs w:val="28"/>
        </w:rPr>
        <w:t>Current Lab Certification</w:t>
      </w:r>
    </w:p>
    <w:p w14:paraId="4650F9D6" w14:textId="77777777" w:rsidR="002071DB" w:rsidRPr="004626D9" w:rsidRDefault="002071DB" w:rsidP="002071DB">
      <w:pPr>
        <w:numPr>
          <w:ilvl w:val="0"/>
          <w:numId w:val="5"/>
        </w:numPr>
        <w:spacing w:line="480" w:lineRule="auto"/>
        <w:rPr>
          <w:rFonts w:cs="Arial"/>
          <w:sz w:val="28"/>
          <w:szCs w:val="28"/>
        </w:rPr>
      </w:pPr>
      <w:r w:rsidRPr="004626D9">
        <w:rPr>
          <w:rFonts w:cs="Arial"/>
          <w:sz w:val="28"/>
          <w:szCs w:val="28"/>
        </w:rPr>
        <w:t>Lab Manual</w:t>
      </w:r>
    </w:p>
    <w:p w14:paraId="2B8D6E5F" w14:textId="77777777" w:rsidR="002071DB" w:rsidRPr="004626D9" w:rsidRDefault="002071DB" w:rsidP="002071DB">
      <w:pPr>
        <w:numPr>
          <w:ilvl w:val="0"/>
          <w:numId w:val="5"/>
        </w:numPr>
        <w:spacing w:line="480" w:lineRule="auto"/>
        <w:rPr>
          <w:rFonts w:cs="Arial"/>
          <w:sz w:val="28"/>
          <w:szCs w:val="28"/>
        </w:rPr>
      </w:pPr>
      <w:r w:rsidRPr="004626D9">
        <w:rPr>
          <w:rFonts w:cs="Arial"/>
          <w:sz w:val="28"/>
          <w:szCs w:val="28"/>
        </w:rPr>
        <w:t>Current Normal Lab Ranges</w:t>
      </w:r>
    </w:p>
    <w:p w14:paraId="6BCFEE01" w14:textId="77777777" w:rsidR="002071DB" w:rsidRDefault="002071DB" w:rsidP="002071DB">
      <w:pPr>
        <w:numPr>
          <w:ilvl w:val="0"/>
          <w:numId w:val="5"/>
        </w:numPr>
        <w:spacing w:line="480" w:lineRule="auto"/>
        <w:rPr>
          <w:rFonts w:cs="Arial"/>
          <w:sz w:val="28"/>
          <w:szCs w:val="28"/>
        </w:rPr>
      </w:pPr>
      <w:r w:rsidRPr="004626D9">
        <w:rPr>
          <w:rFonts w:cs="Arial"/>
          <w:sz w:val="28"/>
          <w:szCs w:val="28"/>
        </w:rPr>
        <w:t>CV of Lab Director (local)</w:t>
      </w:r>
    </w:p>
    <w:p w14:paraId="22EA7EBF" w14:textId="77777777" w:rsidR="002071DB" w:rsidRPr="004626D9" w:rsidRDefault="002071DB" w:rsidP="002071DB">
      <w:pPr>
        <w:numPr>
          <w:ilvl w:val="0"/>
          <w:numId w:val="5"/>
        </w:numPr>
        <w:spacing w:line="480" w:lineRule="auto"/>
        <w:rPr>
          <w:rFonts w:cs="Arial"/>
          <w:sz w:val="28"/>
          <w:szCs w:val="28"/>
        </w:rPr>
      </w:pPr>
      <w:r>
        <w:rPr>
          <w:rFonts w:cs="Arial"/>
          <w:sz w:val="28"/>
          <w:szCs w:val="28"/>
        </w:rPr>
        <w:t>Record of Retained Samples</w:t>
      </w:r>
    </w:p>
    <w:p w14:paraId="190D2BE6" w14:textId="77777777" w:rsidR="00A547D2" w:rsidRPr="00544B81" w:rsidRDefault="00A547D2" w:rsidP="0092385E">
      <w:pPr>
        <w:spacing w:line="360" w:lineRule="auto"/>
        <w:rPr>
          <w:rFonts w:cs="Arial"/>
          <w:sz w:val="28"/>
          <w:szCs w:val="28"/>
        </w:rPr>
      </w:pPr>
    </w:p>
    <w:p w14:paraId="2959C71C" w14:textId="77777777" w:rsidR="00A547D2" w:rsidRDefault="00A547D2" w:rsidP="00A547D2">
      <w:r>
        <w:rPr>
          <w:sz w:val="40"/>
        </w:rPr>
        <w:br w:type="page"/>
      </w:r>
    </w:p>
    <w:p w14:paraId="74384B9E" w14:textId="77777777" w:rsidR="002071DB" w:rsidRPr="007856FC" w:rsidRDefault="002071DB" w:rsidP="002071DB">
      <w:pPr>
        <w:jc w:val="center"/>
        <w:rPr>
          <w:rFonts w:cs="Arial"/>
          <w:b/>
          <w:bCs/>
          <w:sz w:val="52"/>
        </w:rPr>
      </w:pPr>
      <w:r w:rsidRPr="007856FC">
        <w:rPr>
          <w:rFonts w:cs="Arial"/>
          <w:b/>
          <w:bCs/>
          <w:sz w:val="52"/>
        </w:rPr>
        <w:t xml:space="preserve"> SUBJECT LOGS</w:t>
      </w:r>
    </w:p>
    <w:p w14:paraId="2EB9F36C" w14:textId="77777777" w:rsidR="002071DB" w:rsidRPr="007856FC" w:rsidRDefault="002071DB" w:rsidP="002071DB">
      <w:pPr>
        <w:jc w:val="center"/>
        <w:rPr>
          <w:rFonts w:cs="Arial"/>
          <w:b/>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3B5BC6BB" w14:textId="77777777" w:rsidTr="006240E4">
        <w:trPr>
          <w:trHeight w:val="4332"/>
        </w:trPr>
        <w:tc>
          <w:tcPr>
            <w:tcW w:w="9576" w:type="dxa"/>
            <w:shd w:val="clear" w:color="auto" w:fill="F3F3F3"/>
            <w:vAlign w:val="center"/>
          </w:tcPr>
          <w:p w14:paraId="2EBC3600" w14:textId="77777777" w:rsidR="002071DB" w:rsidRPr="006240E4" w:rsidRDefault="002071DB" w:rsidP="006240E4">
            <w:pPr>
              <w:numPr>
                <w:ilvl w:val="0"/>
                <w:numId w:val="14"/>
              </w:numPr>
              <w:spacing w:before="80"/>
              <w:rPr>
                <w:rFonts w:cs="Arial"/>
                <w:b/>
                <w:bCs/>
              </w:rPr>
            </w:pPr>
            <w:r w:rsidRPr="006240E4">
              <w:rPr>
                <w:rFonts w:cs="Arial"/>
                <w:b/>
                <w:bCs/>
              </w:rPr>
              <w:t xml:space="preserve">Screening Log </w:t>
            </w:r>
          </w:p>
          <w:p w14:paraId="05706795"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 xml:space="preserve">Identifies who was evaluated for the study and documents the criteria that excluded them from study participation </w:t>
            </w:r>
          </w:p>
          <w:p w14:paraId="444280D7"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 xml:space="preserve">Generally, subjects who were reviewed or consented for study participation, but were then found to be ineligible are considered screen failures </w:t>
            </w:r>
          </w:p>
          <w:p w14:paraId="46559D69" w14:textId="77777777" w:rsidR="002071DB" w:rsidRPr="006240E4" w:rsidRDefault="002071DB" w:rsidP="006240E4">
            <w:pPr>
              <w:numPr>
                <w:ilvl w:val="0"/>
                <w:numId w:val="14"/>
              </w:numPr>
              <w:spacing w:before="80"/>
              <w:rPr>
                <w:rFonts w:cs="Arial"/>
                <w:b/>
                <w:bCs/>
              </w:rPr>
            </w:pPr>
            <w:r w:rsidRPr="006240E4">
              <w:rPr>
                <w:rFonts w:cs="Arial"/>
                <w:b/>
                <w:bCs/>
              </w:rPr>
              <w:t xml:space="preserve">Enrollment Log </w:t>
            </w:r>
          </w:p>
          <w:p w14:paraId="5D848ECC"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 xml:space="preserve">Confidential list with identifiable information (e.g. name, date of birth, date of hospital admission) </w:t>
            </w:r>
          </w:p>
          <w:p w14:paraId="41671727"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 xml:space="preserve">Identifies subject enrollment in chronological order </w:t>
            </w:r>
          </w:p>
          <w:p w14:paraId="2AF0145A" w14:textId="77777777" w:rsidR="002071DB" w:rsidRPr="006240E4" w:rsidRDefault="002071DB" w:rsidP="006240E4">
            <w:pPr>
              <w:numPr>
                <w:ilvl w:val="1"/>
                <w:numId w:val="19"/>
              </w:numPr>
              <w:tabs>
                <w:tab w:val="clear" w:pos="1440"/>
                <w:tab w:val="num" w:pos="900"/>
              </w:tabs>
              <w:spacing w:before="60" w:afterLines="40" w:after="96"/>
              <w:ind w:left="900"/>
              <w:rPr>
                <w:rFonts w:cs="Arial"/>
                <w:bCs/>
              </w:rPr>
            </w:pPr>
            <w:r w:rsidRPr="006240E4">
              <w:rPr>
                <w:rFonts w:cs="Arial"/>
                <w:bCs/>
              </w:rPr>
              <w:t>Subjects who enrolled in the study and who withdrew or have been withdrawn</w:t>
            </w:r>
          </w:p>
          <w:p w14:paraId="57498AB9" w14:textId="77777777" w:rsidR="002071DB" w:rsidRPr="006240E4" w:rsidRDefault="008B4C09" w:rsidP="006240E4">
            <w:pPr>
              <w:tabs>
                <w:tab w:val="left" w:pos="540"/>
              </w:tabs>
              <w:spacing w:before="240"/>
              <w:rPr>
                <w:rFonts w:cs="Arial"/>
                <w:b/>
                <w:bCs/>
              </w:rPr>
            </w:pPr>
            <w:r w:rsidRPr="006240E4">
              <w:rPr>
                <w:rFonts w:cs="Arial"/>
                <w:b/>
                <w:bCs/>
              </w:rPr>
              <w:tab/>
            </w:r>
            <w:r w:rsidR="002071DB" w:rsidRPr="006240E4">
              <w:rPr>
                <w:rFonts w:cs="Arial"/>
                <w:b/>
                <w:bCs/>
              </w:rPr>
              <w:t xml:space="preserve">These two types of logs can be maintained as one combined document or as </w:t>
            </w:r>
            <w:r w:rsidRPr="006240E4">
              <w:rPr>
                <w:rFonts w:cs="Arial"/>
                <w:b/>
                <w:bCs/>
              </w:rPr>
              <w:tab/>
            </w:r>
            <w:r w:rsidR="002071DB" w:rsidRPr="006240E4">
              <w:rPr>
                <w:rFonts w:cs="Arial"/>
                <w:b/>
                <w:bCs/>
              </w:rPr>
              <w:t>two separate documents, depending on the need of the study</w:t>
            </w:r>
            <w:r w:rsidR="00B475A6" w:rsidRPr="006240E4">
              <w:rPr>
                <w:rFonts w:cs="Arial"/>
                <w:b/>
                <w:bCs/>
              </w:rPr>
              <w:br/>
            </w:r>
          </w:p>
        </w:tc>
      </w:tr>
    </w:tbl>
    <w:p w14:paraId="4AE3C083" w14:textId="77777777" w:rsidR="002071DB" w:rsidRPr="007856FC" w:rsidRDefault="002071DB" w:rsidP="002071DB">
      <w:pPr>
        <w:rPr>
          <w:rFonts w:cs="Arial"/>
          <w:b/>
          <w:bCs/>
        </w:rPr>
      </w:pPr>
    </w:p>
    <w:p w14:paraId="1E5D2D7F" w14:textId="77777777" w:rsidR="002071DB" w:rsidRPr="008160F0" w:rsidRDefault="002071DB" w:rsidP="002071DB"/>
    <w:p w14:paraId="77A714AF" w14:textId="77777777" w:rsidR="002071DB" w:rsidRPr="008160F0" w:rsidRDefault="002071DB" w:rsidP="002071DB"/>
    <w:p w14:paraId="5FD17C93" w14:textId="77777777" w:rsidR="002071DB" w:rsidRDefault="002071DB" w:rsidP="002071DB">
      <w:pPr>
        <w:numPr>
          <w:ilvl w:val="0"/>
          <w:numId w:val="5"/>
        </w:numPr>
        <w:spacing w:line="480" w:lineRule="auto"/>
        <w:rPr>
          <w:rFonts w:cs="Arial"/>
          <w:sz w:val="28"/>
          <w:szCs w:val="28"/>
        </w:rPr>
      </w:pPr>
      <w:r w:rsidRPr="00875BA0">
        <w:rPr>
          <w:rFonts w:cs="Arial"/>
          <w:sz w:val="28"/>
          <w:szCs w:val="28"/>
        </w:rPr>
        <w:t>Screening Log</w:t>
      </w:r>
    </w:p>
    <w:p w14:paraId="02A50F1D" w14:textId="77777777" w:rsidR="002071DB" w:rsidRDefault="002071DB" w:rsidP="002071DB">
      <w:pPr>
        <w:numPr>
          <w:ilvl w:val="0"/>
          <w:numId w:val="5"/>
        </w:numPr>
        <w:spacing w:line="480" w:lineRule="auto"/>
        <w:rPr>
          <w:rFonts w:cs="Arial"/>
          <w:sz w:val="28"/>
          <w:szCs w:val="28"/>
        </w:rPr>
      </w:pPr>
      <w:r>
        <w:rPr>
          <w:rFonts w:cs="Arial"/>
          <w:sz w:val="28"/>
          <w:szCs w:val="28"/>
        </w:rPr>
        <w:t>Enrollment Log</w:t>
      </w:r>
    </w:p>
    <w:p w14:paraId="11417ABE" w14:textId="77777777" w:rsidR="004727BD" w:rsidRDefault="002071DB" w:rsidP="002071DB">
      <w:pPr>
        <w:numPr>
          <w:ilvl w:val="0"/>
          <w:numId w:val="5"/>
        </w:numPr>
        <w:spacing w:line="480" w:lineRule="auto"/>
        <w:rPr>
          <w:rFonts w:cs="Arial"/>
          <w:sz w:val="28"/>
          <w:szCs w:val="28"/>
        </w:rPr>
      </w:pPr>
      <w:r w:rsidRPr="004727BD">
        <w:rPr>
          <w:rFonts w:cs="Arial"/>
          <w:sz w:val="28"/>
          <w:szCs w:val="28"/>
        </w:rPr>
        <w:t xml:space="preserve">Specimen Shipping Log </w:t>
      </w:r>
    </w:p>
    <w:p w14:paraId="180E8F23" w14:textId="77777777" w:rsidR="002071DB" w:rsidRPr="004727BD" w:rsidRDefault="002071DB" w:rsidP="002071DB">
      <w:pPr>
        <w:numPr>
          <w:ilvl w:val="0"/>
          <w:numId w:val="5"/>
        </w:numPr>
        <w:spacing w:line="480" w:lineRule="auto"/>
        <w:rPr>
          <w:rFonts w:cs="Arial"/>
          <w:sz w:val="28"/>
          <w:szCs w:val="28"/>
        </w:rPr>
      </w:pPr>
      <w:r w:rsidRPr="004727BD">
        <w:rPr>
          <w:rFonts w:cs="Arial"/>
          <w:sz w:val="28"/>
          <w:szCs w:val="28"/>
        </w:rPr>
        <w:t>Study Subject Contact Information (optional)</w:t>
      </w:r>
    </w:p>
    <w:p w14:paraId="01960078" w14:textId="77777777" w:rsidR="002071DB" w:rsidRPr="0038165A" w:rsidRDefault="002071DB" w:rsidP="0038165A">
      <w:pPr>
        <w:spacing w:line="360" w:lineRule="auto"/>
        <w:jc w:val="center"/>
        <w:rPr>
          <w:rFonts w:cs="Arial"/>
          <w:sz w:val="28"/>
          <w:szCs w:val="28"/>
        </w:rPr>
      </w:pPr>
      <w:r>
        <w:rPr>
          <w:rFonts w:cs="Arial"/>
          <w:b/>
          <w:bCs/>
          <w:sz w:val="28"/>
          <w:szCs w:val="28"/>
        </w:rPr>
        <w:br w:type="page"/>
      </w:r>
      <w:r w:rsidRPr="00264B2F">
        <w:rPr>
          <w:rFonts w:cs="Arial"/>
          <w:b/>
          <w:bCs/>
          <w:sz w:val="52"/>
        </w:rPr>
        <w:t>ADVERSE EVENTS</w:t>
      </w:r>
      <w:r w:rsidR="00264B2F">
        <w:rPr>
          <w:rFonts w:cs="Arial"/>
          <w:b/>
          <w:bCs/>
          <w:sz w:val="52"/>
        </w:rPr>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7B15F493" w14:textId="77777777" w:rsidTr="006240E4">
        <w:trPr>
          <w:trHeight w:val="3504"/>
        </w:trPr>
        <w:tc>
          <w:tcPr>
            <w:tcW w:w="9576" w:type="dxa"/>
            <w:shd w:val="clear" w:color="auto" w:fill="F3F3F3"/>
            <w:vAlign w:val="center"/>
          </w:tcPr>
          <w:p w14:paraId="729CAB65" w14:textId="77777777" w:rsidR="0062203A" w:rsidRDefault="0062203A" w:rsidP="0062203A">
            <w:pPr>
              <w:rPr>
                <w:rFonts w:cs="Arial"/>
                <w:bCs/>
              </w:rPr>
            </w:pPr>
          </w:p>
          <w:p w14:paraId="7F683D8C" w14:textId="77777777" w:rsidR="0062203A" w:rsidRPr="0062203A" w:rsidRDefault="00DC08D7" w:rsidP="0062203A">
            <w:pPr>
              <w:numPr>
                <w:ilvl w:val="0"/>
                <w:numId w:val="6"/>
              </w:numPr>
              <w:rPr>
                <w:rFonts w:cs="Arial"/>
                <w:bCs/>
              </w:rPr>
            </w:pPr>
            <w:r>
              <w:rPr>
                <w:rFonts w:cs="Arial"/>
                <w:bCs/>
              </w:rPr>
              <w:t xml:space="preserve">An </w:t>
            </w:r>
            <w:r w:rsidRPr="0062203A">
              <w:rPr>
                <w:rFonts w:cs="Arial"/>
                <w:b/>
                <w:bCs/>
              </w:rPr>
              <w:t>Adverse Event</w:t>
            </w:r>
            <w:r>
              <w:rPr>
                <w:rFonts w:cs="Arial"/>
                <w:bCs/>
              </w:rPr>
              <w:t xml:space="preserve"> </w:t>
            </w:r>
            <w:r w:rsidR="0062203A">
              <w:rPr>
                <w:rFonts w:cs="Arial"/>
                <w:bCs/>
              </w:rPr>
              <w:t>is defined by the US Department of Health and Human Services as: a</w:t>
            </w:r>
            <w:r w:rsidR="0062203A" w:rsidRPr="0062203A">
              <w:rPr>
                <w:rFonts w:cs="Arial"/>
                <w:bCs/>
              </w:rPr>
              <w:t xml:space="preserve">ny untoward or unfavorable medical occurrence in a human subject, including any abnormal sign (for example, abnormal physical exam or laboratory finding), symptom, or disease, temporally associated with the subject’s participation in the research, whether or not considered related to the subject’s participation in the research </w:t>
            </w:r>
          </w:p>
          <w:p w14:paraId="5D0E12FA" w14:textId="77777777" w:rsidR="0062203A" w:rsidRDefault="0062203A" w:rsidP="0062203A">
            <w:pPr>
              <w:ind w:left="360"/>
              <w:rPr>
                <w:rFonts w:cs="Arial"/>
                <w:bCs/>
              </w:rPr>
            </w:pPr>
          </w:p>
          <w:p w14:paraId="7FFAE90B" w14:textId="77777777" w:rsidR="0062203A" w:rsidRPr="0062203A" w:rsidRDefault="0062203A" w:rsidP="0062203A">
            <w:pPr>
              <w:numPr>
                <w:ilvl w:val="0"/>
                <w:numId w:val="6"/>
              </w:numPr>
              <w:rPr>
                <w:rFonts w:cs="Arial"/>
                <w:bCs/>
              </w:rPr>
            </w:pPr>
            <w:r w:rsidRPr="0062203A">
              <w:rPr>
                <w:rFonts w:cs="Arial"/>
                <w:b/>
                <w:bCs/>
              </w:rPr>
              <w:t>Unanticipated Problems</w:t>
            </w:r>
            <w:r>
              <w:rPr>
                <w:rFonts w:cs="Arial"/>
                <w:bCs/>
              </w:rPr>
              <w:t xml:space="preserve"> (UAP) as defined by the NYU IRB </w:t>
            </w:r>
            <w:r w:rsidRPr="0062203A">
              <w:rPr>
                <w:rFonts w:cs="Arial"/>
                <w:bCs/>
              </w:rPr>
              <w:t>are events (including inte</w:t>
            </w:r>
            <w:r>
              <w:rPr>
                <w:rFonts w:cs="Arial"/>
                <w:bCs/>
              </w:rPr>
              <w:t>rnal or external events, deaths, life-threatening experiences</w:t>
            </w:r>
            <w:r w:rsidRPr="0062203A">
              <w:rPr>
                <w:rFonts w:cs="Arial"/>
                <w:bCs/>
              </w:rPr>
              <w:t>, injuries, breaches of confidentiality, or other problems) that occur any time during or after the research study, which in the opinion of the Monitoring Entity or the PI are:</w:t>
            </w:r>
          </w:p>
          <w:p w14:paraId="57CB3E3C" w14:textId="77777777" w:rsidR="0062203A" w:rsidRPr="0062203A" w:rsidRDefault="0062203A" w:rsidP="0062203A">
            <w:pPr>
              <w:numPr>
                <w:ilvl w:val="0"/>
                <w:numId w:val="34"/>
              </w:numPr>
              <w:ind w:left="1080"/>
              <w:rPr>
                <w:rFonts w:cs="Arial"/>
                <w:bCs/>
              </w:rPr>
            </w:pPr>
            <w:r w:rsidRPr="0062203A">
              <w:rPr>
                <w:rFonts w:cs="Arial"/>
                <w:bCs/>
              </w:rPr>
              <w:t>Unanticipated - not in the consent form, investigator brochure, protocol, package insert, or label; or unanticipated in its frequency, severity, or specificity</w:t>
            </w:r>
          </w:p>
          <w:p w14:paraId="2B1F6BB9" w14:textId="77777777" w:rsidR="0062203A" w:rsidRPr="0062203A" w:rsidRDefault="0062203A" w:rsidP="0062203A">
            <w:pPr>
              <w:numPr>
                <w:ilvl w:val="0"/>
                <w:numId w:val="34"/>
              </w:numPr>
              <w:ind w:left="1080"/>
              <w:rPr>
                <w:rFonts w:cs="Arial"/>
                <w:bCs/>
              </w:rPr>
            </w:pPr>
            <w:r w:rsidRPr="0062203A">
              <w:rPr>
                <w:rFonts w:cs="Arial"/>
                <w:bCs/>
              </w:rPr>
              <w:t>AND Related to the research procedures - caused by, or probably caused by research activity, or, if a device is involved, probably caused by, or associated with the device</w:t>
            </w:r>
          </w:p>
          <w:p w14:paraId="6F746F92" w14:textId="77777777" w:rsidR="0062203A" w:rsidRDefault="0062203A" w:rsidP="0062203A">
            <w:pPr>
              <w:numPr>
                <w:ilvl w:val="0"/>
                <w:numId w:val="34"/>
              </w:numPr>
              <w:ind w:left="1080"/>
              <w:rPr>
                <w:rFonts w:cs="Arial"/>
                <w:bCs/>
              </w:rPr>
            </w:pPr>
            <w:r w:rsidRPr="0062203A">
              <w:rPr>
                <w:rFonts w:cs="Arial"/>
                <w:bCs/>
              </w:rPr>
              <w:t>AND Harmful - caused harm to participants or others, or placed them at increased risk of harm</w:t>
            </w:r>
          </w:p>
          <w:p w14:paraId="60E92C4C" w14:textId="77777777" w:rsidR="0062203A" w:rsidRPr="0062203A" w:rsidRDefault="0062203A" w:rsidP="0062203A">
            <w:pPr>
              <w:ind w:left="1080"/>
              <w:rPr>
                <w:rFonts w:cs="Arial"/>
                <w:bCs/>
              </w:rPr>
            </w:pPr>
          </w:p>
          <w:p w14:paraId="6C554DFA" w14:textId="77777777" w:rsidR="0062203A" w:rsidRDefault="0062203A" w:rsidP="0062203A">
            <w:pPr>
              <w:numPr>
                <w:ilvl w:val="0"/>
                <w:numId w:val="6"/>
              </w:numPr>
              <w:rPr>
                <w:rFonts w:cs="Arial"/>
                <w:bCs/>
              </w:rPr>
            </w:pPr>
            <w:r>
              <w:rPr>
                <w:rFonts w:cs="Arial"/>
                <w:bCs/>
              </w:rPr>
              <w:t>You should be familiar with the local regulatory board, the sponsor’s and the FDA’s reporting requirements for your study.</w:t>
            </w:r>
          </w:p>
          <w:p w14:paraId="1F9D5F04" w14:textId="77777777" w:rsidR="0062203A" w:rsidRPr="0062203A" w:rsidRDefault="0062203A" w:rsidP="0062203A">
            <w:pPr>
              <w:numPr>
                <w:ilvl w:val="0"/>
                <w:numId w:val="6"/>
              </w:numPr>
              <w:rPr>
                <w:rFonts w:cs="Arial"/>
                <w:bCs/>
              </w:rPr>
            </w:pPr>
            <w:r w:rsidRPr="006240E4">
              <w:rPr>
                <w:rFonts w:cs="Arial"/>
                <w:bCs/>
              </w:rPr>
              <w:t xml:space="preserve">Adverse Events (AE) and Serious Adverse Events (SAEs) Tracking Log </w:t>
            </w:r>
          </w:p>
          <w:p w14:paraId="7352E535" w14:textId="77777777" w:rsidR="002071DB" w:rsidRPr="0062203A" w:rsidRDefault="00523C05" w:rsidP="0062203A">
            <w:pPr>
              <w:numPr>
                <w:ilvl w:val="0"/>
                <w:numId w:val="6"/>
              </w:numPr>
              <w:spacing w:before="240"/>
              <w:rPr>
                <w:rFonts w:cs="Arial"/>
                <w:bCs/>
              </w:rPr>
            </w:pPr>
            <w:r w:rsidRPr="006240E4">
              <w:rPr>
                <w:rFonts w:cs="Arial"/>
                <w:bCs/>
              </w:rPr>
              <w:t>Unanticipated Adverse Device Effects</w:t>
            </w:r>
            <w:r w:rsidR="002071DB" w:rsidRPr="006240E4">
              <w:rPr>
                <w:rFonts w:cs="Arial"/>
                <w:bCs/>
              </w:rPr>
              <w:t xml:space="preserve"> (including MedWatch forms)</w:t>
            </w:r>
            <w:r w:rsidR="002071DB" w:rsidRPr="006240E4">
              <w:rPr>
                <w:rFonts w:cs="Arial"/>
                <w:b/>
                <w:bCs/>
              </w:rPr>
              <w:t xml:space="preserve"> </w:t>
            </w:r>
          </w:p>
          <w:p w14:paraId="4E300A67" w14:textId="77777777" w:rsidR="002071DB" w:rsidRPr="006240E4" w:rsidRDefault="002071DB" w:rsidP="006240E4">
            <w:pPr>
              <w:numPr>
                <w:ilvl w:val="0"/>
                <w:numId w:val="6"/>
              </w:numPr>
              <w:spacing w:before="240"/>
              <w:rPr>
                <w:rFonts w:cs="Arial"/>
                <w:bCs/>
              </w:rPr>
            </w:pPr>
            <w:r w:rsidRPr="006240E4">
              <w:rPr>
                <w:rFonts w:cs="Arial"/>
                <w:bCs/>
              </w:rPr>
              <w:t xml:space="preserve">Documents tracking AE Reporting (e.g. IRB, sponsor, federal agencies, etc.) </w:t>
            </w:r>
          </w:p>
          <w:p w14:paraId="240BFDD7" w14:textId="77777777" w:rsidR="002071DB" w:rsidRPr="0038165A" w:rsidRDefault="002071DB" w:rsidP="0038165A">
            <w:pPr>
              <w:numPr>
                <w:ilvl w:val="0"/>
                <w:numId w:val="6"/>
              </w:numPr>
              <w:spacing w:before="240"/>
              <w:rPr>
                <w:rFonts w:cs="Arial"/>
                <w:bCs/>
              </w:rPr>
            </w:pPr>
            <w:r w:rsidRPr="006240E4">
              <w:rPr>
                <w:rFonts w:cs="Arial"/>
                <w:bCs/>
              </w:rPr>
              <w:t xml:space="preserve">SAE Reports from participating sites </w:t>
            </w:r>
            <w:r w:rsidRPr="0038165A">
              <w:rPr>
                <w:rFonts w:cs="Arial"/>
                <w:b/>
                <w:bCs/>
              </w:rPr>
              <w:t>NOTE</w:t>
            </w:r>
            <w:r w:rsidRPr="0038165A">
              <w:rPr>
                <w:rFonts w:cs="Arial"/>
                <w:bCs/>
              </w:rPr>
              <w:t>: It may be beneficial to keep onsite AE reports separate from off-site AE reports within this section</w:t>
            </w:r>
          </w:p>
        </w:tc>
      </w:tr>
    </w:tbl>
    <w:p w14:paraId="14549295" w14:textId="77777777" w:rsidR="002071DB" w:rsidRPr="00BE1D1D" w:rsidRDefault="002071DB" w:rsidP="002071DB"/>
    <w:p w14:paraId="0B881641" w14:textId="77777777" w:rsidR="002071DB" w:rsidRPr="00D25EC5" w:rsidRDefault="002071DB" w:rsidP="002071DB">
      <w:pPr>
        <w:numPr>
          <w:ilvl w:val="0"/>
          <w:numId w:val="5"/>
        </w:numPr>
        <w:spacing w:line="480" w:lineRule="auto"/>
        <w:rPr>
          <w:rFonts w:cs="Arial"/>
          <w:sz w:val="28"/>
          <w:szCs w:val="28"/>
        </w:rPr>
      </w:pPr>
      <w:bookmarkStart w:id="1" w:name="OLE_LINK1"/>
      <w:r w:rsidRPr="00D25EC5">
        <w:rPr>
          <w:rFonts w:cs="Arial"/>
          <w:sz w:val="28"/>
          <w:szCs w:val="28"/>
        </w:rPr>
        <w:t>AE Tracking Logs</w:t>
      </w:r>
    </w:p>
    <w:p w14:paraId="7ECA70F5" w14:textId="77777777" w:rsidR="002071DB" w:rsidRPr="00D25EC5" w:rsidRDefault="002071DB" w:rsidP="002071DB">
      <w:pPr>
        <w:numPr>
          <w:ilvl w:val="0"/>
          <w:numId w:val="5"/>
        </w:numPr>
        <w:spacing w:line="480" w:lineRule="auto"/>
        <w:rPr>
          <w:rFonts w:cs="Arial"/>
          <w:bCs/>
          <w:sz w:val="28"/>
          <w:szCs w:val="28"/>
        </w:rPr>
      </w:pPr>
      <w:r w:rsidRPr="00D25EC5">
        <w:rPr>
          <w:rFonts w:cs="Arial"/>
          <w:bCs/>
          <w:sz w:val="28"/>
          <w:szCs w:val="28"/>
        </w:rPr>
        <w:t>AE Reports sent to Sponsor</w:t>
      </w:r>
    </w:p>
    <w:p w14:paraId="375C73CC" w14:textId="77777777" w:rsidR="0038165A" w:rsidRPr="0038165A" w:rsidRDefault="002071DB" w:rsidP="0038165A">
      <w:pPr>
        <w:numPr>
          <w:ilvl w:val="0"/>
          <w:numId w:val="5"/>
        </w:numPr>
        <w:rPr>
          <w:rFonts w:cs="Arial"/>
          <w:b/>
          <w:bCs/>
          <w:sz w:val="28"/>
          <w:szCs w:val="28"/>
        </w:rPr>
      </w:pPr>
      <w:r w:rsidRPr="00D25EC5">
        <w:rPr>
          <w:rFonts w:cs="Arial"/>
          <w:sz w:val="28"/>
          <w:szCs w:val="28"/>
        </w:rPr>
        <w:t>SAE Reports from sponsor/participating sites</w:t>
      </w:r>
    </w:p>
    <w:p w14:paraId="70D31845" w14:textId="77777777" w:rsidR="0038165A" w:rsidRDefault="0038165A" w:rsidP="0038165A">
      <w:pPr>
        <w:ind w:left="1440"/>
        <w:rPr>
          <w:rFonts w:cs="Arial"/>
          <w:b/>
          <w:bCs/>
          <w:sz w:val="28"/>
          <w:szCs w:val="28"/>
        </w:rPr>
      </w:pPr>
    </w:p>
    <w:bookmarkEnd w:id="1"/>
    <w:p w14:paraId="6D5713FD" w14:textId="77777777" w:rsidR="0038165A" w:rsidRDefault="002071DB" w:rsidP="0038165A">
      <w:pPr>
        <w:numPr>
          <w:ilvl w:val="0"/>
          <w:numId w:val="5"/>
        </w:numPr>
        <w:rPr>
          <w:rFonts w:cs="Arial"/>
          <w:b/>
          <w:bCs/>
          <w:sz w:val="28"/>
          <w:szCs w:val="28"/>
        </w:rPr>
      </w:pPr>
      <w:r w:rsidRPr="0038165A">
        <w:rPr>
          <w:rFonts w:cs="Arial"/>
          <w:bCs/>
          <w:sz w:val="28"/>
          <w:szCs w:val="28"/>
        </w:rPr>
        <w:t>SAE Report Form</w:t>
      </w:r>
    </w:p>
    <w:p w14:paraId="40A6B3BE" w14:textId="77777777" w:rsidR="002071DB" w:rsidRPr="0038165A" w:rsidRDefault="002071DB" w:rsidP="0038165A">
      <w:pPr>
        <w:spacing w:line="360" w:lineRule="auto"/>
        <w:jc w:val="center"/>
        <w:rPr>
          <w:rFonts w:cs="Arial"/>
          <w:b/>
          <w:bCs/>
          <w:sz w:val="28"/>
          <w:szCs w:val="28"/>
        </w:rPr>
      </w:pPr>
      <w:r w:rsidRPr="0038165A">
        <w:rPr>
          <w:rFonts w:cs="Arial"/>
          <w:b/>
          <w:bCs/>
          <w:sz w:val="52"/>
        </w:rPr>
        <w:t>INVESTIGATIONAL PRODUCT ACCOUNTABILITY</w:t>
      </w:r>
    </w:p>
    <w:p w14:paraId="564A49FA" w14:textId="77777777" w:rsidR="002071DB" w:rsidRPr="004B3761" w:rsidRDefault="002071DB" w:rsidP="002071DB">
      <w:pP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62201CC4" w14:textId="77777777" w:rsidTr="006240E4">
        <w:trPr>
          <w:trHeight w:val="2973"/>
        </w:trPr>
        <w:tc>
          <w:tcPr>
            <w:tcW w:w="9576" w:type="dxa"/>
            <w:shd w:val="clear" w:color="auto" w:fill="F3F3F3"/>
            <w:vAlign w:val="center"/>
          </w:tcPr>
          <w:p w14:paraId="7B04E05F" w14:textId="77777777" w:rsidR="002071DB" w:rsidRPr="006240E4" w:rsidRDefault="002071DB" w:rsidP="006240E4">
            <w:pPr>
              <w:numPr>
                <w:ilvl w:val="0"/>
                <w:numId w:val="9"/>
              </w:numPr>
              <w:spacing w:before="100" w:beforeAutospacing="1" w:after="100" w:afterAutospacing="1"/>
              <w:rPr>
                <w:rFonts w:cs="Arial"/>
              </w:rPr>
            </w:pPr>
            <w:r w:rsidRPr="006240E4">
              <w:rPr>
                <w:rFonts w:cs="Arial"/>
              </w:rPr>
              <w:t xml:space="preserve">Drugs and devices must be inventoried via a tracking or accountability form </w:t>
            </w:r>
          </w:p>
          <w:p w14:paraId="05209394" w14:textId="77777777" w:rsidR="002071DB" w:rsidRPr="006240E4" w:rsidRDefault="002071DB" w:rsidP="006240E4">
            <w:pPr>
              <w:numPr>
                <w:ilvl w:val="0"/>
                <w:numId w:val="9"/>
              </w:numPr>
              <w:spacing w:before="240"/>
              <w:rPr>
                <w:rFonts w:cs="Arial"/>
              </w:rPr>
            </w:pPr>
            <w:r w:rsidRPr="006240E4">
              <w:rPr>
                <w:rFonts w:cs="Arial"/>
              </w:rPr>
              <w:t xml:space="preserve">Documentation may include shipments, receipt, dispensation, return and destruction of the investigational product </w:t>
            </w:r>
          </w:p>
          <w:p w14:paraId="4DCA3A01" w14:textId="77777777" w:rsidR="002071DB" w:rsidRPr="0038165A" w:rsidRDefault="002071DB" w:rsidP="0038165A">
            <w:pPr>
              <w:numPr>
                <w:ilvl w:val="0"/>
                <w:numId w:val="9"/>
              </w:numPr>
              <w:spacing w:before="240"/>
              <w:rPr>
                <w:rFonts w:cs="Arial"/>
              </w:rPr>
            </w:pPr>
            <w:r w:rsidRPr="006240E4">
              <w:rPr>
                <w:rFonts w:cs="Arial"/>
              </w:rPr>
              <w:t xml:space="preserve">Include shipment receipts and supply correspondence </w:t>
            </w:r>
          </w:p>
        </w:tc>
      </w:tr>
    </w:tbl>
    <w:p w14:paraId="04FC7455" w14:textId="77777777" w:rsidR="002071DB" w:rsidRPr="004B3761" w:rsidRDefault="002071DB" w:rsidP="002071DB">
      <w:pPr>
        <w:rPr>
          <w:rFonts w:cs="Arial"/>
          <w:b/>
          <w:bCs/>
          <w:sz w:val="28"/>
          <w:szCs w:val="28"/>
        </w:rPr>
      </w:pPr>
    </w:p>
    <w:p w14:paraId="64078E49" w14:textId="77777777" w:rsidR="002071DB" w:rsidRPr="004B3761" w:rsidRDefault="002071DB" w:rsidP="002071DB">
      <w:pPr>
        <w:rPr>
          <w:rFonts w:cs="Arial"/>
          <w:b/>
          <w:bCs/>
          <w:sz w:val="28"/>
          <w:szCs w:val="28"/>
        </w:rPr>
      </w:pPr>
    </w:p>
    <w:p w14:paraId="10EA6336" w14:textId="77777777" w:rsidR="002071DB" w:rsidRDefault="002071DB" w:rsidP="002071DB">
      <w:pPr>
        <w:numPr>
          <w:ilvl w:val="0"/>
          <w:numId w:val="5"/>
        </w:numPr>
        <w:spacing w:line="480" w:lineRule="auto"/>
        <w:rPr>
          <w:rFonts w:cs="Arial"/>
          <w:sz w:val="28"/>
          <w:szCs w:val="28"/>
        </w:rPr>
      </w:pPr>
      <w:r>
        <w:rPr>
          <w:rFonts w:cs="Arial"/>
          <w:sz w:val="28"/>
          <w:szCs w:val="28"/>
        </w:rPr>
        <w:t>Investigational Product</w:t>
      </w:r>
      <w:r w:rsidRPr="004B3761">
        <w:rPr>
          <w:rFonts w:cs="Arial"/>
          <w:sz w:val="28"/>
          <w:szCs w:val="28"/>
        </w:rPr>
        <w:t xml:space="preserve"> Accountability Log</w:t>
      </w:r>
    </w:p>
    <w:p w14:paraId="0AECB62F" w14:textId="77777777" w:rsidR="002071DB" w:rsidRDefault="002071DB" w:rsidP="002071DB">
      <w:pPr>
        <w:numPr>
          <w:ilvl w:val="0"/>
          <w:numId w:val="5"/>
        </w:numPr>
        <w:spacing w:line="480" w:lineRule="auto"/>
        <w:rPr>
          <w:rFonts w:cs="Arial"/>
          <w:sz w:val="28"/>
          <w:szCs w:val="28"/>
        </w:rPr>
      </w:pPr>
      <w:r w:rsidRPr="004B3761">
        <w:rPr>
          <w:rFonts w:cs="Arial"/>
          <w:sz w:val="28"/>
          <w:szCs w:val="28"/>
        </w:rPr>
        <w:t>Shipment Receipts</w:t>
      </w:r>
    </w:p>
    <w:p w14:paraId="3615D8F4" w14:textId="77777777" w:rsidR="002071DB" w:rsidRPr="004B3761" w:rsidRDefault="002071DB" w:rsidP="002071DB">
      <w:pPr>
        <w:numPr>
          <w:ilvl w:val="0"/>
          <w:numId w:val="5"/>
        </w:numPr>
        <w:spacing w:line="480" w:lineRule="auto"/>
        <w:rPr>
          <w:rFonts w:cs="Arial"/>
          <w:sz w:val="28"/>
          <w:szCs w:val="28"/>
        </w:rPr>
      </w:pPr>
      <w:r>
        <w:rPr>
          <w:rFonts w:cs="Arial"/>
          <w:sz w:val="28"/>
          <w:szCs w:val="28"/>
        </w:rPr>
        <w:t xml:space="preserve">Investigational Product </w:t>
      </w:r>
      <w:r w:rsidRPr="004B3761">
        <w:rPr>
          <w:rFonts w:cs="Arial"/>
          <w:sz w:val="28"/>
          <w:szCs w:val="28"/>
        </w:rPr>
        <w:t>Supply Correspondence</w:t>
      </w:r>
    </w:p>
    <w:p w14:paraId="7F30E519" w14:textId="77777777" w:rsidR="002071DB" w:rsidRPr="00184602" w:rsidRDefault="002071DB" w:rsidP="000B0EA7">
      <w:pPr>
        <w:spacing w:line="360" w:lineRule="auto"/>
        <w:jc w:val="center"/>
        <w:rPr>
          <w:rFonts w:cs="Arial"/>
          <w:b/>
          <w:bCs/>
          <w:sz w:val="52"/>
        </w:rPr>
      </w:pPr>
      <w:r w:rsidRPr="00184602">
        <w:rPr>
          <w:rFonts w:cs="Arial"/>
          <w:b/>
          <w:bCs/>
          <w:sz w:val="28"/>
          <w:szCs w:val="28"/>
        </w:rPr>
        <w:br w:type="page"/>
      </w:r>
      <w:r w:rsidRPr="00184602">
        <w:rPr>
          <w:rFonts w:cs="Arial"/>
          <w:b/>
          <w:bCs/>
          <w:sz w:val="52"/>
        </w:rPr>
        <w:t>MONITORING</w:t>
      </w:r>
    </w:p>
    <w:p w14:paraId="11D1F5D5" w14:textId="77777777" w:rsidR="002071DB" w:rsidRPr="001B5403" w:rsidRDefault="002071DB" w:rsidP="002071DB">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4915014C" w14:textId="77777777" w:rsidTr="006240E4">
        <w:trPr>
          <w:trHeight w:val="4890"/>
        </w:trPr>
        <w:tc>
          <w:tcPr>
            <w:tcW w:w="9576" w:type="dxa"/>
            <w:shd w:val="clear" w:color="auto" w:fill="F3F3F3"/>
            <w:vAlign w:val="center"/>
          </w:tcPr>
          <w:p w14:paraId="3ED0A8B2" w14:textId="77777777" w:rsidR="000979C6" w:rsidRPr="006240E4" w:rsidRDefault="000979C6" w:rsidP="006240E4">
            <w:pPr>
              <w:numPr>
                <w:ilvl w:val="0"/>
                <w:numId w:val="14"/>
              </w:numPr>
              <w:spacing w:before="80"/>
              <w:rPr>
                <w:rFonts w:cs="Arial"/>
              </w:rPr>
            </w:pPr>
            <w:r w:rsidRPr="006240E4">
              <w:rPr>
                <w:rStyle w:val="Strong"/>
                <w:rFonts w:cs="Arial"/>
              </w:rPr>
              <w:t>Monitor Signature Log and Visit Record</w:t>
            </w:r>
            <w:r w:rsidRPr="006240E4">
              <w:rPr>
                <w:rFonts w:cs="Arial"/>
              </w:rPr>
              <w:t xml:space="preserve"> </w:t>
            </w:r>
          </w:p>
          <w:p w14:paraId="65E496F8" w14:textId="77777777" w:rsidR="000979C6" w:rsidRPr="006240E4" w:rsidRDefault="000979C6" w:rsidP="006240E4">
            <w:pPr>
              <w:numPr>
                <w:ilvl w:val="1"/>
                <w:numId w:val="19"/>
              </w:numPr>
              <w:tabs>
                <w:tab w:val="clear" w:pos="1440"/>
                <w:tab w:val="num" w:pos="900"/>
              </w:tabs>
              <w:spacing w:before="60" w:afterLines="40" w:after="96"/>
              <w:ind w:left="900"/>
              <w:rPr>
                <w:rFonts w:cs="Arial"/>
              </w:rPr>
            </w:pPr>
            <w:r w:rsidRPr="006240E4">
              <w:rPr>
                <w:rFonts w:cs="Arial"/>
              </w:rPr>
              <w:t xml:space="preserve">Tracking </w:t>
            </w:r>
            <w:r w:rsidRPr="00BE1D1D">
              <w:t>document</w:t>
            </w:r>
            <w:r w:rsidRPr="006240E4">
              <w:rPr>
                <w:rFonts w:cs="Arial"/>
              </w:rPr>
              <w:t xml:space="preserve"> that records the visits made by the monitor throughout the course of the study</w:t>
            </w:r>
          </w:p>
          <w:p w14:paraId="0D808DED" w14:textId="77777777" w:rsidR="000979C6" w:rsidRPr="006240E4" w:rsidRDefault="000979C6" w:rsidP="006240E4">
            <w:pPr>
              <w:numPr>
                <w:ilvl w:val="0"/>
                <w:numId w:val="14"/>
              </w:numPr>
              <w:spacing w:before="80"/>
              <w:rPr>
                <w:rFonts w:cs="Arial"/>
              </w:rPr>
            </w:pPr>
            <w:r w:rsidRPr="006240E4">
              <w:rPr>
                <w:rStyle w:val="Strong"/>
                <w:rFonts w:cs="Arial"/>
              </w:rPr>
              <w:t>Study Initiation Reports</w:t>
            </w:r>
          </w:p>
          <w:p w14:paraId="17D16ACF" w14:textId="77777777" w:rsidR="000979C6" w:rsidRPr="006240E4" w:rsidRDefault="000979C6" w:rsidP="006240E4">
            <w:pPr>
              <w:numPr>
                <w:ilvl w:val="1"/>
                <w:numId w:val="19"/>
              </w:numPr>
              <w:tabs>
                <w:tab w:val="clear" w:pos="1440"/>
                <w:tab w:val="num" w:pos="900"/>
              </w:tabs>
              <w:spacing w:before="60" w:afterLines="40" w:after="96"/>
              <w:ind w:left="900"/>
              <w:rPr>
                <w:rFonts w:cs="Arial"/>
              </w:rPr>
            </w:pPr>
            <w:r w:rsidRPr="006240E4">
              <w:rPr>
                <w:rFonts w:cs="Arial"/>
              </w:rPr>
              <w:t xml:space="preserve">Letter documenting that the procedures were reviewed prior to study initiation and the site was determined to be suitable for enrollment </w:t>
            </w:r>
          </w:p>
          <w:p w14:paraId="57FB3308" w14:textId="77777777" w:rsidR="000979C6" w:rsidRPr="006240E4" w:rsidRDefault="000979C6" w:rsidP="006240E4">
            <w:pPr>
              <w:numPr>
                <w:ilvl w:val="0"/>
                <w:numId w:val="14"/>
              </w:numPr>
              <w:spacing w:before="80"/>
              <w:rPr>
                <w:rFonts w:cs="Arial"/>
              </w:rPr>
            </w:pPr>
            <w:r w:rsidRPr="006240E4">
              <w:rPr>
                <w:rStyle w:val="Strong"/>
                <w:rFonts w:cs="Arial"/>
              </w:rPr>
              <w:t>Interim Monitoring Reports</w:t>
            </w:r>
            <w:r w:rsidRPr="006240E4">
              <w:rPr>
                <w:rFonts w:cs="Arial"/>
              </w:rPr>
              <w:t xml:space="preserve"> </w:t>
            </w:r>
          </w:p>
          <w:p w14:paraId="5AE19DB6" w14:textId="77777777" w:rsidR="000979C6" w:rsidRPr="006240E4" w:rsidRDefault="000979C6" w:rsidP="006240E4">
            <w:pPr>
              <w:numPr>
                <w:ilvl w:val="1"/>
                <w:numId w:val="19"/>
              </w:numPr>
              <w:tabs>
                <w:tab w:val="clear" w:pos="1440"/>
                <w:tab w:val="num" w:pos="900"/>
              </w:tabs>
              <w:spacing w:before="60" w:afterLines="40" w:after="96"/>
              <w:ind w:left="900"/>
              <w:rPr>
                <w:rFonts w:cs="Arial"/>
              </w:rPr>
            </w:pPr>
            <w:r w:rsidRPr="00BE1D1D">
              <w:t>Letter</w:t>
            </w:r>
            <w:r w:rsidRPr="006240E4">
              <w:rPr>
                <w:rFonts w:cs="Arial"/>
              </w:rPr>
              <w:t xml:space="preserve"> documenting the findings after each monitoring visit </w:t>
            </w:r>
          </w:p>
          <w:p w14:paraId="1C6C26DC" w14:textId="77777777" w:rsidR="000979C6" w:rsidRPr="00BE1D1D" w:rsidRDefault="000979C6" w:rsidP="006240E4">
            <w:pPr>
              <w:numPr>
                <w:ilvl w:val="0"/>
                <w:numId w:val="14"/>
              </w:numPr>
              <w:spacing w:before="80"/>
            </w:pPr>
            <w:r w:rsidRPr="006240E4">
              <w:rPr>
                <w:rStyle w:val="Strong"/>
                <w:rFonts w:cs="Arial"/>
              </w:rPr>
              <w:t>Close-Out Report</w:t>
            </w:r>
            <w:r w:rsidRPr="006240E4">
              <w:rPr>
                <w:rFonts w:cs="Arial"/>
              </w:rPr>
              <w:t xml:space="preserve"> </w:t>
            </w:r>
          </w:p>
          <w:p w14:paraId="7C1B944B" w14:textId="77777777" w:rsidR="002071DB" w:rsidRPr="004727BD" w:rsidRDefault="000979C6" w:rsidP="004727BD">
            <w:pPr>
              <w:numPr>
                <w:ilvl w:val="1"/>
                <w:numId w:val="19"/>
              </w:numPr>
              <w:tabs>
                <w:tab w:val="clear" w:pos="1440"/>
                <w:tab w:val="num" w:pos="900"/>
              </w:tabs>
              <w:spacing w:before="60" w:afterLines="40" w:after="96"/>
              <w:ind w:left="900"/>
              <w:rPr>
                <w:rFonts w:cs="Arial"/>
              </w:rPr>
            </w:pPr>
            <w:r w:rsidRPr="00BE1D1D">
              <w:t>A r</w:t>
            </w:r>
            <w:r w:rsidRPr="006240E4">
              <w:rPr>
                <w:rFonts w:cs="Arial"/>
              </w:rPr>
              <w:t xml:space="preserve">eport or letter documenting that the study had a final monitoring visit after the conclusion of the study to ensure any outstanding issues have been resolved </w:t>
            </w:r>
          </w:p>
        </w:tc>
      </w:tr>
    </w:tbl>
    <w:p w14:paraId="45DFAAC8" w14:textId="77777777" w:rsidR="002071DB" w:rsidRPr="001B5403" w:rsidRDefault="002071DB" w:rsidP="002071DB">
      <w:pPr>
        <w:jc w:val="center"/>
        <w:rPr>
          <w:rFonts w:cs="Arial"/>
          <w:b/>
          <w:bCs/>
          <w:sz w:val="28"/>
          <w:szCs w:val="28"/>
        </w:rPr>
      </w:pPr>
    </w:p>
    <w:p w14:paraId="30A7A342" w14:textId="77777777" w:rsidR="002071DB" w:rsidRDefault="002071DB" w:rsidP="002071DB">
      <w:pPr>
        <w:numPr>
          <w:ilvl w:val="0"/>
          <w:numId w:val="5"/>
        </w:numPr>
        <w:spacing w:line="360" w:lineRule="auto"/>
        <w:rPr>
          <w:rFonts w:cs="Arial"/>
          <w:sz w:val="28"/>
          <w:szCs w:val="28"/>
        </w:rPr>
      </w:pPr>
      <w:r>
        <w:rPr>
          <w:rFonts w:cs="Arial"/>
          <w:sz w:val="28"/>
          <w:szCs w:val="28"/>
        </w:rPr>
        <w:t>Monitor Signature Log and Visit Record</w:t>
      </w:r>
    </w:p>
    <w:p w14:paraId="2A2EE455" w14:textId="77777777" w:rsidR="002071DB" w:rsidRDefault="002071DB" w:rsidP="002071DB">
      <w:pPr>
        <w:numPr>
          <w:ilvl w:val="0"/>
          <w:numId w:val="5"/>
        </w:numPr>
        <w:spacing w:line="360" w:lineRule="auto"/>
        <w:rPr>
          <w:rFonts w:cs="Arial"/>
          <w:sz w:val="28"/>
          <w:szCs w:val="28"/>
        </w:rPr>
      </w:pPr>
      <w:r>
        <w:rPr>
          <w:rFonts w:cs="Arial"/>
          <w:sz w:val="28"/>
          <w:szCs w:val="28"/>
        </w:rPr>
        <w:t>Study Initiation Report</w:t>
      </w:r>
    </w:p>
    <w:p w14:paraId="63FA640C" w14:textId="77777777" w:rsidR="002071DB" w:rsidRDefault="002071DB" w:rsidP="002071DB">
      <w:pPr>
        <w:numPr>
          <w:ilvl w:val="0"/>
          <w:numId w:val="5"/>
        </w:numPr>
        <w:spacing w:line="360" w:lineRule="auto"/>
        <w:rPr>
          <w:rFonts w:cs="Arial"/>
          <w:sz w:val="28"/>
          <w:szCs w:val="28"/>
        </w:rPr>
      </w:pPr>
      <w:r>
        <w:rPr>
          <w:rFonts w:cs="Arial"/>
          <w:sz w:val="28"/>
          <w:szCs w:val="28"/>
        </w:rPr>
        <w:t>Interim Monitoring Reports</w:t>
      </w:r>
    </w:p>
    <w:p w14:paraId="17DD1207" w14:textId="77777777" w:rsidR="002071DB" w:rsidRPr="00A66D80" w:rsidRDefault="002071DB" w:rsidP="002071DB">
      <w:pPr>
        <w:ind w:left="1440"/>
        <w:rPr>
          <w:rFonts w:cs="Arial"/>
          <w:sz w:val="28"/>
          <w:szCs w:val="28"/>
        </w:rPr>
      </w:pPr>
      <w:r>
        <w:rPr>
          <w:rFonts w:cs="Arial"/>
          <w:sz w:val="28"/>
          <w:szCs w:val="28"/>
        </w:rPr>
        <w:t>Report from visit</w:t>
      </w:r>
      <w:r w:rsidRPr="00A66D80">
        <w:rPr>
          <w:rFonts w:cs="Arial"/>
          <w:sz w:val="28"/>
          <w:szCs w:val="28"/>
        </w:rPr>
        <w:t xml:space="preserve"> date: ___________</w:t>
      </w:r>
    </w:p>
    <w:p w14:paraId="17095F14" w14:textId="77777777" w:rsidR="002071DB" w:rsidRDefault="002071DB" w:rsidP="002071DB">
      <w:pPr>
        <w:spacing w:before="240"/>
        <w:ind w:left="720" w:firstLine="720"/>
        <w:rPr>
          <w:rFonts w:cs="Arial"/>
          <w:sz w:val="28"/>
          <w:szCs w:val="28"/>
        </w:rPr>
      </w:pPr>
      <w:r>
        <w:rPr>
          <w:rFonts w:cs="Arial"/>
          <w:sz w:val="28"/>
          <w:szCs w:val="28"/>
        </w:rPr>
        <w:t>Report from visit date: ___________</w:t>
      </w:r>
    </w:p>
    <w:p w14:paraId="5D912F25" w14:textId="77777777" w:rsidR="002071DB" w:rsidRPr="00A66D80" w:rsidRDefault="002071DB" w:rsidP="002071DB">
      <w:pPr>
        <w:spacing w:before="240"/>
        <w:ind w:left="1440"/>
        <w:rPr>
          <w:rFonts w:cs="Arial"/>
          <w:sz w:val="28"/>
          <w:szCs w:val="28"/>
        </w:rPr>
      </w:pPr>
      <w:r>
        <w:rPr>
          <w:rFonts w:cs="Arial"/>
          <w:sz w:val="28"/>
          <w:szCs w:val="28"/>
        </w:rPr>
        <w:t>Report from visit</w:t>
      </w:r>
      <w:r w:rsidRPr="00A66D80">
        <w:rPr>
          <w:rFonts w:cs="Arial"/>
          <w:sz w:val="28"/>
          <w:szCs w:val="28"/>
        </w:rPr>
        <w:t xml:space="preserve"> date: ___________</w:t>
      </w:r>
    </w:p>
    <w:p w14:paraId="25CA9714" w14:textId="77777777" w:rsidR="002071DB" w:rsidRPr="00A66D80" w:rsidRDefault="002071DB" w:rsidP="002071DB">
      <w:pPr>
        <w:spacing w:before="240"/>
        <w:ind w:left="720" w:firstLine="720"/>
        <w:rPr>
          <w:rFonts w:cs="Arial"/>
          <w:sz w:val="28"/>
          <w:szCs w:val="28"/>
        </w:rPr>
      </w:pPr>
      <w:r>
        <w:rPr>
          <w:rFonts w:cs="Arial"/>
          <w:sz w:val="28"/>
          <w:szCs w:val="28"/>
        </w:rPr>
        <w:t>Report from visit date: ___________</w:t>
      </w:r>
    </w:p>
    <w:p w14:paraId="68129EAC" w14:textId="77777777" w:rsidR="002071DB" w:rsidRPr="00A66D80" w:rsidRDefault="002071DB" w:rsidP="002071DB">
      <w:pPr>
        <w:spacing w:before="240"/>
        <w:ind w:left="1440"/>
        <w:rPr>
          <w:rFonts w:cs="Arial"/>
          <w:sz w:val="28"/>
          <w:szCs w:val="28"/>
        </w:rPr>
      </w:pPr>
      <w:r>
        <w:rPr>
          <w:rFonts w:cs="Arial"/>
          <w:sz w:val="28"/>
          <w:szCs w:val="28"/>
        </w:rPr>
        <w:t>Report from visit</w:t>
      </w:r>
      <w:r w:rsidRPr="00A66D80">
        <w:rPr>
          <w:rFonts w:cs="Arial"/>
          <w:sz w:val="28"/>
          <w:szCs w:val="28"/>
        </w:rPr>
        <w:t xml:space="preserve"> date: ___________</w:t>
      </w:r>
    </w:p>
    <w:p w14:paraId="2D5E2678" w14:textId="77777777" w:rsidR="002071DB" w:rsidRDefault="002071DB" w:rsidP="002071DB">
      <w:pPr>
        <w:spacing w:before="240" w:after="240"/>
        <w:ind w:left="720" w:firstLine="720"/>
        <w:rPr>
          <w:rFonts w:cs="Arial"/>
          <w:sz w:val="28"/>
          <w:szCs w:val="28"/>
        </w:rPr>
      </w:pPr>
      <w:r>
        <w:rPr>
          <w:rFonts w:cs="Arial"/>
          <w:sz w:val="28"/>
          <w:szCs w:val="28"/>
        </w:rPr>
        <w:t>Report from visit date: ___________</w:t>
      </w:r>
    </w:p>
    <w:p w14:paraId="0FF69859" w14:textId="77777777" w:rsidR="002071DB" w:rsidRDefault="002071DB" w:rsidP="002071DB">
      <w:pPr>
        <w:numPr>
          <w:ilvl w:val="0"/>
          <w:numId w:val="5"/>
        </w:numPr>
        <w:spacing w:line="360" w:lineRule="auto"/>
        <w:rPr>
          <w:rFonts w:cs="Arial"/>
          <w:sz w:val="28"/>
          <w:szCs w:val="28"/>
        </w:rPr>
      </w:pPr>
      <w:r>
        <w:rPr>
          <w:rFonts w:cs="Arial"/>
          <w:sz w:val="28"/>
          <w:szCs w:val="28"/>
        </w:rPr>
        <w:t>Close-Out Report</w:t>
      </w:r>
    </w:p>
    <w:p w14:paraId="023F3E24" w14:textId="77777777" w:rsidR="002071DB" w:rsidRPr="00585A83" w:rsidRDefault="002071DB" w:rsidP="002071DB">
      <w:pPr>
        <w:jc w:val="center"/>
        <w:rPr>
          <w:rFonts w:cs="Arial"/>
          <w:b/>
          <w:bCs/>
          <w:sz w:val="52"/>
        </w:rPr>
      </w:pPr>
      <w:r w:rsidRPr="00585A83">
        <w:rPr>
          <w:rFonts w:cs="Arial"/>
          <w:b/>
          <w:bCs/>
          <w:sz w:val="52"/>
        </w:rPr>
        <w:br w:type="page"/>
        <w:t>CURRICULUM VITAE &amp; LICENSES</w:t>
      </w:r>
    </w:p>
    <w:p w14:paraId="4F3F9A35" w14:textId="77777777" w:rsidR="002071DB" w:rsidRDefault="002071DB" w:rsidP="002071DB">
      <w:pPr>
        <w:jc w:val="center"/>
        <w:rPr>
          <w:rFonts w:cs="Arial"/>
          <w:b/>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35D892B4" w14:textId="77777777" w:rsidTr="005B4D81">
        <w:trPr>
          <w:trHeight w:val="6852"/>
        </w:trPr>
        <w:tc>
          <w:tcPr>
            <w:tcW w:w="9576" w:type="dxa"/>
            <w:shd w:val="clear" w:color="auto" w:fill="F3F3F3"/>
            <w:vAlign w:val="center"/>
          </w:tcPr>
          <w:p w14:paraId="560BC6C3" w14:textId="77777777" w:rsidR="008D2C57" w:rsidRPr="00DC45E2" w:rsidRDefault="008D2C57" w:rsidP="008D2C57">
            <w:pPr>
              <w:rPr>
                <w:rFonts w:cs="Arial"/>
                <w:b/>
                <w:bCs/>
              </w:rPr>
            </w:pPr>
            <w:r w:rsidRPr="006240E4">
              <w:rPr>
                <w:rFonts w:cs="Arial"/>
                <w:b/>
                <w:bCs/>
              </w:rPr>
              <w:t xml:space="preserve">The utilization of a Central File is highly </w:t>
            </w:r>
            <w:r>
              <w:rPr>
                <w:rFonts w:cs="Arial"/>
                <w:b/>
                <w:bCs/>
              </w:rPr>
              <w:t>recommended for CVs &amp; Licenses</w:t>
            </w:r>
            <w:r w:rsidRPr="006240E4">
              <w:rPr>
                <w:rFonts w:cs="Arial"/>
                <w:b/>
                <w:bCs/>
              </w:rPr>
              <w:t>.</w:t>
            </w:r>
            <w:r>
              <w:rPr>
                <w:rFonts w:cs="Arial"/>
                <w:b/>
                <w:bCs/>
              </w:rPr>
              <w:t xml:space="preserve"> If a central file is used a clear reference should be made on this page as to where that Central File can be located</w:t>
            </w:r>
            <w:r w:rsidRPr="00DC45E2">
              <w:rPr>
                <w:rFonts w:cs="Arial"/>
                <w:b/>
                <w:bCs/>
              </w:rPr>
              <w:t>.</w:t>
            </w:r>
          </w:p>
          <w:p w14:paraId="1CD4F9B7" w14:textId="77777777" w:rsidR="008D2C57" w:rsidRPr="002E24B7" w:rsidRDefault="008D2C57" w:rsidP="008D2C57">
            <w:pPr>
              <w:numPr>
                <w:ilvl w:val="0"/>
                <w:numId w:val="2"/>
              </w:numPr>
              <w:tabs>
                <w:tab w:val="num" w:pos="720"/>
              </w:tabs>
              <w:spacing w:before="120"/>
            </w:pPr>
            <w:r w:rsidRPr="000A518B">
              <w:rPr>
                <w:rFonts w:cs="Arial"/>
                <w:b/>
                <w:bCs/>
              </w:rPr>
              <w:t xml:space="preserve">Curriculum Vitae (CV) </w:t>
            </w:r>
          </w:p>
          <w:p w14:paraId="317C90E9" w14:textId="77777777" w:rsidR="008D2C57" w:rsidRPr="00CD27A1" w:rsidRDefault="008D2C57" w:rsidP="008D2C57">
            <w:pPr>
              <w:numPr>
                <w:ilvl w:val="1"/>
                <w:numId w:val="39"/>
              </w:numPr>
              <w:ind w:left="907"/>
              <w:rPr>
                <w:rFonts w:cs="Arial"/>
                <w:bCs/>
                <w:sz w:val="22"/>
                <w:szCs w:val="22"/>
              </w:rPr>
            </w:pPr>
            <w:r w:rsidRPr="00CD27A1">
              <w:rPr>
                <w:sz w:val="22"/>
                <w:szCs w:val="22"/>
              </w:rPr>
              <w:t>A summary of the educational and academic backgrounds, teaching and research</w:t>
            </w:r>
            <w:r w:rsidRPr="00CD27A1">
              <w:rPr>
                <w:rFonts w:cs="Arial"/>
                <w:bCs/>
                <w:sz w:val="22"/>
                <w:szCs w:val="22"/>
              </w:rPr>
              <w:t xml:space="preserve"> experience, publications, presentations, awards, honors, affiliations of each research staff</w:t>
            </w:r>
          </w:p>
          <w:p w14:paraId="12D013AA" w14:textId="77777777" w:rsidR="008D2C57" w:rsidRPr="00CD27A1" w:rsidRDefault="008D2C57" w:rsidP="008D2C57">
            <w:pPr>
              <w:numPr>
                <w:ilvl w:val="1"/>
                <w:numId w:val="39"/>
              </w:numPr>
              <w:spacing w:before="60"/>
              <w:ind w:left="907"/>
              <w:rPr>
                <w:rFonts w:cs="Arial"/>
                <w:bCs/>
                <w:sz w:val="22"/>
                <w:szCs w:val="22"/>
              </w:rPr>
            </w:pPr>
            <w:r w:rsidRPr="00CD27A1">
              <w:rPr>
                <w:rFonts w:cs="Arial"/>
                <w:bCs/>
                <w:sz w:val="22"/>
                <w:szCs w:val="22"/>
              </w:rPr>
              <w:t xml:space="preserve">CVs should be maintained for the PI, Sub-Investigators and Research Coordinators </w:t>
            </w:r>
          </w:p>
          <w:p w14:paraId="538F0C24" w14:textId="77777777" w:rsidR="008D2C57" w:rsidRPr="00CD27A1" w:rsidRDefault="008D2C57" w:rsidP="008D2C57">
            <w:pPr>
              <w:numPr>
                <w:ilvl w:val="1"/>
                <w:numId w:val="39"/>
              </w:numPr>
              <w:spacing w:before="60"/>
              <w:ind w:left="907"/>
              <w:rPr>
                <w:rFonts w:cs="Arial"/>
                <w:bCs/>
                <w:sz w:val="22"/>
                <w:szCs w:val="22"/>
              </w:rPr>
            </w:pPr>
            <w:r w:rsidRPr="00CD27A1">
              <w:rPr>
                <w:rFonts w:cs="Arial"/>
                <w:bCs/>
                <w:sz w:val="22"/>
                <w:szCs w:val="22"/>
              </w:rPr>
              <w:t>CVs should be signed, dated and recent (within 2 years)</w:t>
            </w:r>
            <w:r w:rsidRPr="00CD27A1">
              <w:rPr>
                <w:rFonts w:cs="Arial"/>
                <w:sz w:val="22"/>
                <w:szCs w:val="22"/>
              </w:rPr>
              <w:t xml:space="preserve"> </w:t>
            </w:r>
          </w:p>
          <w:p w14:paraId="31D1A170" w14:textId="77777777" w:rsidR="008D2C57" w:rsidRPr="002E24B7" w:rsidRDefault="008D2C57" w:rsidP="008D2C57">
            <w:pPr>
              <w:numPr>
                <w:ilvl w:val="0"/>
                <w:numId w:val="2"/>
              </w:numPr>
              <w:tabs>
                <w:tab w:val="num" w:pos="720"/>
              </w:tabs>
              <w:spacing w:before="120"/>
            </w:pPr>
            <w:r w:rsidRPr="000A518B">
              <w:rPr>
                <w:rFonts w:cs="Arial"/>
                <w:b/>
                <w:bCs/>
              </w:rPr>
              <w:t>Medical Licenses</w:t>
            </w:r>
          </w:p>
          <w:p w14:paraId="522B0FCA" w14:textId="77777777" w:rsidR="008D2C57" w:rsidRPr="00CD27A1" w:rsidRDefault="008D2C57" w:rsidP="008D2C57">
            <w:pPr>
              <w:numPr>
                <w:ilvl w:val="1"/>
                <w:numId w:val="39"/>
              </w:numPr>
              <w:ind w:left="907"/>
              <w:rPr>
                <w:rFonts w:cs="Arial"/>
                <w:bCs/>
                <w:sz w:val="22"/>
                <w:szCs w:val="22"/>
              </w:rPr>
            </w:pPr>
            <w:r w:rsidRPr="00CD27A1">
              <w:rPr>
                <w:sz w:val="22"/>
                <w:szCs w:val="22"/>
              </w:rPr>
              <w:t>Professional licensure should be present for physicians and other licensed personnel</w:t>
            </w:r>
          </w:p>
          <w:p w14:paraId="5909AADF" w14:textId="77777777" w:rsidR="008D2C57" w:rsidRPr="00CD27A1" w:rsidRDefault="008D2C57" w:rsidP="008D2C57">
            <w:pPr>
              <w:numPr>
                <w:ilvl w:val="1"/>
                <w:numId w:val="39"/>
              </w:numPr>
              <w:spacing w:before="60"/>
              <w:ind w:left="907"/>
              <w:rPr>
                <w:rFonts w:cs="Arial"/>
                <w:bCs/>
                <w:sz w:val="22"/>
                <w:szCs w:val="22"/>
              </w:rPr>
            </w:pPr>
            <w:r w:rsidRPr="00CD27A1">
              <w:rPr>
                <w:sz w:val="22"/>
                <w:szCs w:val="22"/>
              </w:rPr>
              <w:t>The CV and license documents the qualifications and eligibility of staff to</w:t>
            </w:r>
            <w:r w:rsidRPr="00CD27A1">
              <w:rPr>
                <w:rFonts w:cs="Arial"/>
                <w:bCs/>
                <w:sz w:val="22"/>
                <w:szCs w:val="22"/>
              </w:rPr>
              <w:t xml:space="preserve"> provide medical supervision and to conduct the study </w:t>
            </w:r>
          </w:p>
          <w:p w14:paraId="62ED1BD4" w14:textId="77777777" w:rsidR="008D2C57" w:rsidRPr="002E24B7" w:rsidRDefault="008D2C57" w:rsidP="008D2C57">
            <w:pPr>
              <w:numPr>
                <w:ilvl w:val="0"/>
                <w:numId w:val="2"/>
              </w:numPr>
              <w:spacing w:before="120"/>
            </w:pPr>
            <w:r w:rsidRPr="000A518B">
              <w:rPr>
                <w:rFonts w:cs="Arial"/>
                <w:b/>
                <w:bCs/>
              </w:rPr>
              <w:t>Training Certificates</w:t>
            </w:r>
          </w:p>
          <w:p w14:paraId="3D5186A8" w14:textId="77777777" w:rsidR="008D2C57" w:rsidRPr="00CD27A1" w:rsidRDefault="008D2C57" w:rsidP="008D2C57">
            <w:pPr>
              <w:numPr>
                <w:ilvl w:val="1"/>
                <w:numId w:val="39"/>
              </w:numPr>
              <w:ind w:left="907"/>
              <w:rPr>
                <w:rFonts w:cs="Arial"/>
                <w:bCs/>
                <w:sz w:val="22"/>
                <w:szCs w:val="22"/>
              </w:rPr>
            </w:pPr>
            <w:r w:rsidRPr="00CD27A1">
              <w:rPr>
                <w:sz w:val="22"/>
                <w:szCs w:val="22"/>
              </w:rPr>
              <w:t>May include copies of relevant training certificates (e.g. Human Subjects Protection</w:t>
            </w:r>
            <w:r w:rsidRPr="00CD27A1">
              <w:rPr>
                <w:rFonts w:cs="Arial"/>
                <w:bCs/>
                <w:sz w:val="22"/>
                <w:szCs w:val="22"/>
              </w:rPr>
              <w:t xml:space="preserve"> training such as the Patient Oriented Research (POR) training certificate or CITI training, Environmental Health and Radiation Safety (EHRS) training, HIPAA training, etc.) </w:t>
            </w:r>
          </w:p>
          <w:p w14:paraId="7BA7B16C" w14:textId="0676B4C4" w:rsidR="008D2C57" w:rsidRPr="00CD27A1" w:rsidRDefault="008D2C57" w:rsidP="008D2C57">
            <w:pPr>
              <w:numPr>
                <w:ilvl w:val="1"/>
                <w:numId w:val="39"/>
              </w:numPr>
              <w:spacing w:before="60"/>
              <w:ind w:left="907"/>
              <w:rPr>
                <w:rFonts w:cs="Arial"/>
                <w:bCs/>
                <w:sz w:val="22"/>
                <w:szCs w:val="22"/>
              </w:rPr>
            </w:pPr>
            <w:r w:rsidRPr="00CD27A1">
              <w:rPr>
                <w:rFonts w:cs="Arial"/>
                <w:bCs/>
                <w:sz w:val="22"/>
                <w:szCs w:val="22"/>
              </w:rPr>
              <w:t>Spec</w:t>
            </w:r>
            <w:r w:rsidR="00CD5EB0">
              <w:rPr>
                <w:rFonts w:cs="Arial"/>
                <w:bCs/>
                <w:sz w:val="22"/>
                <w:szCs w:val="22"/>
              </w:rPr>
              <w:t>i</w:t>
            </w:r>
            <w:r w:rsidRPr="00CD27A1">
              <w:rPr>
                <w:rFonts w:cs="Arial"/>
                <w:bCs/>
                <w:sz w:val="22"/>
                <w:szCs w:val="22"/>
              </w:rPr>
              <w:t>men Handling/Shipping</w:t>
            </w:r>
          </w:p>
          <w:p w14:paraId="6B4E66A1" w14:textId="77777777" w:rsidR="008D2C57" w:rsidRDefault="008D2C57" w:rsidP="008D2C57">
            <w:pPr>
              <w:numPr>
                <w:ilvl w:val="0"/>
                <w:numId w:val="2"/>
              </w:numPr>
              <w:spacing w:before="120"/>
              <w:rPr>
                <w:rFonts w:cs="Arial"/>
                <w:b/>
                <w:bCs/>
              </w:rPr>
            </w:pPr>
            <w:r w:rsidRPr="00BB74FC">
              <w:rPr>
                <w:rFonts w:cs="Arial"/>
                <w:b/>
                <w:bCs/>
              </w:rPr>
              <w:t>Contact list for Personnel at other sites</w:t>
            </w:r>
          </w:p>
          <w:p w14:paraId="39C42BFE" w14:textId="6FEAA79C" w:rsidR="002071DB" w:rsidRPr="008D2C57" w:rsidRDefault="008D2C57" w:rsidP="002460E9">
            <w:pPr>
              <w:numPr>
                <w:ilvl w:val="1"/>
                <w:numId w:val="19"/>
              </w:numPr>
              <w:tabs>
                <w:tab w:val="clear" w:pos="1440"/>
                <w:tab w:val="num" w:pos="900"/>
              </w:tabs>
              <w:ind w:left="900"/>
              <w:rPr>
                <w:rFonts w:cs="Arial"/>
                <w:b/>
                <w:bCs/>
              </w:rPr>
            </w:pPr>
            <w:r w:rsidRPr="00CD27A1">
              <w:rPr>
                <w:rFonts w:cs="Arial"/>
                <w:bCs/>
                <w:sz w:val="22"/>
                <w:szCs w:val="22"/>
              </w:rPr>
              <w:t>For studies involving non-NYU</w:t>
            </w:r>
            <w:r w:rsidR="0095728C">
              <w:rPr>
                <w:rFonts w:cs="Arial"/>
                <w:bCs/>
                <w:sz w:val="22"/>
                <w:szCs w:val="22"/>
              </w:rPr>
              <w:t xml:space="preserve"> Langone</w:t>
            </w:r>
            <w:r w:rsidRPr="00CD27A1">
              <w:rPr>
                <w:rFonts w:cs="Arial"/>
                <w:bCs/>
                <w:sz w:val="22"/>
                <w:szCs w:val="22"/>
              </w:rPr>
              <w:t xml:space="preserve"> sites, include a listing of those personnel and</w:t>
            </w:r>
            <w:r w:rsidRPr="00CD27A1">
              <w:rPr>
                <w:rFonts w:cs="Arial"/>
                <w:b/>
                <w:bCs/>
                <w:sz w:val="22"/>
                <w:szCs w:val="22"/>
              </w:rPr>
              <w:t xml:space="preserve"> </w:t>
            </w:r>
            <w:r w:rsidRPr="00CD27A1">
              <w:rPr>
                <w:rFonts w:cs="Arial"/>
                <w:bCs/>
                <w:sz w:val="22"/>
                <w:szCs w:val="22"/>
              </w:rPr>
              <w:t>their contact information.This allows for quick access to that information when needing to interact with personnel at those sites</w:t>
            </w:r>
          </w:p>
        </w:tc>
      </w:tr>
    </w:tbl>
    <w:p w14:paraId="5080DEA7" w14:textId="77777777" w:rsidR="002071DB" w:rsidRPr="00544B81" w:rsidRDefault="002071DB" w:rsidP="002071DB">
      <w:pPr>
        <w:jc w:val="center"/>
        <w:rPr>
          <w:rFonts w:cs="Arial"/>
          <w:b/>
          <w:bCs/>
        </w:rPr>
      </w:pPr>
    </w:p>
    <w:p w14:paraId="7AEA8FA5" w14:textId="77777777" w:rsidR="002071DB" w:rsidRPr="007B0FE4" w:rsidRDefault="002071DB" w:rsidP="002071DB">
      <w:pPr>
        <w:rPr>
          <w:rFonts w:cs="Arial"/>
          <w:b/>
          <w:sz w:val="22"/>
          <w:szCs w:val="22"/>
        </w:rPr>
      </w:pPr>
      <w:r w:rsidRPr="007B0FE4">
        <w:rPr>
          <w:rFonts w:cs="Arial"/>
          <w:b/>
          <w:sz w:val="22"/>
          <w:szCs w:val="22"/>
        </w:rPr>
        <w:t>Investigator</w:t>
      </w:r>
    </w:p>
    <w:p w14:paraId="1395AB20" w14:textId="77777777" w:rsidR="002071DB" w:rsidRPr="007B0FE4" w:rsidRDefault="002071DB" w:rsidP="002071DB">
      <w:pPr>
        <w:ind w:left="720"/>
        <w:rPr>
          <w:rFonts w:cs="Arial"/>
          <w:sz w:val="22"/>
          <w:szCs w:val="22"/>
        </w:rPr>
      </w:pPr>
      <w:r w:rsidRPr="007B0FE4">
        <w:rPr>
          <w:rFonts w:cs="Arial"/>
          <w:sz w:val="22"/>
          <w:szCs w:val="22"/>
        </w:rPr>
        <w:sym w:font="Wingdings 2" w:char="F0A3"/>
      </w:r>
      <w:r w:rsidRPr="007B0FE4">
        <w:rPr>
          <w:rFonts w:cs="Arial"/>
          <w:sz w:val="22"/>
          <w:szCs w:val="22"/>
        </w:rPr>
        <w:tab/>
        <w:t>CV</w:t>
      </w:r>
    </w:p>
    <w:p w14:paraId="6FD2999A" w14:textId="77777777" w:rsidR="002071DB" w:rsidRPr="007B0FE4" w:rsidRDefault="002071DB" w:rsidP="002071DB">
      <w:pPr>
        <w:numPr>
          <w:ilvl w:val="0"/>
          <w:numId w:val="3"/>
        </w:numPr>
        <w:rPr>
          <w:rFonts w:cs="Arial"/>
          <w:sz w:val="22"/>
          <w:szCs w:val="22"/>
        </w:rPr>
      </w:pPr>
      <w:r w:rsidRPr="007B0FE4">
        <w:rPr>
          <w:rFonts w:cs="Arial"/>
          <w:sz w:val="22"/>
          <w:szCs w:val="22"/>
        </w:rPr>
        <w:t>Medical License</w:t>
      </w:r>
    </w:p>
    <w:p w14:paraId="7D5BA4E0" w14:textId="77777777" w:rsidR="002071DB" w:rsidRPr="00D25EC5" w:rsidRDefault="002071DB" w:rsidP="002071DB">
      <w:pPr>
        <w:numPr>
          <w:ilvl w:val="0"/>
          <w:numId w:val="3"/>
        </w:numPr>
        <w:rPr>
          <w:rFonts w:cs="Arial"/>
          <w:sz w:val="22"/>
          <w:szCs w:val="22"/>
        </w:rPr>
      </w:pPr>
      <w:r w:rsidRPr="00D25EC5">
        <w:rPr>
          <w:rFonts w:cs="Arial"/>
          <w:sz w:val="22"/>
          <w:szCs w:val="22"/>
        </w:rPr>
        <w:t>Human Subjects Protections Training Certificate</w:t>
      </w:r>
    </w:p>
    <w:p w14:paraId="3FD11000" w14:textId="77777777" w:rsidR="002071DB" w:rsidRPr="00D25EC5" w:rsidRDefault="002071DB" w:rsidP="002071DB">
      <w:pPr>
        <w:rPr>
          <w:rFonts w:cs="Arial"/>
          <w:sz w:val="22"/>
          <w:szCs w:val="22"/>
        </w:rPr>
      </w:pPr>
    </w:p>
    <w:p w14:paraId="525F95C2" w14:textId="77777777" w:rsidR="002071DB" w:rsidRPr="00D25EC5" w:rsidRDefault="002071DB" w:rsidP="002071DB">
      <w:pPr>
        <w:rPr>
          <w:rFonts w:cs="Arial"/>
          <w:b/>
          <w:sz w:val="22"/>
          <w:szCs w:val="22"/>
        </w:rPr>
      </w:pPr>
      <w:r w:rsidRPr="00D25EC5">
        <w:rPr>
          <w:rFonts w:cs="Arial"/>
          <w:b/>
          <w:sz w:val="22"/>
          <w:szCs w:val="22"/>
        </w:rPr>
        <w:t>Co/Sub-Investigator</w:t>
      </w:r>
      <w:r w:rsidR="004727BD">
        <w:rPr>
          <w:rFonts w:cs="Arial"/>
          <w:b/>
          <w:sz w:val="22"/>
          <w:szCs w:val="22"/>
        </w:rPr>
        <w:t>(s)</w:t>
      </w:r>
    </w:p>
    <w:p w14:paraId="38011170" w14:textId="77777777" w:rsidR="002071DB" w:rsidRPr="00D25EC5" w:rsidRDefault="002071DB" w:rsidP="002071DB">
      <w:pPr>
        <w:ind w:firstLine="720"/>
        <w:rPr>
          <w:rFonts w:cs="Arial"/>
          <w:sz w:val="22"/>
          <w:szCs w:val="22"/>
        </w:rPr>
      </w:pPr>
      <w:r w:rsidRPr="00D25EC5">
        <w:rPr>
          <w:rFonts w:cs="Arial"/>
          <w:sz w:val="22"/>
          <w:szCs w:val="22"/>
        </w:rPr>
        <w:sym w:font="Wingdings 2" w:char="F0A3"/>
      </w:r>
      <w:r w:rsidRPr="00D25EC5">
        <w:rPr>
          <w:rFonts w:cs="Arial"/>
          <w:sz w:val="22"/>
          <w:szCs w:val="22"/>
        </w:rPr>
        <w:tab/>
        <w:t>CV</w:t>
      </w:r>
    </w:p>
    <w:p w14:paraId="1C06C6FD" w14:textId="77777777" w:rsidR="002071DB" w:rsidRPr="00D25EC5" w:rsidRDefault="002071DB" w:rsidP="002071DB">
      <w:pPr>
        <w:numPr>
          <w:ilvl w:val="0"/>
          <w:numId w:val="3"/>
        </w:numPr>
        <w:rPr>
          <w:rFonts w:cs="Arial"/>
          <w:sz w:val="22"/>
          <w:szCs w:val="22"/>
        </w:rPr>
      </w:pPr>
      <w:r w:rsidRPr="00D25EC5">
        <w:rPr>
          <w:rFonts w:cs="Arial"/>
          <w:sz w:val="22"/>
          <w:szCs w:val="22"/>
        </w:rPr>
        <w:t>Medical License</w:t>
      </w:r>
    </w:p>
    <w:p w14:paraId="4B0C8E75" w14:textId="77777777" w:rsidR="002071DB" w:rsidRPr="00D25EC5" w:rsidRDefault="002071DB" w:rsidP="002071DB">
      <w:pPr>
        <w:numPr>
          <w:ilvl w:val="0"/>
          <w:numId w:val="3"/>
        </w:numPr>
        <w:rPr>
          <w:rFonts w:cs="Arial"/>
          <w:sz w:val="22"/>
          <w:szCs w:val="22"/>
        </w:rPr>
      </w:pPr>
      <w:r w:rsidRPr="00D25EC5">
        <w:rPr>
          <w:rFonts w:cs="Arial"/>
          <w:sz w:val="22"/>
          <w:szCs w:val="22"/>
        </w:rPr>
        <w:t>Human Subjects Protections Training Certificate</w:t>
      </w:r>
    </w:p>
    <w:p w14:paraId="3BC20156" w14:textId="77777777" w:rsidR="002071DB" w:rsidRPr="00D25EC5" w:rsidRDefault="002071DB" w:rsidP="002071DB">
      <w:pPr>
        <w:ind w:left="1440"/>
        <w:rPr>
          <w:rFonts w:cs="Arial"/>
          <w:sz w:val="22"/>
          <w:szCs w:val="22"/>
        </w:rPr>
      </w:pPr>
    </w:p>
    <w:p w14:paraId="1CBA0A20" w14:textId="77777777" w:rsidR="002071DB" w:rsidRPr="00D25EC5" w:rsidRDefault="002071DB" w:rsidP="002071DB">
      <w:pPr>
        <w:rPr>
          <w:rFonts w:cs="Arial"/>
          <w:b/>
          <w:sz w:val="22"/>
          <w:szCs w:val="22"/>
        </w:rPr>
      </w:pPr>
      <w:r w:rsidRPr="00D25EC5">
        <w:rPr>
          <w:rFonts w:cs="Arial"/>
          <w:b/>
          <w:sz w:val="22"/>
          <w:szCs w:val="22"/>
        </w:rPr>
        <w:t>Study Coordinator</w:t>
      </w:r>
      <w:r w:rsidR="004727BD">
        <w:rPr>
          <w:rFonts w:cs="Arial"/>
          <w:b/>
          <w:sz w:val="22"/>
          <w:szCs w:val="22"/>
        </w:rPr>
        <w:t>(s)</w:t>
      </w:r>
    </w:p>
    <w:p w14:paraId="282324D9" w14:textId="77777777" w:rsidR="002071DB" w:rsidRPr="00D25EC5" w:rsidRDefault="002071DB" w:rsidP="002071DB">
      <w:pPr>
        <w:numPr>
          <w:ilvl w:val="0"/>
          <w:numId w:val="3"/>
        </w:numPr>
        <w:rPr>
          <w:rFonts w:cs="Arial"/>
          <w:sz w:val="22"/>
          <w:szCs w:val="22"/>
        </w:rPr>
      </w:pPr>
      <w:r w:rsidRPr="00D25EC5">
        <w:rPr>
          <w:rFonts w:cs="Arial"/>
          <w:sz w:val="22"/>
          <w:szCs w:val="22"/>
        </w:rPr>
        <w:t>CV</w:t>
      </w:r>
    </w:p>
    <w:p w14:paraId="67496DA6" w14:textId="77777777" w:rsidR="002071DB" w:rsidRPr="00D25EC5" w:rsidRDefault="002071DB" w:rsidP="002071DB">
      <w:pPr>
        <w:numPr>
          <w:ilvl w:val="0"/>
          <w:numId w:val="3"/>
        </w:numPr>
        <w:rPr>
          <w:rFonts w:cs="Arial"/>
          <w:sz w:val="22"/>
          <w:szCs w:val="22"/>
        </w:rPr>
      </w:pPr>
      <w:r w:rsidRPr="00D25EC5">
        <w:rPr>
          <w:rFonts w:cs="Arial"/>
          <w:sz w:val="22"/>
          <w:szCs w:val="22"/>
        </w:rPr>
        <w:t>Clinical License (</w:t>
      </w:r>
      <w:r w:rsidRPr="00D25EC5">
        <w:rPr>
          <w:rFonts w:cs="Arial"/>
          <w:sz w:val="22"/>
          <w:szCs w:val="22"/>
        </w:rPr>
        <w:sym w:font="Wingdings" w:char="F0A8"/>
      </w:r>
      <w:r w:rsidRPr="00D25EC5">
        <w:rPr>
          <w:rFonts w:cs="Arial"/>
          <w:sz w:val="22"/>
          <w:szCs w:val="22"/>
        </w:rPr>
        <w:t xml:space="preserve"> Not Applicable)</w:t>
      </w:r>
    </w:p>
    <w:p w14:paraId="07006AD3" w14:textId="77777777" w:rsidR="002071DB" w:rsidRDefault="002071DB" w:rsidP="002071DB">
      <w:pPr>
        <w:numPr>
          <w:ilvl w:val="0"/>
          <w:numId w:val="3"/>
        </w:numPr>
        <w:rPr>
          <w:rFonts w:cs="Arial"/>
          <w:sz w:val="22"/>
          <w:szCs w:val="22"/>
        </w:rPr>
      </w:pPr>
      <w:r w:rsidRPr="00D25EC5">
        <w:rPr>
          <w:rFonts w:cs="Arial"/>
          <w:sz w:val="22"/>
          <w:szCs w:val="22"/>
        </w:rPr>
        <w:t>Human Subjects Protections Training Certificate</w:t>
      </w:r>
    </w:p>
    <w:p w14:paraId="360EDB3F" w14:textId="77777777" w:rsidR="008D2C57" w:rsidRDefault="008D2C57" w:rsidP="008D2C57">
      <w:pPr>
        <w:rPr>
          <w:rFonts w:cs="Arial"/>
          <w:sz w:val="22"/>
          <w:szCs w:val="22"/>
        </w:rPr>
      </w:pPr>
    </w:p>
    <w:p w14:paraId="72FDDB5F" w14:textId="77777777" w:rsidR="008D2C57" w:rsidRPr="00D25EC5" w:rsidRDefault="008D2C57" w:rsidP="008D2C57">
      <w:pPr>
        <w:rPr>
          <w:rFonts w:cs="Arial"/>
          <w:sz w:val="22"/>
          <w:szCs w:val="22"/>
        </w:rPr>
      </w:pPr>
      <w:r w:rsidRPr="00BB74FC">
        <w:rPr>
          <w:rFonts w:cs="Arial"/>
          <w:b/>
          <w:bCs/>
        </w:rPr>
        <w:t>Contact list for Personnel at other sites</w:t>
      </w:r>
    </w:p>
    <w:p w14:paraId="0FD5C366" w14:textId="77777777" w:rsidR="002071DB" w:rsidRDefault="002071DB" w:rsidP="002071DB">
      <w:pPr>
        <w:jc w:val="center"/>
        <w:rPr>
          <w:rFonts w:cs="Arial"/>
          <w:b/>
          <w:bCs/>
          <w:sz w:val="52"/>
        </w:rPr>
      </w:pPr>
      <w:r w:rsidRPr="00CB336B">
        <w:rPr>
          <w:rFonts w:cs="Arial"/>
          <w:b/>
          <w:bCs/>
          <w:sz w:val="52"/>
        </w:rPr>
        <w:br w:type="page"/>
        <w:t>SIGNATURE AND DELEGATION OF RESPONSIBILITY LOG</w:t>
      </w:r>
    </w:p>
    <w:p w14:paraId="16B5EB83" w14:textId="77777777" w:rsidR="002071DB" w:rsidRPr="00CB336B" w:rsidRDefault="002071DB" w:rsidP="002071DB">
      <w:pPr>
        <w:jc w:val="center"/>
        <w:rPr>
          <w:rFonts w:cs="Arial"/>
          <w:b/>
          <w:bCs/>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50"/>
      </w:tblGrid>
      <w:tr w:rsidR="002071DB" w:rsidRPr="006240E4" w14:paraId="32B9A6F5" w14:textId="77777777" w:rsidTr="006240E4">
        <w:trPr>
          <w:trHeight w:val="3468"/>
        </w:trPr>
        <w:tc>
          <w:tcPr>
            <w:tcW w:w="9576" w:type="dxa"/>
            <w:shd w:val="clear" w:color="auto" w:fill="F3F3F3"/>
            <w:vAlign w:val="center"/>
          </w:tcPr>
          <w:p w14:paraId="5C18B0B1" w14:textId="77777777" w:rsidR="002071DB" w:rsidRPr="006240E4" w:rsidRDefault="002071DB" w:rsidP="006240E4">
            <w:pPr>
              <w:numPr>
                <w:ilvl w:val="0"/>
                <w:numId w:val="14"/>
              </w:numPr>
              <w:spacing w:before="80"/>
              <w:rPr>
                <w:rFonts w:cs="Arial"/>
                <w:bCs/>
              </w:rPr>
            </w:pPr>
            <w:r w:rsidRPr="006240E4">
              <w:rPr>
                <w:rFonts w:cs="Arial"/>
                <w:b/>
                <w:bCs/>
              </w:rPr>
              <w:t>Signature and Delegation of Authority Log</w:t>
            </w:r>
          </w:p>
          <w:p w14:paraId="3A3F67AB" w14:textId="77777777" w:rsidR="002071DB" w:rsidRPr="00BE1D1D" w:rsidRDefault="002071DB" w:rsidP="006240E4">
            <w:pPr>
              <w:numPr>
                <w:ilvl w:val="1"/>
                <w:numId w:val="19"/>
              </w:numPr>
              <w:tabs>
                <w:tab w:val="clear" w:pos="1440"/>
                <w:tab w:val="num" w:pos="900"/>
              </w:tabs>
              <w:spacing w:before="60" w:afterLines="40" w:after="96"/>
              <w:ind w:left="900"/>
            </w:pPr>
            <w:r w:rsidRPr="000979C6">
              <w:t xml:space="preserve">The </w:t>
            </w:r>
            <w:r w:rsidRPr="00BE1D1D">
              <w:t xml:space="preserve">signature log contains examples of the signatures and initials of research staff </w:t>
            </w:r>
          </w:p>
          <w:p w14:paraId="2D78DE25" w14:textId="77777777" w:rsidR="002071DB" w:rsidRPr="00BE1D1D" w:rsidRDefault="002071DB" w:rsidP="006240E4">
            <w:pPr>
              <w:numPr>
                <w:ilvl w:val="1"/>
                <w:numId w:val="19"/>
              </w:numPr>
              <w:tabs>
                <w:tab w:val="clear" w:pos="1440"/>
                <w:tab w:val="num" w:pos="900"/>
              </w:tabs>
              <w:spacing w:before="60" w:afterLines="40" w:after="96"/>
              <w:ind w:left="900"/>
            </w:pPr>
            <w:r w:rsidRPr="00BE1D1D">
              <w:t xml:space="preserve">Any provision of signature authorities approved by the PI should be included </w:t>
            </w:r>
          </w:p>
          <w:p w14:paraId="10EEEED0" w14:textId="77777777" w:rsidR="002071DB" w:rsidRPr="00BE1D1D" w:rsidRDefault="002071DB" w:rsidP="006240E4">
            <w:pPr>
              <w:numPr>
                <w:ilvl w:val="1"/>
                <w:numId w:val="19"/>
              </w:numPr>
              <w:tabs>
                <w:tab w:val="clear" w:pos="1440"/>
                <w:tab w:val="num" w:pos="900"/>
              </w:tabs>
              <w:spacing w:before="60" w:afterLines="40" w:after="96"/>
              <w:ind w:left="900"/>
            </w:pPr>
            <w:r w:rsidRPr="00BE1D1D">
              <w:t xml:space="preserve">Identifies the study-related tasks that the PI has delegated to other research staff </w:t>
            </w:r>
          </w:p>
          <w:p w14:paraId="394C4BF9" w14:textId="77777777" w:rsidR="002071DB" w:rsidRPr="000979C6" w:rsidRDefault="002071DB" w:rsidP="006240E4">
            <w:pPr>
              <w:numPr>
                <w:ilvl w:val="1"/>
                <w:numId w:val="19"/>
              </w:numPr>
              <w:tabs>
                <w:tab w:val="clear" w:pos="1440"/>
                <w:tab w:val="num" w:pos="900"/>
              </w:tabs>
              <w:spacing w:before="60" w:afterLines="40" w:after="96"/>
              <w:ind w:left="900"/>
            </w:pPr>
            <w:r w:rsidRPr="00BE1D1D">
              <w:t xml:space="preserve">The delegation log and signature form may be combined into a single document </w:t>
            </w:r>
          </w:p>
          <w:p w14:paraId="3F0B61F4" w14:textId="77777777" w:rsidR="002071DB" w:rsidRPr="006240E4" w:rsidRDefault="002071DB" w:rsidP="006240E4">
            <w:pPr>
              <w:numPr>
                <w:ilvl w:val="1"/>
                <w:numId w:val="19"/>
              </w:numPr>
              <w:tabs>
                <w:tab w:val="clear" w:pos="1440"/>
                <w:tab w:val="num" w:pos="900"/>
              </w:tabs>
              <w:spacing w:before="60" w:afterLines="40" w:after="96"/>
              <w:ind w:left="900"/>
              <w:rPr>
                <w:rFonts w:cs="Arial"/>
                <w:b/>
                <w:bCs/>
              </w:rPr>
            </w:pPr>
            <w:r w:rsidRPr="00BE1D1D">
              <w:t>May include</w:t>
            </w:r>
            <w:r w:rsidRPr="000979C6">
              <w:t xml:space="preserve"> a clear description of activities conducted by key staff at collaborating sites</w:t>
            </w:r>
            <w:r w:rsidRPr="006240E4">
              <w:rPr>
                <w:rFonts w:cs="Arial"/>
                <w:bCs/>
              </w:rPr>
              <w:t xml:space="preserve"> </w:t>
            </w:r>
            <w:r w:rsidR="00B475A6" w:rsidRPr="006240E4">
              <w:rPr>
                <w:rFonts w:cs="Arial"/>
                <w:bCs/>
              </w:rPr>
              <w:br/>
            </w:r>
          </w:p>
        </w:tc>
      </w:tr>
    </w:tbl>
    <w:p w14:paraId="1746CC43" w14:textId="77777777" w:rsidR="002071DB" w:rsidRPr="00CB336B" w:rsidRDefault="002071DB" w:rsidP="002071DB">
      <w:pPr>
        <w:rPr>
          <w:rFonts w:cs="Arial"/>
          <w:b/>
          <w:bCs/>
          <w:sz w:val="28"/>
          <w:szCs w:val="28"/>
        </w:rPr>
      </w:pPr>
    </w:p>
    <w:p w14:paraId="1216F637" w14:textId="77777777" w:rsidR="002071DB" w:rsidRPr="004626D9" w:rsidRDefault="002071DB">
      <w:pPr>
        <w:rPr>
          <w:rFonts w:cs="Arial"/>
        </w:rPr>
      </w:pPr>
    </w:p>
    <w:p w14:paraId="15F06796" w14:textId="77777777" w:rsidR="002071DB" w:rsidRPr="004626D9" w:rsidRDefault="002071DB" w:rsidP="002071DB">
      <w:pPr>
        <w:spacing w:line="360" w:lineRule="auto"/>
        <w:rPr>
          <w:rFonts w:cs="Arial"/>
          <w:sz w:val="28"/>
          <w:szCs w:val="28"/>
        </w:rPr>
      </w:pPr>
    </w:p>
    <w:p w14:paraId="42C2A388" w14:textId="77777777" w:rsidR="002071DB" w:rsidRPr="004A2444" w:rsidRDefault="002071DB" w:rsidP="002071DB">
      <w:pPr>
        <w:rPr>
          <w:rFonts w:cs="Arial"/>
          <w:bCs/>
        </w:rPr>
      </w:pPr>
    </w:p>
    <w:sectPr w:rsidR="002071DB" w:rsidRPr="004A2444" w:rsidSect="00E45579">
      <w:headerReference w:type="default" r:id="rId13"/>
      <w:footerReference w:type="default" r:id="rId14"/>
      <w:headerReference w:type="first" r:id="rId15"/>
      <w:footerReference w:type="first" r:id="rId16"/>
      <w:pgSz w:w="12240" w:h="15840" w:code="1"/>
      <w:pgMar w:top="1166" w:right="1440" w:bottom="180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C8C68" w14:textId="77777777" w:rsidR="005B4D81" w:rsidRDefault="005B4D81">
      <w:r>
        <w:separator/>
      </w:r>
    </w:p>
  </w:endnote>
  <w:endnote w:type="continuationSeparator" w:id="0">
    <w:p w14:paraId="6CC05FC7" w14:textId="77777777" w:rsidR="005B4D81" w:rsidRDefault="005B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3515" w14:textId="23AB9307" w:rsidR="005B4D81" w:rsidRPr="00E61E76" w:rsidRDefault="00E61E76" w:rsidP="00E61E76">
    <w:pPr>
      <w:pBdr>
        <w:top w:val="single" w:sz="4" w:space="1" w:color="5A4195"/>
      </w:pBdr>
      <w:tabs>
        <w:tab w:val="right" w:pos="10800"/>
      </w:tabs>
      <w:spacing w:before="240"/>
      <w:jc w:val="center"/>
      <w:rPr>
        <w:rFonts w:cs="Arial"/>
        <w:color w:val="580F8B"/>
        <w:sz w:val="20"/>
        <w:szCs w:val="20"/>
        <w:lang w:eastAsia="x-none"/>
      </w:rPr>
    </w:pPr>
    <w:r>
      <w:tab/>
    </w:r>
    <w:r>
      <w:rPr>
        <w:rFonts w:cs="Arial"/>
        <w:color w:val="580F8B"/>
        <w:sz w:val="20"/>
        <w:szCs w:val="20"/>
        <w:lang w:eastAsia="x-none"/>
      </w:rPr>
      <w:t xml:space="preserve">study # </w:t>
    </w:r>
    <w:r>
      <w:rPr>
        <w:rFonts w:cs="Arial"/>
        <w:color w:val="580F8B"/>
        <w:sz w:val="20"/>
        <w:szCs w:val="20"/>
        <w:highlight w:val="yellow"/>
        <w:lang w:eastAsia="x-none"/>
      </w:rPr>
      <w:t>xx-xxxxx</w:t>
    </w:r>
    <w:r>
      <w:rPr>
        <w:rFonts w:cs="Arial"/>
        <w:color w:val="580F8B"/>
        <w:sz w:val="20"/>
        <w:szCs w:val="20"/>
        <w:lang w:eastAsia="x-none"/>
      </w:rPr>
      <w:t xml:space="preserve"> | study version date: </w:t>
    </w:r>
    <w:r>
      <w:rPr>
        <w:rFonts w:cs="Arial"/>
        <w:color w:val="580F8B"/>
        <w:sz w:val="20"/>
        <w:szCs w:val="20"/>
        <w:highlight w:val="yellow"/>
        <w:lang w:eastAsia="x-none"/>
      </w:rPr>
      <w:t>00/00/0000</w:t>
    </w:r>
    <w:r>
      <w:rPr>
        <w:rFonts w:cs="Arial"/>
        <w:color w:val="580F8B"/>
        <w:sz w:val="20"/>
        <w:szCs w:val="20"/>
        <w:lang w:eastAsia="x-none"/>
      </w:rPr>
      <w:t xml:space="preserve"> | </w:t>
    </w:r>
    <w:hyperlink r:id="rId1" w:history="1">
      <w:r>
        <w:rPr>
          <w:rStyle w:val="Hyperlink"/>
          <w:rFonts w:cs="Arial"/>
          <w:sz w:val="20"/>
          <w:szCs w:val="20"/>
          <w:lang w:eastAsia="x-none"/>
        </w:rPr>
        <w:t>qia-info@nyualngone.org</w:t>
      </w:r>
    </w:hyperlink>
    <w:r>
      <w:rPr>
        <w:rFonts w:cs="Arial"/>
        <w:color w:val="580F8B"/>
        <w:sz w:val="20"/>
        <w:szCs w:val="20"/>
        <w:lang w:val="x-none" w:eastAsia="x-none"/>
      </w:rPr>
      <w:t xml:space="preserve"> | page </w:t>
    </w:r>
    <w:r>
      <w:rPr>
        <w:rFonts w:cs="Arial"/>
        <w:color w:val="580F8B"/>
        <w:sz w:val="20"/>
        <w:szCs w:val="20"/>
        <w:lang w:val="x-none" w:eastAsia="x-none"/>
      </w:rPr>
      <w:fldChar w:fldCharType="begin"/>
    </w:r>
    <w:r>
      <w:rPr>
        <w:rFonts w:cs="Arial"/>
        <w:color w:val="580F8B"/>
        <w:sz w:val="20"/>
        <w:szCs w:val="20"/>
        <w:lang w:val="x-none" w:eastAsia="x-none"/>
      </w:rPr>
      <w:instrText xml:space="preserve"> PAGE </w:instrText>
    </w:r>
    <w:r>
      <w:rPr>
        <w:rFonts w:cs="Arial"/>
        <w:color w:val="580F8B"/>
        <w:sz w:val="20"/>
        <w:szCs w:val="20"/>
        <w:lang w:val="x-none" w:eastAsia="x-none"/>
      </w:rPr>
      <w:fldChar w:fldCharType="separate"/>
    </w:r>
    <w:r w:rsidR="00EF3F17">
      <w:rPr>
        <w:rFonts w:cs="Arial"/>
        <w:noProof/>
        <w:color w:val="580F8B"/>
        <w:sz w:val="20"/>
        <w:szCs w:val="20"/>
        <w:lang w:val="x-none" w:eastAsia="x-none"/>
      </w:rPr>
      <w:t>20</w:t>
    </w:r>
    <w:r>
      <w:rPr>
        <w:rFonts w:cs="Arial"/>
        <w:color w:val="580F8B"/>
        <w:sz w:val="20"/>
        <w:szCs w:val="20"/>
        <w:lang w:val="x-none" w:eastAsia="x-none"/>
      </w:rPr>
      <w:fldChar w:fldCharType="end"/>
    </w:r>
    <w:r>
      <w:rPr>
        <w:rFonts w:cs="Arial"/>
        <w:color w:val="580F8B"/>
        <w:sz w:val="20"/>
        <w:szCs w:val="20"/>
        <w:lang w:val="x-none" w:eastAsia="x-none"/>
      </w:rPr>
      <w:t xml:space="preserve"> of </w:t>
    </w:r>
    <w:r>
      <w:rPr>
        <w:rFonts w:cs="Arial"/>
        <w:color w:val="580F8B"/>
        <w:sz w:val="20"/>
        <w:szCs w:val="20"/>
        <w:lang w:val="x-none" w:eastAsia="x-none"/>
      </w:rPr>
      <w:fldChar w:fldCharType="begin"/>
    </w:r>
    <w:r>
      <w:rPr>
        <w:rFonts w:cs="Arial"/>
        <w:color w:val="580F8B"/>
        <w:sz w:val="20"/>
        <w:szCs w:val="20"/>
        <w:lang w:val="x-none" w:eastAsia="x-none"/>
      </w:rPr>
      <w:instrText xml:space="preserve"> SECTIONPAGES  </w:instrText>
    </w:r>
    <w:r>
      <w:rPr>
        <w:rFonts w:cs="Arial"/>
        <w:color w:val="580F8B"/>
        <w:sz w:val="20"/>
        <w:szCs w:val="20"/>
        <w:lang w:val="x-none" w:eastAsia="x-none"/>
      </w:rPr>
      <w:fldChar w:fldCharType="separate"/>
    </w:r>
    <w:r w:rsidR="00EF3F17">
      <w:rPr>
        <w:rFonts w:cs="Arial"/>
        <w:noProof/>
        <w:color w:val="580F8B"/>
        <w:sz w:val="20"/>
        <w:szCs w:val="20"/>
        <w:lang w:val="x-none" w:eastAsia="x-none"/>
      </w:rPr>
      <w:t>20</w:t>
    </w:r>
    <w:r>
      <w:rPr>
        <w:rFonts w:cs="Arial"/>
        <w:color w:val="580F8B"/>
        <w:sz w:val="20"/>
        <w:szCs w:val="20"/>
        <w:lang w:val="x-none" w:eastAsia="x-none"/>
      </w:rPr>
      <w:fldChar w:fldCharType="end"/>
    </w:r>
    <w:r>
      <w:rPr>
        <w:rFonts w:cs="Arial"/>
        <w:color w:val="580F8B"/>
        <w:sz w:val="20"/>
        <w:szCs w:val="20"/>
        <w:lang w:val="x-none" w:eastAsia="x-non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F089" w14:textId="292C3913" w:rsidR="005B4D81" w:rsidRPr="00E45579" w:rsidRDefault="00E45579" w:rsidP="00E45579">
    <w:pPr>
      <w:pBdr>
        <w:top w:val="single" w:sz="4" w:space="1" w:color="5A4195"/>
      </w:pBdr>
      <w:tabs>
        <w:tab w:val="right" w:pos="10800"/>
      </w:tabs>
      <w:spacing w:before="240"/>
      <w:jc w:val="center"/>
      <w:rPr>
        <w:rFonts w:cs="Arial"/>
        <w:color w:val="580F8B"/>
        <w:sz w:val="20"/>
        <w:szCs w:val="20"/>
        <w:lang w:eastAsia="x-none"/>
      </w:rPr>
    </w:pPr>
    <w:r w:rsidRPr="00E45579">
      <w:tab/>
    </w:r>
    <w:r w:rsidRPr="00E45579">
      <w:rPr>
        <w:rFonts w:cs="Arial"/>
        <w:color w:val="580F8B"/>
        <w:sz w:val="20"/>
        <w:szCs w:val="20"/>
        <w:lang w:eastAsia="x-none"/>
      </w:rPr>
      <w:t xml:space="preserve">study # </w:t>
    </w:r>
    <w:r w:rsidRPr="00E45579">
      <w:rPr>
        <w:rFonts w:cs="Arial"/>
        <w:color w:val="580F8B"/>
        <w:sz w:val="20"/>
        <w:szCs w:val="20"/>
        <w:highlight w:val="yellow"/>
        <w:lang w:eastAsia="x-none"/>
      </w:rPr>
      <w:t>xx-xxxxx</w:t>
    </w:r>
    <w:r w:rsidRPr="00E45579">
      <w:rPr>
        <w:rFonts w:cs="Arial"/>
        <w:color w:val="580F8B"/>
        <w:sz w:val="20"/>
        <w:szCs w:val="20"/>
        <w:lang w:eastAsia="x-none"/>
      </w:rPr>
      <w:t xml:space="preserve"> | study version date: </w:t>
    </w:r>
    <w:r w:rsidRPr="00E45579">
      <w:rPr>
        <w:rFonts w:cs="Arial"/>
        <w:color w:val="580F8B"/>
        <w:sz w:val="20"/>
        <w:szCs w:val="20"/>
        <w:highlight w:val="yellow"/>
        <w:lang w:eastAsia="x-none"/>
      </w:rPr>
      <w:t>00/00/0000</w:t>
    </w:r>
    <w:r w:rsidRPr="00E45579">
      <w:rPr>
        <w:rFonts w:cs="Arial"/>
        <w:color w:val="580F8B"/>
        <w:sz w:val="20"/>
        <w:szCs w:val="20"/>
        <w:lang w:eastAsia="x-none"/>
      </w:rPr>
      <w:t xml:space="preserve"> | </w:t>
    </w:r>
    <w:hyperlink r:id="rId1" w:history="1">
      <w:r w:rsidRPr="00E45579">
        <w:rPr>
          <w:rFonts w:cs="Arial"/>
          <w:color w:val="0000FF"/>
          <w:sz w:val="20"/>
          <w:szCs w:val="20"/>
          <w:u w:val="single"/>
          <w:lang w:eastAsia="x-none"/>
        </w:rPr>
        <w:t>qia-info@nyualngone.org</w:t>
      </w:r>
    </w:hyperlink>
    <w:r w:rsidRPr="00E45579">
      <w:rPr>
        <w:rFonts w:cs="Arial"/>
        <w:color w:val="580F8B"/>
        <w:sz w:val="20"/>
        <w:szCs w:val="20"/>
        <w:lang w:val="x-none" w:eastAsia="x-none"/>
      </w:rPr>
      <w:t xml:space="preserve"> | page </w:t>
    </w:r>
    <w:r w:rsidRPr="00E45579">
      <w:rPr>
        <w:rFonts w:cs="Arial"/>
        <w:color w:val="580F8B"/>
        <w:sz w:val="20"/>
        <w:szCs w:val="20"/>
        <w:lang w:val="x-none" w:eastAsia="x-none"/>
      </w:rPr>
      <w:fldChar w:fldCharType="begin"/>
    </w:r>
    <w:r w:rsidRPr="00E45579">
      <w:rPr>
        <w:rFonts w:cs="Arial"/>
        <w:color w:val="580F8B"/>
        <w:sz w:val="20"/>
        <w:szCs w:val="20"/>
        <w:lang w:val="x-none" w:eastAsia="x-none"/>
      </w:rPr>
      <w:instrText xml:space="preserve"> PAGE </w:instrText>
    </w:r>
    <w:r w:rsidRPr="00E45579">
      <w:rPr>
        <w:rFonts w:cs="Arial"/>
        <w:color w:val="580F8B"/>
        <w:sz w:val="20"/>
        <w:szCs w:val="20"/>
        <w:lang w:val="x-none" w:eastAsia="x-none"/>
      </w:rPr>
      <w:fldChar w:fldCharType="separate"/>
    </w:r>
    <w:r w:rsidR="00EF3F17">
      <w:rPr>
        <w:rFonts w:cs="Arial"/>
        <w:noProof/>
        <w:color w:val="580F8B"/>
        <w:sz w:val="20"/>
        <w:szCs w:val="20"/>
        <w:lang w:val="x-none" w:eastAsia="x-none"/>
      </w:rPr>
      <w:t>1</w:t>
    </w:r>
    <w:r w:rsidRPr="00E45579">
      <w:rPr>
        <w:rFonts w:cs="Arial"/>
        <w:color w:val="580F8B"/>
        <w:sz w:val="20"/>
        <w:szCs w:val="20"/>
        <w:lang w:val="x-none" w:eastAsia="x-none"/>
      </w:rPr>
      <w:fldChar w:fldCharType="end"/>
    </w:r>
    <w:r w:rsidRPr="00E45579">
      <w:rPr>
        <w:rFonts w:cs="Arial"/>
        <w:color w:val="580F8B"/>
        <w:sz w:val="20"/>
        <w:szCs w:val="20"/>
        <w:lang w:val="x-none" w:eastAsia="x-none"/>
      </w:rPr>
      <w:t xml:space="preserve"> of </w:t>
    </w:r>
    <w:r w:rsidRPr="00E45579">
      <w:rPr>
        <w:rFonts w:cs="Arial"/>
        <w:color w:val="580F8B"/>
        <w:sz w:val="20"/>
        <w:szCs w:val="20"/>
        <w:lang w:val="x-none" w:eastAsia="x-none"/>
      </w:rPr>
      <w:fldChar w:fldCharType="begin"/>
    </w:r>
    <w:r w:rsidRPr="00E45579">
      <w:rPr>
        <w:rFonts w:cs="Arial"/>
        <w:color w:val="580F8B"/>
        <w:sz w:val="20"/>
        <w:szCs w:val="20"/>
        <w:lang w:val="x-none" w:eastAsia="x-none"/>
      </w:rPr>
      <w:instrText xml:space="preserve"> SECTIONPAGES  </w:instrText>
    </w:r>
    <w:r w:rsidRPr="00E45579">
      <w:rPr>
        <w:rFonts w:cs="Arial"/>
        <w:color w:val="580F8B"/>
        <w:sz w:val="20"/>
        <w:szCs w:val="20"/>
        <w:lang w:val="x-none" w:eastAsia="x-none"/>
      </w:rPr>
      <w:fldChar w:fldCharType="separate"/>
    </w:r>
    <w:r w:rsidR="00EF3F17">
      <w:rPr>
        <w:rFonts w:cs="Arial"/>
        <w:noProof/>
        <w:color w:val="580F8B"/>
        <w:sz w:val="20"/>
        <w:szCs w:val="20"/>
        <w:lang w:val="x-none" w:eastAsia="x-none"/>
      </w:rPr>
      <w:t>20</w:t>
    </w:r>
    <w:r w:rsidRPr="00E45579">
      <w:rPr>
        <w:rFonts w:cs="Arial"/>
        <w:color w:val="580F8B"/>
        <w:sz w:val="20"/>
        <w:szCs w:val="20"/>
        <w:lang w:val="x-none" w:eastAsia="x-none"/>
      </w:rPr>
      <w:fldChar w:fldCharType="end"/>
    </w:r>
    <w:r w:rsidRPr="00E45579">
      <w:rPr>
        <w:rFonts w:cs="Arial"/>
        <w:color w:val="580F8B"/>
        <w:sz w:val="20"/>
        <w:szCs w:val="20"/>
        <w:lang w:val="x-none" w:eastAsia="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88188" w14:textId="77777777" w:rsidR="005B4D81" w:rsidRDefault="005B4D81">
      <w:r>
        <w:separator/>
      </w:r>
    </w:p>
  </w:footnote>
  <w:footnote w:type="continuationSeparator" w:id="0">
    <w:p w14:paraId="30EC2509" w14:textId="77777777" w:rsidR="005B4D81" w:rsidRDefault="005B4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30ED" w14:textId="75E564A2" w:rsidR="00E45579" w:rsidRDefault="00E45579" w:rsidP="00E45579">
    <w:pPr>
      <w:pBdr>
        <w:bottom w:val="single" w:sz="4" w:space="0" w:color="5A4195"/>
      </w:pBdr>
      <w:spacing w:after="120" w:line="260" w:lineRule="exact"/>
      <w:jc w:val="center"/>
      <w:rPr>
        <w:rFonts w:cs="Arial"/>
        <w:b/>
        <w:color w:val="7030A0"/>
        <w:sz w:val="16"/>
        <w:szCs w:val="16"/>
      </w:rPr>
    </w:pPr>
    <w:r>
      <w:rPr>
        <w:rFonts w:cs="Arial"/>
        <w:b/>
        <w:color w:val="7030A0"/>
        <w:sz w:val="16"/>
        <w:szCs w:val="16"/>
      </w:rPr>
      <w:t xml:space="preserve">Regulatory Binder Study Administrative File: </w:t>
    </w:r>
    <w:r>
      <w:rPr>
        <w:rFonts w:cs="Arial"/>
        <w:b/>
        <w:color w:val="7030A0"/>
        <w:sz w:val="16"/>
        <w:szCs w:val="16"/>
      </w:rPr>
      <w:t>Device</w:t>
    </w:r>
    <w:r>
      <w:rPr>
        <w:rFonts w:cs="Arial"/>
        <w:b/>
        <w:color w:val="7030A0"/>
        <w:sz w:val="16"/>
        <w:szCs w:val="16"/>
      </w:rPr>
      <w:t xml:space="preserve"> Study      NYU Langone Health Human Research Protections</w:t>
    </w:r>
  </w:p>
  <w:p w14:paraId="1F8696DC" w14:textId="77777777" w:rsidR="00E45579" w:rsidRDefault="00E45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3C866" w14:textId="77777777" w:rsidR="00E45579" w:rsidRDefault="00E45579" w:rsidP="00E45579">
    <w:pPr>
      <w:tabs>
        <w:tab w:val="center" w:pos="4320"/>
        <w:tab w:val="right" w:pos="10080"/>
      </w:tabs>
      <w:rPr>
        <w:rFonts w:ascii="Times New Roman" w:hAnsi="Times New Roman"/>
        <w:sz w:val="16"/>
        <w:szCs w:val="16"/>
      </w:rPr>
    </w:pPr>
  </w:p>
  <w:tbl>
    <w:tblPr>
      <w:tblW w:w="0" w:type="dxa"/>
      <w:tblInd w:w="-531" w:type="dxa"/>
      <w:tblLayout w:type="fixed"/>
      <w:tblLook w:val="01E0" w:firstRow="1" w:lastRow="1" w:firstColumn="1" w:lastColumn="1" w:noHBand="0" w:noVBand="0"/>
    </w:tblPr>
    <w:tblGrid>
      <w:gridCol w:w="3572"/>
      <w:gridCol w:w="6266"/>
    </w:tblGrid>
    <w:tr w:rsidR="00E45579" w14:paraId="75242AFF" w14:textId="77777777" w:rsidTr="00E45579">
      <w:trPr>
        <w:trHeight w:val="1408"/>
      </w:trPr>
      <w:tc>
        <w:tcPr>
          <w:tcW w:w="3572" w:type="dxa"/>
          <w:tcBorders>
            <w:top w:val="single" w:sz="4" w:space="0" w:color="FFFFFF"/>
            <w:left w:val="single" w:sz="4" w:space="0" w:color="FFFFFF"/>
            <w:bottom w:val="single" w:sz="4" w:space="0" w:color="FFFFFF"/>
            <w:right w:val="single" w:sz="4" w:space="0" w:color="FFFFFF"/>
          </w:tcBorders>
          <w:hideMark/>
        </w:tcPr>
        <w:p w14:paraId="5D2BCC04" w14:textId="1230E379" w:rsidR="00E45579" w:rsidRDefault="00E45579" w:rsidP="00E45579">
          <w:pPr>
            <w:rPr>
              <w:rFonts w:ascii="Arial Narrow" w:hAnsi="Arial Narrow"/>
              <w:b/>
              <w:sz w:val="18"/>
              <w:szCs w:val="18"/>
            </w:rPr>
          </w:pPr>
          <w:r>
            <w:rPr>
              <w:rFonts w:ascii="Arial Narrow" w:hAnsi="Arial Narrow"/>
              <w:b/>
              <w:sz w:val="18"/>
              <w:szCs w:val="18"/>
            </w:rPr>
            <w:t xml:space="preserve">          </w:t>
          </w:r>
          <w:r>
            <w:rPr>
              <w:rFonts w:ascii="Arial Narrow" w:hAnsi="Arial Narrow"/>
              <w:b/>
              <w:noProof/>
              <w:sz w:val="18"/>
              <w:szCs w:val="18"/>
            </w:rPr>
            <w:drawing>
              <wp:inline distT="0" distB="0" distL="0" distR="0" wp14:anchorId="0643759D" wp14:editId="04CB9C1E">
                <wp:extent cx="16859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762000"/>
                        </a:xfrm>
                        <a:prstGeom prst="rect">
                          <a:avLst/>
                        </a:prstGeom>
                        <a:noFill/>
                        <a:ln>
                          <a:noFill/>
                        </a:ln>
                      </pic:spPr>
                    </pic:pic>
                  </a:graphicData>
                </a:graphic>
              </wp:inline>
            </w:drawing>
          </w:r>
        </w:p>
      </w:tc>
      <w:tc>
        <w:tcPr>
          <w:tcW w:w="6266" w:type="dxa"/>
          <w:tcBorders>
            <w:top w:val="single" w:sz="4" w:space="0" w:color="FFFFFF"/>
            <w:left w:val="single" w:sz="4" w:space="0" w:color="FFFFFF"/>
            <w:bottom w:val="single" w:sz="4" w:space="0" w:color="FFFFFF"/>
            <w:right w:val="single" w:sz="4" w:space="0" w:color="FFFFFF"/>
          </w:tcBorders>
        </w:tcPr>
        <w:p w14:paraId="743EA2EC" w14:textId="77777777" w:rsidR="00E45579" w:rsidRDefault="00E45579" w:rsidP="00E45579">
          <w:pPr>
            <w:tabs>
              <w:tab w:val="left" w:pos="2574"/>
            </w:tabs>
            <w:spacing w:line="194" w:lineRule="auto"/>
            <w:rPr>
              <w:rFonts w:ascii="Calibri" w:hAnsi="Calibri" w:cs="Calibri"/>
              <w:b/>
            </w:rPr>
          </w:pPr>
        </w:p>
        <w:p w14:paraId="21FD2009" w14:textId="77777777" w:rsidR="00E45579" w:rsidRDefault="00E45579" w:rsidP="00E45579">
          <w:pPr>
            <w:tabs>
              <w:tab w:val="left" w:pos="2574"/>
            </w:tabs>
            <w:spacing w:line="194" w:lineRule="auto"/>
            <w:jc w:val="right"/>
            <w:rPr>
              <w:rFonts w:ascii="Calibri" w:hAnsi="Calibri" w:cs="Calibri"/>
              <w:b/>
              <w:color w:val="580F8B"/>
              <w:szCs w:val="20"/>
            </w:rPr>
          </w:pPr>
          <w:r>
            <w:rPr>
              <w:rFonts w:ascii="Calibri" w:hAnsi="Calibri" w:cs="Calibri"/>
              <w:b/>
              <w:color w:val="580F8B"/>
              <w:sz w:val="18"/>
              <w:szCs w:val="20"/>
            </w:rPr>
            <w:br/>
          </w:r>
          <w:r>
            <w:rPr>
              <w:rFonts w:ascii="Calibri" w:hAnsi="Calibri" w:cs="Calibri"/>
              <w:b/>
              <w:color w:val="580F8B"/>
              <w:szCs w:val="20"/>
            </w:rPr>
            <w:t xml:space="preserve"> Human Research Protections</w:t>
          </w:r>
        </w:p>
        <w:p w14:paraId="06C2CD1E" w14:textId="77777777" w:rsidR="00E45579" w:rsidRDefault="00E45579" w:rsidP="00E45579">
          <w:pPr>
            <w:tabs>
              <w:tab w:val="left" w:pos="1420"/>
              <w:tab w:val="left" w:pos="2574"/>
              <w:tab w:val="right" w:pos="6993"/>
            </w:tabs>
            <w:spacing w:line="194" w:lineRule="auto"/>
            <w:jc w:val="right"/>
            <w:rPr>
              <w:rFonts w:ascii="Calibri" w:hAnsi="Calibri" w:cs="Calibri"/>
              <w:b/>
              <w:color w:val="5A4195"/>
              <w:szCs w:val="20"/>
            </w:rPr>
          </w:pPr>
          <w:r>
            <w:rPr>
              <w:rFonts w:ascii="Calibri" w:hAnsi="Calibri" w:cs="Calibri"/>
              <w:b/>
              <w:color w:val="580F8B"/>
              <w:szCs w:val="20"/>
            </w:rPr>
            <w:tab/>
            <w:t>Quality Improvement and Assurance</w:t>
          </w:r>
        </w:p>
        <w:p w14:paraId="7A43B530" w14:textId="77777777" w:rsidR="00E45579" w:rsidRDefault="00E45579" w:rsidP="00E45579">
          <w:pPr>
            <w:spacing w:line="194" w:lineRule="auto"/>
            <w:jc w:val="right"/>
            <w:rPr>
              <w:rFonts w:ascii="Calibri" w:hAnsi="Calibri" w:cs="Calibri"/>
              <w:sz w:val="18"/>
              <w:szCs w:val="20"/>
            </w:rPr>
          </w:pPr>
          <w:r>
            <w:rPr>
              <w:rFonts w:ascii="Calibri" w:hAnsi="Calibri" w:cs="Calibri"/>
              <w:sz w:val="18"/>
              <w:szCs w:val="20"/>
            </w:rPr>
            <w:t>1 Park Avenue | 6th Floor | New York, NY 10016</w:t>
          </w:r>
        </w:p>
        <w:p w14:paraId="128AE29C" w14:textId="77777777" w:rsidR="00E45579" w:rsidRDefault="00E45579" w:rsidP="00E45579">
          <w:pPr>
            <w:spacing w:line="194" w:lineRule="auto"/>
            <w:jc w:val="right"/>
            <w:rPr>
              <w:rFonts w:ascii="Calibri" w:hAnsi="Calibri" w:cs="Calibri"/>
              <w:i/>
              <w:szCs w:val="20"/>
            </w:rPr>
          </w:pPr>
          <w:r>
            <w:rPr>
              <w:rFonts w:ascii="Calibri" w:hAnsi="Calibri" w:cs="Calibri"/>
              <w:i/>
              <w:sz w:val="18"/>
              <w:szCs w:val="20"/>
            </w:rPr>
            <w:t>HRP template version date: 10.24.2022</w:t>
          </w:r>
        </w:p>
      </w:tc>
    </w:tr>
  </w:tbl>
  <w:p w14:paraId="4EFF58DC" w14:textId="77777777" w:rsidR="00E45579" w:rsidRDefault="00E45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27A1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3C7237B"/>
    <w:multiLevelType w:val="hybridMultilevel"/>
    <w:tmpl w:val="AAA6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C2C62"/>
    <w:multiLevelType w:val="multilevel"/>
    <w:tmpl w:val="E01E9A1E"/>
    <w:lvl w:ilvl="0">
      <w:start w:val="1"/>
      <w:numFmt w:val="bullet"/>
      <w:lvlText w:val=""/>
      <w:lvlJc w:val="left"/>
      <w:pPr>
        <w:tabs>
          <w:tab w:val="num" w:pos="720"/>
        </w:tabs>
        <w:ind w:left="720" w:hanging="360"/>
      </w:pPr>
      <w:rPr>
        <w:rFonts w:ascii="Symbol" w:hAnsi="Symbol" w:hint="default"/>
        <w:sz w:val="20"/>
      </w:rPr>
    </w:lvl>
    <w:lvl w:ilvl="1">
      <w:numFmt w:val="none"/>
      <w:lvlText w:val=""/>
      <w:lvlJc w:val="left"/>
      <w:pPr>
        <w:tabs>
          <w:tab w:val="num" w:pos="360"/>
        </w:tabs>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060D9"/>
    <w:multiLevelType w:val="multilevel"/>
    <w:tmpl w:val="1CB46A92"/>
    <w:lvl w:ilvl="0">
      <w:start w:val="1"/>
      <w:numFmt w:val="bullet"/>
      <w:lvlText w:val="–"/>
      <w:lvlJc w:val="left"/>
      <w:pPr>
        <w:tabs>
          <w:tab w:val="num" w:pos="2088"/>
        </w:tabs>
        <w:ind w:left="2088" w:hanging="288"/>
      </w:pPr>
      <w:rPr>
        <w:rFonts w:ascii="Times New Roman" w:hAnsi="Times New Roman"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088"/>
        </w:tabs>
        <w:ind w:left="2088" w:hanging="288"/>
      </w:pPr>
      <w:rPr>
        <w:rFonts w:ascii="Symbol" w:hAnsi="Symbol" w:hint="default"/>
        <w:sz w:val="1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14C4B"/>
    <w:multiLevelType w:val="multilevel"/>
    <w:tmpl w:val="269CAC18"/>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9F43F4"/>
    <w:multiLevelType w:val="hybridMultilevel"/>
    <w:tmpl w:val="7840D4A8"/>
    <w:lvl w:ilvl="0" w:tplc="3D4024B4">
      <w:start w:val="1"/>
      <w:numFmt w:val="bullet"/>
      <w:lvlText w:val=""/>
      <w:lvlJc w:val="left"/>
      <w:pPr>
        <w:tabs>
          <w:tab w:val="num" w:pos="994"/>
        </w:tabs>
        <w:ind w:left="994" w:hanging="360"/>
      </w:pPr>
      <w:rPr>
        <w:rFonts w:ascii="Symbol" w:hAnsi="Symbol" w:hint="default"/>
      </w:rPr>
    </w:lvl>
    <w:lvl w:ilvl="1" w:tplc="04090019" w:tentative="1">
      <w:start w:val="1"/>
      <w:numFmt w:val="lowerLetter"/>
      <w:lvlText w:val="%2."/>
      <w:lvlJc w:val="left"/>
      <w:pPr>
        <w:tabs>
          <w:tab w:val="num" w:pos="1714"/>
        </w:tabs>
        <w:ind w:left="1714" w:hanging="360"/>
      </w:pPr>
    </w:lvl>
    <w:lvl w:ilvl="2" w:tplc="0409001B" w:tentative="1">
      <w:start w:val="1"/>
      <w:numFmt w:val="lowerRoman"/>
      <w:lvlText w:val="%3."/>
      <w:lvlJc w:val="right"/>
      <w:pPr>
        <w:tabs>
          <w:tab w:val="num" w:pos="2434"/>
        </w:tabs>
        <w:ind w:left="2434" w:hanging="180"/>
      </w:pPr>
    </w:lvl>
    <w:lvl w:ilvl="3" w:tplc="0409000F" w:tentative="1">
      <w:start w:val="1"/>
      <w:numFmt w:val="decimal"/>
      <w:lvlText w:val="%4."/>
      <w:lvlJc w:val="left"/>
      <w:pPr>
        <w:tabs>
          <w:tab w:val="num" w:pos="3154"/>
        </w:tabs>
        <w:ind w:left="3154" w:hanging="360"/>
      </w:pPr>
    </w:lvl>
    <w:lvl w:ilvl="4" w:tplc="04090019" w:tentative="1">
      <w:start w:val="1"/>
      <w:numFmt w:val="lowerLetter"/>
      <w:lvlText w:val="%5."/>
      <w:lvlJc w:val="left"/>
      <w:pPr>
        <w:tabs>
          <w:tab w:val="num" w:pos="3874"/>
        </w:tabs>
        <w:ind w:left="3874" w:hanging="360"/>
      </w:pPr>
    </w:lvl>
    <w:lvl w:ilvl="5" w:tplc="0409001B" w:tentative="1">
      <w:start w:val="1"/>
      <w:numFmt w:val="lowerRoman"/>
      <w:lvlText w:val="%6."/>
      <w:lvlJc w:val="right"/>
      <w:pPr>
        <w:tabs>
          <w:tab w:val="num" w:pos="4594"/>
        </w:tabs>
        <w:ind w:left="4594" w:hanging="180"/>
      </w:pPr>
    </w:lvl>
    <w:lvl w:ilvl="6" w:tplc="0409000F" w:tentative="1">
      <w:start w:val="1"/>
      <w:numFmt w:val="decimal"/>
      <w:lvlText w:val="%7."/>
      <w:lvlJc w:val="left"/>
      <w:pPr>
        <w:tabs>
          <w:tab w:val="num" w:pos="5314"/>
        </w:tabs>
        <w:ind w:left="5314" w:hanging="360"/>
      </w:pPr>
    </w:lvl>
    <w:lvl w:ilvl="7" w:tplc="04090019" w:tentative="1">
      <w:start w:val="1"/>
      <w:numFmt w:val="lowerLetter"/>
      <w:lvlText w:val="%8."/>
      <w:lvlJc w:val="left"/>
      <w:pPr>
        <w:tabs>
          <w:tab w:val="num" w:pos="6034"/>
        </w:tabs>
        <w:ind w:left="6034" w:hanging="360"/>
      </w:pPr>
    </w:lvl>
    <w:lvl w:ilvl="8" w:tplc="0409001B" w:tentative="1">
      <w:start w:val="1"/>
      <w:numFmt w:val="lowerRoman"/>
      <w:lvlText w:val="%9."/>
      <w:lvlJc w:val="right"/>
      <w:pPr>
        <w:tabs>
          <w:tab w:val="num" w:pos="6754"/>
        </w:tabs>
        <w:ind w:left="6754" w:hanging="180"/>
      </w:pPr>
    </w:lvl>
  </w:abstractNum>
  <w:abstractNum w:abstractNumId="7" w15:restartNumberingAfterBreak="0">
    <w:nsid w:val="161A0C3C"/>
    <w:multiLevelType w:val="multilevel"/>
    <w:tmpl w:val="FF40F802"/>
    <w:lvl w:ilvl="0">
      <w:start w:val="1"/>
      <w:numFmt w:val="bullet"/>
      <w:lvlText w:val=""/>
      <w:lvlJc w:val="left"/>
      <w:pPr>
        <w:tabs>
          <w:tab w:val="num" w:pos="360"/>
        </w:tabs>
        <w:ind w:left="360" w:hanging="360"/>
      </w:pPr>
      <w:rPr>
        <w:rFonts w:ascii="Symbol" w:hAnsi="Symbol" w:hint="default"/>
        <w:sz w:val="20"/>
      </w:rPr>
    </w:lvl>
    <w:lvl w:ilvl="1">
      <w:numFmt w:val="none"/>
      <w:lvlText w:val=""/>
      <w:lvlJc w:val="left"/>
      <w:pPr>
        <w:tabs>
          <w:tab w:val="num" w:pos="360"/>
        </w:tabs>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F147EA5"/>
    <w:multiLevelType w:val="multilevel"/>
    <w:tmpl w:val="85381C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464269"/>
    <w:multiLevelType w:val="hybridMultilevel"/>
    <w:tmpl w:val="E40E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D0873"/>
    <w:multiLevelType w:val="multilevel"/>
    <w:tmpl w:val="9EBC0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288"/>
        </w:tabs>
        <w:ind w:left="288" w:hanging="288"/>
      </w:pPr>
      <w:rPr>
        <w:rFonts w:ascii="Symbol" w:hAnsi="Symbol" w:hint="default"/>
        <w:sz w:val="14"/>
      </w:rPr>
    </w:lvl>
    <w:lvl w:ilvl="2">
      <w:start w:val="1"/>
      <w:numFmt w:val="bullet"/>
      <w:lvlText w:val="o"/>
      <w:lvlJc w:val="left"/>
      <w:pPr>
        <w:tabs>
          <w:tab w:val="num" w:pos="360"/>
        </w:tabs>
        <w:ind w:left="3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439C8"/>
    <w:multiLevelType w:val="hybridMultilevel"/>
    <w:tmpl w:val="CD0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D0130"/>
    <w:multiLevelType w:val="multilevel"/>
    <w:tmpl w:val="9D34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numFmt w:val="none"/>
      <w:lvlText w:val=""/>
      <w:lvlJc w:val="left"/>
      <w:pPr>
        <w:tabs>
          <w:tab w:val="num" w:pos="360"/>
        </w:tabs>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43C67"/>
    <w:multiLevelType w:val="multilevel"/>
    <w:tmpl w:val="1AAEE3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Wingdings" w:hAnsi="Wingdings" w:hint="default"/>
        <w:sz w:val="20"/>
      </w:rPr>
    </w:lvl>
    <w:lvl w:ilvl="2">
      <w:numFmt w:val="none"/>
      <w:lvlText w:val=""/>
      <w:lvlJc w:val="left"/>
      <w:pPr>
        <w:tabs>
          <w:tab w:val="num" w:pos="360"/>
        </w:tabs>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670B6"/>
    <w:multiLevelType w:val="hybridMultilevel"/>
    <w:tmpl w:val="BE8A262A"/>
    <w:lvl w:ilvl="0" w:tplc="2048CE6C">
      <w:numFmt w:val="bullet"/>
      <w:lvlText w:val=""/>
      <w:lvlJc w:val="left"/>
      <w:pPr>
        <w:ind w:left="360" w:hanging="360"/>
      </w:pPr>
      <w:rPr>
        <w:rFonts w:ascii="Wingdings 2" w:eastAsia="Times New Roman"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F33DAA"/>
    <w:multiLevelType w:val="hybridMultilevel"/>
    <w:tmpl w:val="EF6CB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92B4B184">
      <w:numFmt w:val="bullet"/>
      <w:lvlText w:val="-"/>
      <w:lvlJc w:val="left"/>
      <w:pPr>
        <w:ind w:left="2880" w:hanging="360"/>
      </w:pPr>
      <w:rPr>
        <w:rFonts w:ascii="Arial" w:eastAsia="Times New Roman" w:hAnsi="Arial" w:cs="Arial" w:hint="default"/>
        <w:b/>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0C405D"/>
    <w:multiLevelType w:val="multilevel"/>
    <w:tmpl w:val="F844EE54"/>
    <w:lvl w:ilvl="0">
      <w:start w:val="1"/>
      <w:numFmt w:val="bullet"/>
      <w:lvlText w:val=""/>
      <w:lvlJc w:val="left"/>
      <w:pPr>
        <w:tabs>
          <w:tab w:val="num" w:pos="360"/>
        </w:tabs>
        <w:ind w:left="360" w:hanging="360"/>
      </w:pPr>
      <w:rPr>
        <w:rFonts w:ascii="Symbol" w:hAnsi="Symbol" w:hint="default"/>
        <w:sz w:val="20"/>
      </w:rPr>
    </w:lvl>
    <w:lvl w:ilvl="1">
      <w:numFmt w:val="none"/>
      <w:lvlText w:val=""/>
      <w:lvlJc w:val="left"/>
      <w:pPr>
        <w:tabs>
          <w:tab w:val="num" w:pos="360"/>
        </w:tabs>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ACC6A72"/>
    <w:multiLevelType w:val="multilevel"/>
    <w:tmpl w:val="9EB2B8A8"/>
    <w:lvl w:ilvl="0">
      <w:start w:val="1"/>
      <w:numFmt w:val="bullet"/>
      <w:lvlText w:val=""/>
      <w:lvlJc w:val="left"/>
      <w:pPr>
        <w:tabs>
          <w:tab w:val="num" w:pos="360"/>
        </w:tabs>
        <w:ind w:left="360" w:hanging="360"/>
      </w:pPr>
      <w:rPr>
        <w:rFonts w:ascii="Symbol" w:hAnsi="Symbol" w:hint="default"/>
        <w:sz w:val="20"/>
      </w:rPr>
    </w:lvl>
    <w:lvl w:ilvl="1">
      <w:numFmt w:val="none"/>
      <w:lvlText w:val=""/>
      <w:lvlJc w:val="left"/>
      <w:pPr>
        <w:tabs>
          <w:tab w:val="num" w:pos="360"/>
        </w:tabs>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E04637C"/>
    <w:multiLevelType w:val="hybridMultilevel"/>
    <w:tmpl w:val="94109964"/>
    <w:lvl w:ilvl="0" w:tplc="3D4024B4">
      <w:start w:val="1"/>
      <w:numFmt w:val="bullet"/>
      <w:lvlText w:val=""/>
      <w:lvlJc w:val="left"/>
      <w:pPr>
        <w:tabs>
          <w:tab w:val="num" w:pos="994"/>
        </w:tabs>
        <w:ind w:left="994" w:hanging="360"/>
      </w:pPr>
      <w:rPr>
        <w:rFonts w:ascii="Symbol" w:hAnsi="Symbol" w:hint="default"/>
      </w:rPr>
    </w:lvl>
    <w:lvl w:ilvl="1" w:tplc="04090019" w:tentative="1">
      <w:start w:val="1"/>
      <w:numFmt w:val="lowerLetter"/>
      <w:lvlText w:val="%2."/>
      <w:lvlJc w:val="left"/>
      <w:pPr>
        <w:tabs>
          <w:tab w:val="num" w:pos="1714"/>
        </w:tabs>
        <w:ind w:left="1714" w:hanging="360"/>
      </w:pPr>
    </w:lvl>
    <w:lvl w:ilvl="2" w:tplc="0409001B" w:tentative="1">
      <w:start w:val="1"/>
      <w:numFmt w:val="lowerRoman"/>
      <w:lvlText w:val="%3."/>
      <w:lvlJc w:val="right"/>
      <w:pPr>
        <w:tabs>
          <w:tab w:val="num" w:pos="2434"/>
        </w:tabs>
        <w:ind w:left="2434" w:hanging="180"/>
      </w:pPr>
    </w:lvl>
    <w:lvl w:ilvl="3" w:tplc="0409000F" w:tentative="1">
      <w:start w:val="1"/>
      <w:numFmt w:val="decimal"/>
      <w:lvlText w:val="%4."/>
      <w:lvlJc w:val="left"/>
      <w:pPr>
        <w:tabs>
          <w:tab w:val="num" w:pos="3154"/>
        </w:tabs>
        <w:ind w:left="3154" w:hanging="360"/>
      </w:pPr>
    </w:lvl>
    <w:lvl w:ilvl="4" w:tplc="04090019" w:tentative="1">
      <w:start w:val="1"/>
      <w:numFmt w:val="lowerLetter"/>
      <w:lvlText w:val="%5."/>
      <w:lvlJc w:val="left"/>
      <w:pPr>
        <w:tabs>
          <w:tab w:val="num" w:pos="3874"/>
        </w:tabs>
        <w:ind w:left="3874" w:hanging="360"/>
      </w:pPr>
    </w:lvl>
    <w:lvl w:ilvl="5" w:tplc="0409001B" w:tentative="1">
      <w:start w:val="1"/>
      <w:numFmt w:val="lowerRoman"/>
      <w:lvlText w:val="%6."/>
      <w:lvlJc w:val="right"/>
      <w:pPr>
        <w:tabs>
          <w:tab w:val="num" w:pos="4594"/>
        </w:tabs>
        <w:ind w:left="4594" w:hanging="180"/>
      </w:pPr>
    </w:lvl>
    <w:lvl w:ilvl="6" w:tplc="0409000F" w:tentative="1">
      <w:start w:val="1"/>
      <w:numFmt w:val="decimal"/>
      <w:lvlText w:val="%7."/>
      <w:lvlJc w:val="left"/>
      <w:pPr>
        <w:tabs>
          <w:tab w:val="num" w:pos="5314"/>
        </w:tabs>
        <w:ind w:left="5314" w:hanging="360"/>
      </w:pPr>
    </w:lvl>
    <w:lvl w:ilvl="7" w:tplc="04090019" w:tentative="1">
      <w:start w:val="1"/>
      <w:numFmt w:val="lowerLetter"/>
      <w:lvlText w:val="%8."/>
      <w:lvlJc w:val="left"/>
      <w:pPr>
        <w:tabs>
          <w:tab w:val="num" w:pos="6034"/>
        </w:tabs>
        <w:ind w:left="6034" w:hanging="360"/>
      </w:pPr>
    </w:lvl>
    <w:lvl w:ilvl="8" w:tplc="0409001B" w:tentative="1">
      <w:start w:val="1"/>
      <w:numFmt w:val="lowerRoman"/>
      <w:lvlText w:val="%9."/>
      <w:lvlJc w:val="right"/>
      <w:pPr>
        <w:tabs>
          <w:tab w:val="num" w:pos="6754"/>
        </w:tabs>
        <w:ind w:left="6754" w:hanging="180"/>
      </w:pPr>
    </w:lvl>
  </w:abstractNum>
  <w:abstractNum w:abstractNumId="19" w15:restartNumberingAfterBreak="0">
    <w:nsid w:val="41F81B6E"/>
    <w:multiLevelType w:val="hybridMultilevel"/>
    <w:tmpl w:val="F1D89356"/>
    <w:lvl w:ilvl="0" w:tplc="A5DC0E30">
      <w:start w:val="1"/>
      <w:numFmt w:val="bullet"/>
      <w:lvlText w:val="–"/>
      <w:lvlJc w:val="left"/>
      <w:pPr>
        <w:tabs>
          <w:tab w:val="num" w:pos="2088"/>
        </w:tabs>
        <w:ind w:left="2088" w:hanging="288"/>
      </w:pPr>
      <w:rPr>
        <w:rFonts w:ascii="Times New Roman" w:hAnsi="Times New Roman" w:hint="default"/>
        <w:sz w:val="14"/>
      </w:rPr>
    </w:lvl>
    <w:lvl w:ilvl="1" w:tplc="00030409" w:tentative="1">
      <w:start w:val="1"/>
      <w:numFmt w:val="bullet"/>
      <w:lvlText w:val="o"/>
      <w:lvlJc w:val="left"/>
      <w:pPr>
        <w:tabs>
          <w:tab w:val="num" w:pos="1440"/>
        </w:tabs>
        <w:ind w:left="1440" w:hanging="360"/>
      </w:pPr>
      <w:rPr>
        <w:rFonts w:ascii="Courier New" w:hAnsi="Courier New" w:hint="default"/>
      </w:rPr>
    </w:lvl>
    <w:lvl w:ilvl="2" w:tplc="8AD0312A">
      <w:start w:val="1"/>
      <w:numFmt w:val="bullet"/>
      <w:lvlText w:val=""/>
      <w:lvlJc w:val="left"/>
      <w:pPr>
        <w:tabs>
          <w:tab w:val="num" w:pos="2088"/>
        </w:tabs>
        <w:ind w:left="2088" w:hanging="288"/>
      </w:pPr>
      <w:rPr>
        <w:rFonts w:ascii="Symbol" w:hAnsi="Symbol" w:hint="default"/>
        <w:sz w:val="14"/>
      </w:rPr>
    </w:lvl>
    <w:lvl w:ilvl="3" w:tplc="0409000B">
      <w:start w:val="1"/>
      <w:numFmt w:val="bullet"/>
      <w:lvlText w:val=""/>
      <w:lvlJc w:val="left"/>
      <w:pPr>
        <w:tabs>
          <w:tab w:val="num" w:pos="2880"/>
        </w:tabs>
        <w:ind w:left="2880" w:hanging="360"/>
      </w:pPr>
      <w:rPr>
        <w:rFonts w:ascii="Wingdings" w:hAnsi="Wingdings" w:hint="default"/>
        <w:sz w:val="14"/>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415C5"/>
    <w:multiLevelType w:val="multilevel"/>
    <w:tmpl w:val="3F867DFC"/>
    <w:lvl w:ilvl="0">
      <w:start w:val="1"/>
      <w:numFmt w:val="bullet"/>
      <w:lvlText w:val=""/>
      <w:lvlJc w:val="left"/>
      <w:pPr>
        <w:tabs>
          <w:tab w:val="num" w:pos="720"/>
        </w:tabs>
        <w:ind w:left="720" w:hanging="360"/>
      </w:pPr>
      <w:rPr>
        <w:rFonts w:ascii="Symbol" w:hAnsi="Symbol" w:hint="default"/>
        <w:sz w:val="20"/>
      </w:rPr>
    </w:lvl>
    <w:lvl w:ilvl="1">
      <w:numFmt w:val="none"/>
      <w:lvlText w:val=""/>
      <w:lvlJc w:val="left"/>
      <w:pPr>
        <w:tabs>
          <w:tab w:val="num" w:pos="360"/>
        </w:tabs>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CE2EF5"/>
    <w:multiLevelType w:val="multilevel"/>
    <w:tmpl w:val="CA1C27AC"/>
    <w:lvl w:ilvl="0">
      <w:start w:val="1"/>
      <w:numFmt w:val="bullet"/>
      <w:lvlText w:val=""/>
      <w:lvlJc w:val="left"/>
      <w:pPr>
        <w:tabs>
          <w:tab w:val="num" w:pos="360"/>
        </w:tabs>
        <w:ind w:left="360" w:hanging="360"/>
      </w:pPr>
      <w:rPr>
        <w:rFonts w:ascii="Symbol" w:hAnsi="Symbol" w:hint="default"/>
        <w:sz w:val="20"/>
      </w:rPr>
    </w:lvl>
    <w:lvl w:ilvl="1">
      <w:numFmt w:val="none"/>
      <w:lvlText w:val=""/>
      <w:lvlJc w:val="left"/>
      <w:pPr>
        <w:tabs>
          <w:tab w:val="num" w:pos="360"/>
        </w:tabs>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E084146"/>
    <w:multiLevelType w:val="hybridMultilevel"/>
    <w:tmpl w:val="09B0E28E"/>
    <w:lvl w:ilvl="0" w:tplc="9904CCCE">
      <w:start w:val="1"/>
      <w:numFmt w:val="bullet"/>
      <w:pStyle w:val="List2"/>
      <w:lvlText w:val="&gt;"/>
      <w:lvlJc w:val="left"/>
      <w:pPr>
        <w:tabs>
          <w:tab w:val="num" w:pos="720"/>
        </w:tabs>
        <w:ind w:left="864" w:hanging="144"/>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247FC8"/>
    <w:multiLevelType w:val="multilevel"/>
    <w:tmpl w:val="F5DA728E"/>
    <w:lvl w:ilvl="0">
      <w:start w:val="1"/>
      <w:numFmt w:val="bullet"/>
      <w:lvlText w:val=""/>
      <w:lvlJc w:val="left"/>
      <w:pPr>
        <w:tabs>
          <w:tab w:val="num" w:pos="720"/>
        </w:tabs>
        <w:ind w:left="720" w:hanging="360"/>
      </w:pPr>
      <w:rPr>
        <w:rFonts w:ascii="Symbol" w:hAnsi="Symbol" w:hint="default"/>
        <w:sz w:val="20"/>
      </w:rPr>
    </w:lvl>
    <w:lvl w:ilvl="1">
      <w:numFmt w:val="none"/>
      <w:lvlText w:val=""/>
      <w:lvlJc w:val="left"/>
      <w:pPr>
        <w:tabs>
          <w:tab w:val="num" w:pos="360"/>
        </w:tabs>
      </w:p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4066D"/>
    <w:multiLevelType w:val="multilevel"/>
    <w:tmpl w:val="4F32A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Wingdings" w:hAnsi="Wingdings" w:hint="default"/>
        <w:sz w:val="20"/>
      </w:rPr>
    </w:lvl>
    <w:lvl w:ilvl="2">
      <w:numFmt w:val="none"/>
      <w:lvlText w:val=""/>
      <w:lvlJc w:val="left"/>
      <w:pPr>
        <w:tabs>
          <w:tab w:val="num" w:pos="360"/>
        </w:tabs>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9C582E"/>
    <w:multiLevelType w:val="multilevel"/>
    <w:tmpl w:val="589E32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78839F4"/>
    <w:multiLevelType w:val="hybridMultilevel"/>
    <w:tmpl w:val="060E8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E6C93"/>
    <w:multiLevelType w:val="hybridMultilevel"/>
    <w:tmpl w:val="4F1A14C0"/>
    <w:lvl w:ilvl="0" w:tplc="3D4024B4">
      <w:start w:val="1"/>
      <w:numFmt w:val="bullet"/>
      <w:pStyle w:val="bullet1"/>
      <w:lvlText w:val=""/>
      <w:lvlJc w:val="left"/>
      <w:pPr>
        <w:tabs>
          <w:tab w:val="num" w:pos="994"/>
        </w:tabs>
        <w:ind w:left="994"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D51A2B"/>
    <w:multiLevelType w:val="hybridMultilevel"/>
    <w:tmpl w:val="1CB46A92"/>
    <w:lvl w:ilvl="0" w:tplc="A5DC0E30">
      <w:start w:val="1"/>
      <w:numFmt w:val="bullet"/>
      <w:lvlText w:val="–"/>
      <w:lvlJc w:val="left"/>
      <w:pPr>
        <w:tabs>
          <w:tab w:val="num" w:pos="2088"/>
        </w:tabs>
        <w:ind w:left="2088" w:hanging="288"/>
      </w:pPr>
      <w:rPr>
        <w:rFonts w:ascii="Times New Roman" w:hAnsi="Times New Roman" w:hint="default"/>
        <w:sz w:val="14"/>
      </w:rPr>
    </w:lvl>
    <w:lvl w:ilvl="1" w:tplc="00030409" w:tentative="1">
      <w:start w:val="1"/>
      <w:numFmt w:val="bullet"/>
      <w:lvlText w:val="o"/>
      <w:lvlJc w:val="left"/>
      <w:pPr>
        <w:tabs>
          <w:tab w:val="num" w:pos="1440"/>
        </w:tabs>
        <w:ind w:left="1440" w:hanging="360"/>
      </w:pPr>
      <w:rPr>
        <w:rFonts w:ascii="Courier New" w:hAnsi="Courier New" w:hint="default"/>
      </w:rPr>
    </w:lvl>
    <w:lvl w:ilvl="2" w:tplc="8AD0312A">
      <w:start w:val="1"/>
      <w:numFmt w:val="bullet"/>
      <w:lvlText w:val=""/>
      <w:lvlJc w:val="left"/>
      <w:pPr>
        <w:tabs>
          <w:tab w:val="num" w:pos="2088"/>
        </w:tabs>
        <w:ind w:left="2088" w:hanging="288"/>
      </w:pPr>
      <w:rPr>
        <w:rFonts w:ascii="Symbol" w:hAnsi="Symbol" w:hint="default"/>
        <w:sz w:val="1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C33160"/>
    <w:multiLevelType w:val="multilevel"/>
    <w:tmpl w:val="637CFB04"/>
    <w:lvl w:ilvl="0">
      <w:start w:val="1"/>
      <w:numFmt w:val="bullet"/>
      <w:lvlText w:val=""/>
      <w:lvlJc w:val="left"/>
      <w:pPr>
        <w:tabs>
          <w:tab w:val="num" w:pos="720"/>
        </w:tabs>
        <w:ind w:left="720" w:hanging="360"/>
      </w:pPr>
      <w:rPr>
        <w:rFonts w:ascii="Symbol" w:hAnsi="Symbol" w:hint="default"/>
        <w:sz w:val="20"/>
      </w:rPr>
    </w:lvl>
    <w:lvl w:ilvl="1">
      <w:numFmt w:val="none"/>
      <w:lvlText w:val=""/>
      <w:lvlJc w:val="left"/>
      <w:pPr>
        <w:tabs>
          <w:tab w:val="num" w:pos="360"/>
        </w:tabs>
      </w:pPr>
    </w:lvl>
    <w:lvl w:ilvl="2">
      <w:numFmt w:val="none"/>
      <w:lvlText w:val=""/>
      <w:lvlJc w:val="left"/>
      <w:pPr>
        <w:tabs>
          <w:tab w:val="num" w:pos="360"/>
        </w:tabs>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9A304C"/>
    <w:multiLevelType w:val="hybridMultilevel"/>
    <w:tmpl w:val="019884D4"/>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4B1DE5"/>
    <w:multiLevelType w:val="multilevel"/>
    <w:tmpl w:val="71D0BB62"/>
    <w:lvl w:ilvl="0">
      <w:start w:val="1"/>
      <w:numFmt w:val="bullet"/>
      <w:lvlText w:val=""/>
      <w:lvlJc w:val="left"/>
      <w:pPr>
        <w:tabs>
          <w:tab w:val="num" w:pos="360"/>
        </w:tabs>
        <w:ind w:left="360" w:hanging="360"/>
      </w:pPr>
      <w:rPr>
        <w:rFonts w:ascii="Symbol" w:hAnsi="Symbol" w:hint="default"/>
        <w:sz w:val="20"/>
      </w:rPr>
    </w:lvl>
    <w:lvl w:ilvl="1">
      <w:numFmt w:val="none"/>
      <w:lvlText w:val=""/>
      <w:lvlJc w:val="left"/>
      <w:pPr>
        <w:tabs>
          <w:tab w:val="num" w:pos="360"/>
        </w:tabs>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B364BF9"/>
    <w:multiLevelType w:val="hybridMultilevel"/>
    <w:tmpl w:val="BEFA1E2C"/>
    <w:lvl w:ilvl="0" w:tplc="2048CE6C">
      <w:numFmt w:val="bullet"/>
      <w:lvlText w:val=""/>
      <w:lvlJc w:val="left"/>
      <w:pPr>
        <w:tabs>
          <w:tab w:val="num" w:pos="1440"/>
        </w:tabs>
        <w:ind w:left="1440" w:hanging="720"/>
      </w:pPr>
      <w:rPr>
        <w:rFonts w:ascii="Wingdings 2" w:eastAsia="Times New Roman" w:hAnsi="Wingdings 2" w:cs="Aria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BD104D"/>
    <w:multiLevelType w:val="hybridMultilevel"/>
    <w:tmpl w:val="3708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22689"/>
    <w:multiLevelType w:val="hybridMultilevel"/>
    <w:tmpl w:val="10285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566951"/>
    <w:multiLevelType w:val="multilevel"/>
    <w:tmpl w:val="4F32A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Wingdings" w:hAnsi="Wingdings" w:hint="default"/>
        <w:sz w:val="20"/>
      </w:rPr>
    </w:lvl>
    <w:lvl w:ilvl="2">
      <w:numFmt w:val="none"/>
      <w:lvlText w:val=""/>
      <w:lvlJc w:val="left"/>
      <w:pPr>
        <w:tabs>
          <w:tab w:val="num" w:pos="360"/>
        </w:tabs>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704592"/>
    <w:multiLevelType w:val="multilevel"/>
    <w:tmpl w:val="7A5A4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Courier New" w:hint="default"/>
        <w:sz w:val="20"/>
      </w:rPr>
    </w:lvl>
    <w:lvl w:ilvl="2">
      <w:numFmt w:val="none"/>
      <w:lvlText w:val=""/>
      <w:lvlJc w:val="left"/>
      <w:pPr>
        <w:tabs>
          <w:tab w:val="num" w:pos="360"/>
        </w:tabs>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B80D2F"/>
    <w:multiLevelType w:val="multilevel"/>
    <w:tmpl w:val="CB24B6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84E0EA6"/>
    <w:multiLevelType w:val="multilevel"/>
    <w:tmpl w:val="39C47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Wingdings" w:hAnsi="Wingdings" w:hint="default"/>
        <w:sz w:val="20"/>
      </w:rPr>
    </w:lvl>
    <w:lvl w:ilvl="2">
      <w:numFmt w:val="none"/>
      <w:lvlText w:val=""/>
      <w:lvlJc w:val="left"/>
      <w:pPr>
        <w:tabs>
          <w:tab w:val="num" w:pos="360"/>
        </w:tabs>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740DD0"/>
    <w:multiLevelType w:val="multilevel"/>
    <w:tmpl w:val="40626C02"/>
    <w:lvl w:ilvl="0">
      <w:start w:val="1"/>
      <w:numFmt w:val="bullet"/>
      <w:lvlText w:val=""/>
      <w:lvlJc w:val="left"/>
      <w:pPr>
        <w:tabs>
          <w:tab w:val="num" w:pos="360"/>
        </w:tabs>
        <w:ind w:left="360" w:hanging="360"/>
      </w:pPr>
      <w:rPr>
        <w:rFonts w:ascii="Symbol" w:hAnsi="Symbol" w:hint="default"/>
        <w:sz w:val="20"/>
      </w:rPr>
    </w:lvl>
    <w:lvl w:ilvl="1">
      <w:numFmt w:val="none"/>
      <w:lvlText w:val=""/>
      <w:lvlJc w:val="left"/>
      <w:pPr>
        <w:tabs>
          <w:tab w:val="num" w:pos="360"/>
        </w:tabs>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E9447F7"/>
    <w:multiLevelType w:val="hybridMultilevel"/>
    <w:tmpl w:val="8A28A7D2"/>
    <w:lvl w:ilvl="0" w:tplc="2048CE6C">
      <w:numFmt w:val="bullet"/>
      <w:lvlText w:val=""/>
      <w:lvlJc w:val="left"/>
      <w:pPr>
        <w:tabs>
          <w:tab w:val="num" w:pos="1440"/>
        </w:tabs>
        <w:ind w:left="1440" w:hanging="720"/>
      </w:pPr>
      <w:rPr>
        <w:rFonts w:ascii="Wingdings 2" w:eastAsia="Times New Roman" w:hAnsi="Wingdings 2"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39"/>
  </w:num>
  <w:num w:numId="3">
    <w:abstractNumId w:val="40"/>
  </w:num>
  <w:num w:numId="4">
    <w:abstractNumId w:val="31"/>
  </w:num>
  <w:num w:numId="5">
    <w:abstractNumId w:val="32"/>
  </w:num>
  <w:num w:numId="6">
    <w:abstractNumId w:val="8"/>
  </w:num>
  <w:num w:numId="7">
    <w:abstractNumId w:val="29"/>
  </w:num>
  <w:num w:numId="8">
    <w:abstractNumId w:val="21"/>
  </w:num>
  <w:num w:numId="9">
    <w:abstractNumId w:val="37"/>
  </w:num>
  <w:num w:numId="10">
    <w:abstractNumId w:val="16"/>
  </w:num>
  <w:num w:numId="11">
    <w:abstractNumId w:val="7"/>
  </w:num>
  <w:num w:numId="12">
    <w:abstractNumId w:val="20"/>
  </w:num>
  <w:num w:numId="13">
    <w:abstractNumId w:val="3"/>
  </w:num>
  <w:num w:numId="14">
    <w:abstractNumId w:val="17"/>
  </w:num>
  <w:num w:numId="15">
    <w:abstractNumId w:val="6"/>
  </w:num>
  <w:num w:numId="16">
    <w:abstractNumId w:val="18"/>
  </w:num>
  <w:num w:numId="17">
    <w:abstractNumId w:val="27"/>
  </w:num>
  <w:num w:numId="18">
    <w:abstractNumId w:val="28"/>
  </w:num>
  <w:num w:numId="19">
    <w:abstractNumId w:val="15"/>
  </w:num>
  <w:num w:numId="20">
    <w:abstractNumId w:val="4"/>
  </w:num>
  <w:num w:numId="21">
    <w:abstractNumId w:val="19"/>
  </w:num>
  <w:num w:numId="22">
    <w:abstractNumId w:val="38"/>
  </w:num>
  <w:num w:numId="23">
    <w:abstractNumId w:val="24"/>
  </w:num>
  <w:num w:numId="24">
    <w:abstractNumId w:val="35"/>
  </w:num>
  <w:num w:numId="25">
    <w:abstractNumId w:val="12"/>
  </w:num>
  <w:num w:numId="26">
    <w:abstractNumId w:val="25"/>
  </w:num>
  <w:num w:numId="27">
    <w:abstractNumId w:val="23"/>
  </w:num>
  <w:num w:numId="28">
    <w:abstractNumId w:val="13"/>
  </w:num>
  <w:num w:numId="29">
    <w:abstractNumId w:val="33"/>
  </w:num>
  <w:num w:numId="30">
    <w:abstractNumId w:val="9"/>
  </w:num>
  <w:num w:numId="31">
    <w:abstractNumId w:val="11"/>
  </w:num>
  <w:num w:numId="32">
    <w:abstractNumId w:val="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4">
    <w:abstractNumId w:val="5"/>
  </w:num>
  <w:num w:numId="35">
    <w:abstractNumId w:val="14"/>
  </w:num>
  <w:num w:numId="36">
    <w:abstractNumId w:val="0"/>
  </w:num>
  <w:num w:numId="37">
    <w:abstractNumId w:val="36"/>
  </w:num>
  <w:num w:numId="38">
    <w:abstractNumId w:val="10"/>
  </w:num>
  <w:num w:numId="39">
    <w:abstractNumId w:val="30"/>
  </w:num>
  <w:num w:numId="40">
    <w:abstractNumId w:val="34"/>
  </w:num>
  <w:num w:numId="4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CF9"/>
    <w:rsid w:val="00023C1D"/>
    <w:rsid w:val="00043B35"/>
    <w:rsid w:val="00074937"/>
    <w:rsid w:val="000820B0"/>
    <w:rsid w:val="000979C6"/>
    <w:rsid w:val="000A4D8D"/>
    <w:rsid w:val="000B0EA7"/>
    <w:rsid w:val="000B5002"/>
    <w:rsid w:val="000D5005"/>
    <w:rsid w:val="000D5B55"/>
    <w:rsid w:val="0010536D"/>
    <w:rsid w:val="001316AF"/>
    <w:rsid w:val="00181AB4"/>
    <w:rsid w:val="00184602"/>
    <w:rsid w:val="001C56C3"/>
    <w:rsid w:val="001D5D87"/>
    <w:rsid w:val="001D762A"/>
    <w:rsid w:val="001F2C29"/>
    <w:rsid w:val="002071DB"/>
    <w:rsid w:val="002135C9"/>
    <w:rsid w:val="00227783"/>
    <w:rsid w:val="00227E3E"/>
    <w:rsid w:val="002460E9"/>
    <w:rsid w:val="00250192"/>
    <w:rsid w:val="00253C68"/>
    <w:rsid w:val="00264B2F"/>
    <w:rsid w:val="00270270"/>
    <w:rsid w:val="002A324D"/>
    <w:rsid w:val="002B6196"/>
    <w:rsid w:val="002D32C6"/>
    <w:rsid w:val="002F301C"/>
    <w:rsid w:val="00304FCE"/>
    <w:rsid w:val="00323A95"/>
    <w:rsid w:val="0033279A"/>
    <w:rsid w:val="003337BA"/>
    <w:rsid w:val="003571BB"/>
    <w:rsid w:val="0038165A"/>
    <w:rsid w:val="003A264D"/>
    <w:rsid w:val="003E1EC4"/>
    <w:rsid w:val="003E2CF9"/>
    <w:rsid w:val="003E3231"/>
    <w:rsid w:val="003F3146"/>
    <w:rsid w:val="0043358F"/>
    <w:rsid w:val="00442DE0"/>
    <w:rsid w:val="004615E8"/>
    <w:rsid w:val="004727BD"/>
    <w:rsid w:val="00474DFD"/>
    <w:rsid w:val="004C290D"/>
    <w:rsid w:val="004D6894"/>
    <w:rsid w:val="00523C05"/>
    <w:rsid w:val="00554880"/>
    <w:rsid w:val="00587125"/>
    <w:rsid w:val="005B4942"/>
    <w:rsid w:val="005B4D81"/>
    <w:rsid w:val="005D34AF"/>
    <w:rsid w:val="005E374C"/>
    <w:rsid w:val="00604A82"/>
    <w:rsid w:val="00604C70"/>
    <w:rsid w:val="00607F23"/>
    <w:rsid w:val="0062203A"/>
    <w:rsid w:val="006240E4"/>
    <w:rsid w:val="00684D1D"/>
    <w:rsid w:val="006A63E4"/>
    <w:rsid w:val="006C5ECF"/>
    <w:rsid w:val="006E11A9"/>
    <w:rsid w:val="0072501B"/>
    <w:rsid w:val="0078307C"/>
    <w:rsid w:val="00797213"/>
    <w:rsid w:val="007D2A7B"/>
    <w:rsid w:val="00834E22"/>
    <w:rsid w:val="00887337"/>
    <w:rsid w:val="00887EB2"/>
    <w:rsid w:val="00895AA8"/>
    <w:rsid w:val="008B4C09"/>
    <w:rsid w:val="008C5E6B"/>
    <w:rsid w:val="008D2C57"/>
    <w:rsid w:val="008F7369"/>
    <w:rsid w:val="0092385E"/>
    <w:rsid w:val="00936592"/>
    <w:rsid w:val="00952CA4"/>
    <w:rsid w:val="0095728C"/>
    <w:rsid w:val="00961B1E"/>
    <w:rsid w:val="00990D58"/>
    <w:rsid w:val="009970D0"/>
    <w:rsid w:val="00A43545"/>
    <w:rsid w:val="00A520D7"/>
    <w:rsid w:val="00A547D2"/>
    <w:rsid w:val="00A727FD"/>
    <w:rsid w:val="00A87BFA"/>
    <w:rsid w:val="00AB284C"/>
    <w:rsid w:val="00AB66FF"/>
    <w:rsid w:val="00AD45A7"/>
    <w:rsid w:val="00AD554B"/>
    <w:rsid w:val="00B11AEC"/>
    <w:rsid w:val="00B20B4A"/>
    <w:rsid w:val="00B475A6"/>
    <w:rsid w:val="00B54563"/>
    <w:rsid w:val="00BD1956"/>
    <w:rsid w:val="00BF57BB"/>
    <w:rsid w:val="00BF7EEC"/>
    <w:rsid w:val="00C512D7"/>
    <w:rsid w:val="00C72F5D"/>
    <w:rsid w:val="00C8585D"/>
    <w:rsid w:val="00C90208"/>
    <w:rsid w:val="00CD5EB0"/>
    <w:rsid w:val="00CD6A67"/>
    <w:rsid w:val="00CE688A"/>
    <w:rsid w:val="00CF4743"/>
    <w:rsid w:val="00CF4C69"/>
    <w:rsid w:val="00D25EC5"/>
    <w:rsid w:val="00D53CC9"/>
    <w:rsid w:val="00D72800"/>
    <w:rsid w:val="00DA308D"/>
    <w:rsid w:val="00DA5DC0"/>
    <w:rsid w:val="00DB17D1"/>
    <w:rsid w:val="00DB5AF8"/>
    <w:rsid w:val="00DB5C8F"/>
    <w:rsid w:val="00DC08D7"/>
    <w:rsid w:val="00DC20CE"/>
    <w:rsid w:val="00E12A22"/>
    <w:rsid w:val="00E14083"/>
    <w:rsid w:val="00E42E07"/>
    <w:rsid w:val="00E45579"/>
    <w:rsid w:val="00E61E76"/>
    <w:rsid w:val="00E63F40"/>
    <w:rsid w:val="00E979ED"/>
    <w:rsid w:val="00EF3F17"/>
    <w:rsid w:val="00F00A3E"/>
    <w:rsid w:val="00F60B77"/>
    <w:rsid w:val="00FC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6E0D9A"/>
  <w14:defaultImageDpi w14:val="300"/>
  <w15:docId w15:val="{9BEB1860-A205-4453-A6CD-CC47A358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D1D"/>
    <w:rPr>
      <w:rFonts w:ascii="Arial" w:hAnsi="Arial"/>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40"/>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ind w:left="1440"/>
      <w:outlineLvl w:val="4"/>
    </w:pPr>
    <w:rPr>
      <w:b/>
      <w:bCs/>
      <w:sz w:val="52"/>
    </w:rPr>
  </w:style>
  <w:style w:type="paragraph" w:styleId="Heading6">
    <w:name w:val="heading 6"/>
    <w:basedOn w:val="Normal"/>
    <w:next w:val="Normal"/>
    <w:qFormat/>
    <w:pPr>
      <w:keepNext/>
      <w:ind w:left="1440"/>
      <w:jc w:val="center"/>
      <w:outlineLvl w:val="5"/>
    </w:pPr>
    <w:rPr>
      <w:b/>
      <w:bCs/>
      <w:sz w:val="52"/>
    </w:rPr>
  </w:style>
  <w:style w:type="paragraph" w:styleId="Heading7">
    <w:name w:val="heading 7"/>
    <w:basedOn w:val="Normal"/>
    <w:next w:val="Normal"/>
    <w:qFormat/>
    <w:pPr>
      <w:keepNext/>
      <w:outlineLvl w:val="6"/>
    </w:pPr>
    <w:rPr>
      <w:b/>
      <w:bCs/>
      <w:sz w:val="32"/>
    </w:rPr>
  </w:style>
  <w:style w:type="paragraph" w:styleId="Heading8">
    <w:name w:val="heading 8"/>
    <w:basedOn w:val="Normal"/>
    <w:next w:val="Normal"/>
    <w:qFormat/>
    <w:pPr>
      <w:keepNext/>
      <w:outlineLvl w:val="7"/>
    </w:pPr>
    <w:rPr>
      <w:sz w:val="40"/>
    </w:rPr>
  </w:style>
  <w:style w:type="paragraph" w:styleId="Heading9">
    <w:name w:val="heading 9"/>
    <w:basedOn w:val="Normal"/>
    <w:next w:val="Normal"/>
    <w:qFormat/>
    <w:pPr>
      <w:keepNext/>
      <w:ind w:left="720" w:firstLine="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b/>
      <w:bCs/>
      <w:sz w:val="52"/>
    </w:rPr>
  </w:style>
  <w:style w:type="paragraph" w:styleId="E-mailSignature">
    <w:name w:val="E-mail Signature"/>
    <w:basedOn w:val="Normal"/>
    <w:rPr>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pPr>
      <w:ind w:left="1440"/>
      <w:jc w:val="center"/>
    </w:pPr>
    <w:rPr>
      <w:b/>
      <w:bCs/>
      <w:color w:val="FF0000"/>
      <w:sz w:val="52"/>
    </w:rPr>
  </w:style>
  <w:style w:type="paragraph" w:styleId="Title">
    <w:name w:val="Title"/>
    <w:basedOn w:val="Normal"/>
    <w:qFormat/>
    <w:pPr>
      <w:jc w:val="center"/>
    </w:pPr>
    <w:rPr>
      <w:rFonts w:cs="Arial"/>
      <w:b/>
      <w:bCs/>
    </w:rPr>
  </w:style>
  <w:style w:type="paragraph" w:styleId="BodyText">
    <w:name w:val="Body Text"/>
    <w:basedOn w:val="Normal"/>
    <w:rPr>
      <w:rFonts w:cs="Arial"/>
      <w:b/>
      <w:bCs/>
      <w:sz w:val="20"/>
    </w:rPr>
  </w:style>
  <w:style w:type="paragraph" w:styleId="BodyText2">
    <w:name w:val="Body Text 2"/>
    <w:basedOn w:val="Normal"/>
    <w:pPr>
      <w:jc w:val="center"/>
    </w:pPr>
    <w:rPr>
      <w:sz w:val="16"/>
    </w:rPr>
  </w:style>
  <w:style w:type="paragraph" w:styleId="BodyText3">
    <w:name w:val="Body Text 3"/>
    <w:basedOn w:val="Normal"/>
    <w:rPr>
      <w:sz w:val="16"/>
    </w:rPr>
  </w:style>
  <w:style w:type="paragraph" w:styleId="Subtitle">
    <w:name w:val="Subtitle"/>
    <w:basedOn w:val="Normal"/>
    <w:qFormat/>
    <w:pPr>
      <w:jc w:val="both"/>
    </w:pPr>
    <w:rPr>
      <w:b/>
      <w:bCs/>
    </w:rPr>
  </w:style>
  <w:style w:type="paragraph" w:styleId="BalloonText">
    <w:name w:val="Balloon Text"/>
    <w:basedOn w:val="Normal"/>
    <w:semiHidden/>
    <w:rsid w:val="00614397"/>
    <w:rPr>
      <w:rFonts w:ascii="Tahoma" w:hAnsi="Tahoma" w:cs="Tahoma"/>
      <w:sz w:val="16"/>
      <w:szCs w:val="16"/>
    </w:rPr>
  </w:style>
  <w:style w:type="paragraph" w:styleId="List2">
    <w:name w:val="List 2"/>
    <w:basedOn w:val="Normal"/>
    <w:rsid w:val="00DB1352"/>
    <w:pPr>
      <w:numPr>
        <w:numId w:val="1"/>
      </w:numPr>
    </w:pPr>
  </w:style>
  <w:style w:type="paragraph" w:customStyle="1" w:styleId="bullet1">
    <w:name w:val="bullet1"/>
    <w:basedOn w:val="Normal"/>
    <w:rsid w:val="00DB1352"/>
    <w:pPr>
      <w:numPr>
        <w:numId w:val="17"/>
      </w:numPr>
    </w:pPr>
  </w:style>
  <w:style w:type="table" w:styleId="TableGrid">
    <w:name w:val="Table Grid"/>
    <w:basedOn w:val="TableNormal"/>
    <w:rsid w:val="0011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0000"/>
    <w:rPr>
      <w:color w:val="0000FF"/>
      <w:u w:val="single"/>
    </w:rPr>
  </w:style>
  <w:style w:type="character" w:styleId="Strong">
    <w:name w:val="Strong"/>
    <w:qFormat/>
    <w:rsid w:val="002A128F"/>
    <w:rPr>
      <w:b/>
      <w:bCs/>
    </w:rPr>
  </w:style>
  <w:style w:type="character" w:styleId="FollowedHyperlink">
    <w:name w:val="FollowedHyperlink"/>
    <w:rsid w:val="008160F0"/>
    <w:rPr>
      <w:color w:val="800080"/>
      <w:u w:val="single"/>
    </w:rPr>
  </w:style>
  <w:style w:type="character" w:styleId="CommentReference">
    <w:name w:val="annotation reference"/>
    <w:semiHidden/>
    <w:rsid w:val="00BE1D1D"/>
    <w:rPr>
      <w:sz w:val="18"/>
    </w:rPr>
  </w:style>
  <w:style w:type="paragraph" w:styleId="CommentText">
    <w:name w:val="annotation text"/>
    <w:basedOn w:val="Normal"/>
    <w:semiHidden/>
    <w:rsid w:val="00BE1D1D"/>
  </w:style>
  <w:style w:type="paragraph" w:styleId="CommentSubject">
    <w:name w:val="annotation subject"/>
    <w:basedOn w:val="CommentText"/>
    <w:next w:val="CommentText"/>
    <w:semiHidden/>
    <w:rsid w:val="00BE1D1D"/>
  </w:style>
  <w:style w:type="character" w:customStyle="1" w:styleId="FooterChar">
    <w:name w:val="Footer Char"/>
    <w:link w:val="Footer"/>
    <w:uiPriority w:val="99"/>
    <w:rsid w:val="006240E4"/>
    <w:rPr>
      <w:rFonts w:ascii="Arial" w:hAnsi="Arial"/>
      <w:sz w:val="24"/>
      <w:szCs w:val="24"/>
    </w:rPr>
  </w:style>
  <w:style w:type="character" w:customStyle="1" w:styleId="HeaderChar">
    <w:name w:val="Header Char"/>
    <w:basedOn w:val="DefaultParagraphFont"/>
    <w:link w:val="Header"/>
    <w:uiPriority w:val="99"/>
    <w:rsid w:val="00E45579"/>
    <w:rPr>
      <w:rFonts w:ascii="Arial" w:hAnsi="Arial"/>
      <w:sz w:val="24"/>
      <w:szCs w:val="24"/>
    </w:rPr>
  </w:style>
  <w:style w:type="paragraph" w:styleId="ListParagraph">
    <w:name w:val="List Paragraph"/>
    <w:basedOn w:val="Normal"/>
    <w:uiPriority w:val="72"/>
    <w:rsid w:val="00EF3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101">
      <w:bodyDiv w:val="1"/>
      <w:marLeft w:val="0"/>
      <w:marRight w:val="0"/>
      <w:marTop w:val="0"/>
      <w:marBottom w:val="0"/>
      <w:divBdr>
        <w:top w:val="none" w:sz="0" w:space="0" w:color="auto"/>
        <w:left w:val="none" w:sz="0" w:space="0" w:color="auto"/>
        <w:bottom w:val="none" w:sz="0" w:space="0" w:color="auto"/>
        <w:right w:val="none" w:sz="0" w:space="0" w:color="auto"/>
      </w:divBdr>
    </w:div>
    <w:div w:id="765270395">
      <w:bodyDiv w:val="1"/>
      <w:marLeft w:val="0"/>
      <w:marRight w:val="0"/>
      <w:marTop w:val="0"/>
      <w:marBottom w:val="0"/>
      <w:divBdr>
        <w:top w:val="none" w:sz="0" w:space="0" w:color="auto"/>
        <w:left w:val="none" w:sz="0" w:space="0" w:color="auto"/>
        <w:bottom w:val="none" w:sz="0" w:space="0" w:color="auto"/>
        <w:right w:val="none" w:sz="0" w:space="0" w:color="auto"/>
      </w:divBdr>
    </w:div>
    <w:div w:id="1298797901">
      <w:bodyDiv w:val="1"/>
      <w:marLeft w:val="0"/>
      <w:marRight w:val="0"/>
      <w:marTop w:val="0"/>
      <w:marBottom w:val="0"/>
      <w:divBdr>
        <w:top w:val="none" w:sz="0" w:space="0" w:color="auto"/>
        <w:left w:val="none" w:sz="0" w:space="0" w:color="auto"/>
        <w:bottom w:val="none" w:sz="0" w:space="0" w:color="auto"/>
        <w:right w:val="none" w:sz="0" w:space="0" w:color="auto"/>
      </w:divBdr>
    </w:div>
    <w:div w:id="1377777664">
      <w:bodyDiv w:val="1"/>
      <w:marLeft w:val="0"/>
      <w:marRight w:val="0"/>
      <w:marTop w:val="0"/>
      <w:marBottom w:val="0"/>
      <w:divBdr>
        <w:top w:val="none" w:sz="0" w:space="0" w:color="auto"/>
        <w:left w:val="none" w:sz="0" w:space="0" w:color="auto"/>
        <w:bottom w:val="none" w:sz="0" w:space="0" w:color="auto"/>
        <w:right w:val="none" w:sz="0" w:space="0" w:color="auto"/>
      </w:divBdr>
    </w:div>
    <w:div w:id="1528300449">
      <w:bodyDiv w:val="1"/>
      <w:marLeft w:val="0"/>
      <w:marRight w:val="0"/>
      <w:marTop w:val="0"/>
      <w:marBottom w:val="0"/>
      <w:divBdr>
        <w:top w:val="none" w:sz="0" w:space="0" w:color="auto"/>
        <w:left w:val="none" w:sz="0" w:space="0" w:color="auto"/>
        <w:bottom w:val="none" w:sz="0" w:space="0" w:color="auto"/>
        <w:right w:val="none" w:sz="0" w:space="0" w:color="auto"/>
      </w:divBdr>
    </w:div>
    <w:div w:id="1541162337">
      <w:bodyDiv w:val="1"/>
      <w:marLeft w:val="0"/>
      <w:marRight w:val="0"/>
      <w:marTop w:val="0"/>
      <w:marBottom w:val="0"/>
      <w:divBdr>
        <w:top w:val="none" w:sz="0" w:space="0" w:color="auto"/>
        <w:left w:val="none" w:sz="0" w:space="0" w:color="auto"/>
        <w:bottom w:val="none" w:sz="0" w:space="0" w:color="auto"/>
        <w:right w:val="none" w:sz="0" w:space="0" w:color="auto"/>
      </w:divBdr>
    </w:div>
    <w:div w:id="2023821853">
      <w:bodyDiv w:val="1"/>
      <w:marLeft w:val="0"/>
      <w:marRight w:val="0"/>
      <w:marTop w:val="0"/>
      <w:marBottom w:val="0"/>
      <w:divBdr>
        <w:top w:val="none" w:sz="0" w:space="0" w:color="auto"/>
        <w:left w:val="none" w:sz="0" w:space="0" w:color="auto"/>
        <w:bottom w:val="none" w:sz="0" w:space="0" w:color="auto"/>
        <w:right w:val="none" w:sz="0" w:space="0" w:color="auto"/>
      </w:divBdr>
    </w:div>
    <w:div w:id="205903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nyu.edu/research/office-science-research/clinical-research/resources-sponso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rp.cit.nih.gov/search/fwasearch.aspx?styp=bs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qia-info@nyualngon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qia-info@nyualngon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896262BEB8DD428862526CB9AAC572" ma:contentTypeVersion="1" ma:contentTypeDescription="Create a new document." ma:contentTypeScope="" ma:versionID="d9f2e951750e6789c83033c970d513d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1D59-8E71-47FD-AA61-77696A45DE65}">
  <ds:schemaRefs>
    <ds:schemaRef ds:uri="http://schemas.microsoft.com/sharepoint/v3/contenttype/forms"/>
  </ds:schemaRefs>
</ds:datastoreItem>
</file>

<file path=customXml/itemProps2.xml><?xml version="1.0" encoding="utf-8"?>
<ds:datastoreItem xmlns:ds="http://schemas.openxmlformats.org/officeDocument/2006/customXml" ds:itemID="{07EBBEB7-42DB-4CAF-8303-D9C4566C5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9868D-C3D8-4D87-B4E9-7DEFD6D656E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54B7397-5EB9-48DF-83BC-9749F972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2378</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Office of Human Research</vt:lpstr>
    </vt:vector>
  </TitlesOfParts>
  <Company>University of Pennsylvania</Company>
  <LinksUpToDate>false</LinksUpToDate>
  <CharactersWithSpaces>16287</CharactersWithSpaces>
  <SharedDoc>false</SharedDoc>
  <HLinks>
    <vt:vector size="18" baseType="variant">
      <vt:variant>
        <vt:i4>5111814</vt:i4>
      </vt:variant>
      <vt:variant>
        <vt:i4>6</vt:i4>
      </vt:variant>
      <vt:variant>
        <vt:i4>0</vt:i4>
      </vt:variant>
      <vt:variant>
        <vt:i4>5</vt:i4>
      </vt:variant>
      <vt:variant>
        <vt:lpwstr>http://ore.med.nyu.edu/updated-lab-certs</vt:lpwstr>
      </vt:variant>
      <vt:variant>
        <vt:lpwstr/>
      </vt:variant>
      <vt:variant>
        <vt:i4>5111814</vt:i4>
      </vt:variant>
      <vt:variant>
        <vt:i4>3</vt:i4>
      </vt:variant>
      <vt:variant>
        <vt:i4>0</vt:i4>
      </vt:variant>
      <vt:variant>
        <vt:i4>5</vt:i4>
      </vt:variant>
      <vt:variant>
        <vt:lpwstr>http://ore.med.nyu.edu/updated-lab-certs</vt:lpwstr>
      </vt:variant>
      <vt:variant>
        <vt:lpwstr/>
      </vt:variant>
      <vt:variant>
        <vt:i4>2556028</vt:i4>
      </vt:variant>
      <vt:variant>
        <vt:i4>0</vt:i4>
      </vt:variant>
      <vt:variant>
        <vt:i4>0</vt:i4>
      </vt:variant>
      <vt:variant>
        <vt:i4>5</vt:i4>
      </vt:variant>
      <vt:variant>
        <vt:lpwstr>http://irb.med.nyu.edu/researchers/faq/fwa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Human Research</dc:title>
  <dc:subject/>
  <dc:creator>School of Medicine</dc:creator>
  <cp:keywords/>
  <cp:lastModifiedBy>Larkey, Matthew</cp:lastModifiedBy>
  <cp:revision>5</cp:revision>
  <cp:lastPrinted>2012-07-30T20:21:00Z</cp:lastPrinted>
  <dcterms:created xsi:type="dcterms:W3CDTF">2022-10-04T18:35:00Z</dcterms:created>
  <dcterms:modified xsi:type="dcterms:W3CDTF">2022-10-24T19:10:00Z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0x0101008C896262BEB8DD428862526CB9AAC572</vt:lpwstr>
  </property>
  <property fmtid="{D5CDD505-2E9C-101B-9397-08002B2CF9AE}" pid="3" name="GrammarlyDocumentId">
    <vt:lpwstr>0eb6122431cf17e0bf822dc1226a4a626a3bed93cea18f3ccaf2e200cdd91650</vt:lpwstr>
  </property>
</Properties>
</file>