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1B370" w14:textId="23B2D4E5" w:rsidR="000E2124" w:rsidRPr="007F2926" w:rsidRDefault="000E2124" w:rsidP="000E2124">
      <w:pPr>
        <w:jc w:val="right"/>
        <w:rPr>
          <w:rFonts w:cs="Arial"/>
          <w:i/>
          <w:iCs/>
          <w:sz w:val="18"/>
          <w:szCs w:val="18"/>
        </w:rPr>
        <w:sectPr w:rsidR="000E2124" w:rsidRPr="007F2926" w:rsidSect="00211332">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288" w:footer="288" w:gutter="0"/>
          <w:cols w:num="2" w:space="720"/>
          <w:titlePg/>
          <w:docGrid w:linePitch="360"/>
        </w:sectPr>
      </w:pPr>
    </w:p>
    <w:p w14:paraId="3780F841" w14:textId="74EE25AD" w:rsidR="00162B15" w:rsidRPr="007F2926" w:rsidRDefault="00A4259A" w:rsidP="00194DEC">
      <w:pPr>
        <w:pStyle w:val="Heading1"/>
      </w:pPr>
      <w:r w:rsidRPr="007F2926">
        <w:t xml:space="preserve">Research </w:t>
      </w:r>
      <w:r w:rsidR="00453423" w:rsidRPr="007F2926">
        <w:t>with</w:t>
      </w:r>
      <w:r w:rsidRPr="007F2926">
        <w:t xml:space="preserve"> </w:t>
      </w:r>
      <w:r w:rsidR="00420E75" w:rsidRPr="007F2926">
        <w:t>Digital Data Collection Tools</w:t>
      </w:r>
    </w:p>
    <w:p w14:paraId="7EEF9229" w14:textId="77777777" w:rsidR="002D5BD5" w:rsidRPr="007F2926" w:rsidRDefault="002D5BD5" w:rsidP="009B371F">
      <w:pPr>
        <w:autoSpaceDE w:val="0"/>
        <w:autoSpaceDN w:val="0"/>
        <w:adjustRightInd w:val="0"/>
        <w:rPr>
          <w:rFonts w:cs="Arial"/>
          <w:color w:val="000000"/>
          <w:sz w:val="20"/>
          <w:szCs w:val="22"/>
        </w:rPr>
        <w:sectPr w:rsidR="002D5BD5" w:rsidRPr="007F2926" w:rsidSect="00D94794">
          <w:headerReference w:type="default" r:id="rId16"/>
          <w:footerReference w:type="even" r:id="rId17"/>
          <w:footerReference w:type="default" r:id="rId18"/>
          <w:footerReference w:type="first" r:id="rId19"/>
          <w:type w:val="continuous"/>
          <w:pgSz w:w="12240" w:h="15840" w:code="1"/>
          <w:pgMar w:top="720" w:right="720" w:bottom="720" w:left="720" w:header="450" w:footer="485" w:gutter="0"/>
          <w:cols w:space="720"/>
          <w:titlePg/>
          <w:docGrid w:linePitch="360"/>
        </w:sectPr>
      </w:pPr>
    </w:p>
    <w:p w14:paraId="7720F44F" w14:textId="5C385F1E" w:rsidR="00C53C3F" w:rsidRPr="00BB6AA7" w:rsidRDefault="00A63607" w:rsidP="00E16608">
      <w:pPr>
        <w:autoSpaceDE w:val="0"/>
        <w:autoSpaceDN w:val="0"/>
        <w:adjustRightInd w:val="0"/>
        <w:rPr>
          <w:rFonts w:cs="Arial"/>
          <w:szCs w:val="22"/>
        </w:rPr>
      </w:pPr>
      <w:r w:rsidRPr="00BB6AA7">
        <w:rPr>
          <w:rFonts w:cs="Arial"/>
          <w:color w:val="000000"/>
          <w:szCs w:val="22"/>
        </w:rPr>
        <w:t xml:space="preserve">The purpose of this guidance is to </w:t>
      </w:r>
      <w:r w:rsidR="0003549F" w:rsidRPr="00BB6AA7">
        <w:rPr>
          <w:rFonts w:cs="Arial"/>
          <w:color w:val="000000"/>
          <w:szCs w:val="22"/>
        </w:rPr>
        <w:t>assist</w:t>
      </w:r>
      <w:r w:rsidRPr="00BB6AA7">
        <w:rPr>
          <w:rFonts w:cs="Arial"/>
          <w:color w:val="000000"/>
          <w:szCs w:val="22"/>
        </w:rPr>
        <w:t xml:space="preserve"> researchers </w:t>
      </w:r>
      <w:r w:rsidR="007F2926" w:rsidRPr="00BB6AA7">
        <w:rPr>
          <w:rFonts w:cs="Arial"/>
          <w:color w:val="000000"/>
          <w:szCs w:val="22"/>
        </w:rPr>
        <w:t xml:space="preserve">navigate </w:t>
      </w:r>
      <w:r w:rsidR="00E16608" w:rsidRPr="00BB6AA7">
        <w:rPr>
          <w:rFonts w:cs="Arial"/>
          <w:color w:val="000000"/>
          <w:szCs w:val="22"/>
        </w:rPr>
        <w:t>review</w:t>
      </w:r>
      <w:r w:rsidR="00C53C3F" w:rsidRPr="00BB6AA7">
        <w:rPr>
          <w:rFonts w:cs="Arial"/>
          <w:color w:val="000000"/>
          <w:szCs w:val="22"/>
        </w:rPr>
        <w:t xml:space="preserve"> processes</w:t>
      </w:r>
      <w:r w:rsidR="00E16608" w:rsidRPr="00BB6AA7">
        <w:rPr>
          <w:rFonts w:cs="Arial"/>
          <w:color w:val="000000"/>
          <w:szCs w:val="22"/>
        </w:rPr>
        <w:t xml:space="preserve"> for</w:t>
      </w:r>
      <w:r w:rsidRPr="00BB6AA7">
        <w:rPr>
          <w:rFonts w:cs="Arial"/>
          <w:color w:val="000000"/>
          <w:szCs w:val="22"/>
        </w:rPr>
        <w:t xml:space="preserve"> research utilizing</w:t>
      </w:r>
      <w:r w:rsidR="00E16608" w:rsidRPr="00BB6AA7">
        <w:rPr>
          <w:rFonts w:cs="Arial"/>
          <w:color w:val="000000"/>
          <w:szCs w:val="22"/>
        </w:rPr>
        <w:t xml:space="preserve"> </w:t>
      </w:r>
      <w:r w:rsidR="00420E75" w:rsidRPr="00BB6AA7">
        <w:rPr>
          <w:rFonts w:cs="Arial"/>
          <w:b/>
          <w:color w:val="000000"/>
          <w:szCs w:val="22"/>
        </w:rPr>
        <w:t>digital data collection tools (“</w:t>
      </w:r>
      <w:r w:rsidR="006E0DD1" w:rsidRPr="00BB6AA7">
        <w:rPr>
          <w:rFonts w:cs="Arial"/>
          <w:b/>
          <w:color w:val="000000"/>
          <w:szCs w:val="22"/>
        </w:rPr>
        <w:t>D</w:t>
      </w:r>
      <w:r w:rsidR="00420E75" w:rsidRPr="00BB6AA7">
        <w:rPr>
          <w:rFonts w:cs="Arial"/>
          <w:b/>
          <w:color w:val="000000"/>
          <w:szCs w:val="22"/>
        </w:rPr>
        <w:t>DCT”)</w:t>
      </w:r>
      <w:r w:rsidR="00420E75" w:rsidRPr="00BB6AA7">
        <w:rPr>
          <w:rFonts w:cs="Arial"/>
          <w:color w:val="000000"/>
          <w:szCs w:val="22"/>
        </w:rPr>
        <w:t xml:space="preserve">, such as wearable devices or software </w:t>
      </w:r>
      <w:r w:rsidR="00420E75" w:rsidRPr="00BB6AA7">
        <w:rPr>
          <w:rFonts w:cs="Arial"/>
          <w:b/>
          <w:color w:val="000000"/>
          <w:szCs w:val="22"/>
        </w:rPr>
        <w:t>applications (“apps”)</w:t>
      </w:r>
      <w:r w:rsidR="00E16608" w:rsidRPr="00BB6AA7">
        <w:rPr>
          <w:rFonts w:cs="Arial"/>
          <w:color w:val="000000"/>
          <w:szCs w:val="22"/>
        </w:rPr>
        <w:t xml:space="preserve"> downloaded on a research subject’s device.</w:t>
      </w:r>
      <w:r w:rsidR="00C53C3F" w:rsidRPr="00BB6AA7">
        <w:rPr>
          <w:rFonts w:cs="Arial"/>
          <w:color w:val="000000"/>
          <w:szCs w:val="22"/>
        </w:rPr>
        <w:t xml:space="preserve"> Historically, c</w:t>
      </w:r>
      <w:r w:rsidR="00162B15" w:rsidRPr="00BB6AA7">
        <w:rPr>
          <w:rFonts w:cs="Arial"/>
          <w:color w:val="000000"/>
          <w:szCs w:val="22"/>
        </w:rPr>
        <w:t>linical research data has been generated and collected</w:t>
      </w:r>
      <w:r w:rsidR="00E16608" w:rsidRPr="00BB6AA7">
        <w:rPr>
          <w:rFonts w:cs="Arial"/>
          <w:color w:val="000000"/>
          <w:szCs w:val="22"/>
        </w:rPr>
        <w:t xml:space="preserve"> </w:t>
      </w:r>
      <w:r w:rsidR="00162B15" w:rsidRPr="00BB6AA7">
        <w:rPr>
          <w:rFonts w:cs="Arial"/>
          <w:color w:val="000000"/>
          <w:szCs w:val="22"/>
        </w:rPr>
        <w:t xml:space="preserve">using standard collection methods and </w:t>
      </w:r>
      <w:bookmarkStart w:id="0" w:name="_GoBack"/>
      <w:bookmarkEnd w:id="0"/>
      <w:r w:rsidR="00162B15" w:rsidRPr="00BB6AA7">
        <w:rPr>
          <w:rFonts w:cs="Arial"/>
          <w:color w:val="000000"/>
          <w:szCs w:val="22"/>
        </w:rPr>
        <w:t>verifiable source documents.</w:t>
      </w:r>
      <w:r w:rsidR="00420E75" w:rsidRPr="00BB6AA7">
        <w:rPr>
          <w:rFonts w:cs="Arial"/>
          <w:color w:val="000000"/>
          <w:szCs w:val="22"/>
        </w:rPr>
        <w:t xml:space="preserve"> </w:t>
      </w:r>
      <w:r w:rsidR="00E16608" w:rsidRPr="00BB6AA7">
        <w:rPr>
          <w:rFonts w:cs="Arial"/>
          <w:color w:val="000000"/>
          <w:szCs w:val="22"/>
        </w:rPr>
        <w:t xml:space="preserve">As technology </w:t>
      </w:r>
      <w:r w:rsidR="00C53C3F" w:rsidRPr="00BB6AA7">
        <w:rPr>
          <w:rFonts w:cs="Arial"/>
          <w:color w:val="000000"/>
          <w:szCs w:val="22"/>
        </w:rPr>
        <w:t>becomes more prevalent in society and healthcare</w:t>
      </w:r>
      <w:r w:rsidR="00E16608" w:rsidRPr="00BB6AA7">
        <w:rPr>
          <w:rFonts w:cs="Arial"/>
          <w:color w:val="000000"/>
          <w:szCs w:val="22"/>
        </w:rPr>
        <w:t xml:space="preserve">, </w:t>
      </w:r>
      <w:r w:rsidR="00E61C1D" w:rsidRPr="00BB6AA7">
        <w:rPr>
          <w:rFonts w:cs="Arial"/>
          <w:color w:val="000000"/>
          <w:szCs w:val="22"/>
        </w:rPr>
        <w:t>DDCTs are</w:t>
      </w:r>
      <w:r w:rsidR="00E16608" w:rsidRPr="00BB6AA7">
        <w:rPr>
          <w:rFonts w:cs="Arial"/>
          <w:color w:val="000000"/>
          <w:szCs w:val="22"/>
        </w:rPr>
        <w:t xml:space="preserve"> becoming </w:t>
      </w:r>
      <w:r w:rsidR="00E61C1D" w:rsidRPr="00BB6AA7">
        <w:rPr>
          <w:rFonts w:cs="Arial"/>
          <w:color w:val="000000"/>
          <w:szCs w:val="22"/>
        </w:rPr>
        <w:t>increasingly common in human subjects research.</w:t>
      </w:r>
      <w:r w:rsidR="007F2926" w:rsidRPr="00BB6AA7">
        <w:rPr>
          <w:rFonts w:cs="Arial"/>
          <w:szCs w:val="22"/>
        </w:rPr>
        <w:t xml:space="preserve"> </w:t>
      </w:r>
      <w:r w:rsidR="00420E75" w:rsidRPr="00BB6AA7">
        <w:rPr>
          <w:rFonts w:cs="Arial"/>
          <w:szCs w:val="22"/>
        </w:rPr>
        <w:t>Some studies develop, test</w:t>
      </w:r>
      <w:r w:rsidR="00B71D12" w:rsidRPr="00BB6AA7">
        <w:rPr>
          <w:rFonts w:cs="Arial"/>
          <w:szCs w:val="22"/>
        </w:rPr>
        <w:t>,</w:t>
      </w:r>
      <w:r w:rsidR="00420E75" w:rsidRPr="00BB6AA7">
        <w:rPr>
          <w:rFonts w:cs="Arial"/>
          <w:szCs w:val="22"/>
        </w:rPr>
        <w:t xml:space="preserve"> or validate the D</w:t>
      </w:r>
      <w:r w:rsidR="006E0DD1" w:rsidRPr="00BB6AA7">
        <w:rPr>
          <w:rFonts w:cs="Arial"/>
          <w:szCs w:val="22"/>
        </w:rPr>
        <w:t>D</w:t>
      </w:r>
      <w:r w:rsidR="00420E75" w:rsidRPr="00BB6AA7">
        <w:rPr>
          <w:rFonts w:cs="Arial"/>
          <w:szCs w:val="22"/>
        </w:rPr>
        <w:t>CTs themselves, while others use D</w:t>
      </w:r>
      <w:r w:rsidR="006E0DD1" w:rsidRPr="00BB6AA7">
        <w:rPr>
          <w:rFonts w:cs="Arial"/>
          <w:szCs w:val="22"/>
        </w:rPr>
        <w:t>D</w:t>
      </w:r>
      <w:r w:rsidR="00420E75" w:rsidRPr="00BB6AA7">
        <w:rPr>
          <w:rFonts w:cs="Arial"/>
          <w:szCs w:val="22"/>
        </w:rPr>
        <w:t>CTs solely to collect data.</w:t>
      </w:r>
      <w:r w:rsidR="00E16608" w:rsidRPr="00BB6AA7">
        <w:rPr>
          <w:rFonts w:cs="Arial"/>
          <w:szCs w:val="22"/>
        </w:rPr>
        <w:t xml:space="preserve"> Questions regarding </w:t>
      </w:r>
      <w:r w:rsidR="00C53C3F" w:rsidRPr="00BB6AA7">
        <w:rPr>
          <w:rFonts w:cs="Arial"/>
          <w:szCs w:val="22"/>
        </w:rPr>
        <w:t>DDCTs</w:t>
      </w:r>
      <w:r w:rsidR="00E16608" w:rsidRPr="00BB6AA7">
        <w:rPr>
          <w:rFonts w:cs="Arial"/>
          <w:szCs w:val="22"/>
        </w:rPr>
        <w:t xml:space="preserve"> can be directed to </w:t>
      </w:r>
      <w:r w:rsidR="00BE2576" w:rsidRPr="00BB6AA7">
        <w:rPr>
          <w:rFonts w:cs="Arial"/>
          <w:szCs w:val="22"/>
        </w:rPr>
        <w:t>Medical Center Information</w:t>
      </w:r>
      <w:r w:rsidR="007F2926" w:rsidRPr="00BB6AA7">
        <w:rPr>
          <w:rFonts w:cs="Arial"/>
          <w:szCs w:val="22"/>
        </w:rPr>
        <w:t xml:space="preserve"> </w:t>
      </w:r>
      <w:r w:rsidR="00BE2576" w:rsidRPr="00BB6AA7">
        <w:rPr>
          <w:rFonts w:cs="Arial"/>
          <w:szCs w:val="22"/>
        </w:rPr>
        <w:t>Technology</w:t>
      </w:r>
      <w:r w:rsidR="00E16608" w:rsidRPr="00BB6AA7">
        <w:rPr>
          <w:rFonts w:cs="Arial"/>
          <w:szCs w:val="22"/>
        </w:rPr>
        <w:t xml:space="preserve"> </w:t>
      </w:r>
      <w:r w:rsidR="00BE2576" w:rsidRPr="00BB6AA7">
        <w:rPr>
          <w:rFonts w:cs="Arial"/>
          <w:szCs w:val="22"/>
        </w:rPr>
        <w:t>(MCIT)</w:t>
      </w:r>
      <w:r w:rsidR="00E16608" w:rsidRPr="00BB6AA7">
        <w:rPr>
          <w:rFonts w:cs="Arial"/>
          <w:szCs w:val="22"/>
        </w:rPr>
        <w:t xml:space="preserve"> </w:t>
      </w:r>
      <w:r w:rsidR="00C53C3F" w:rsidRPr="00BB6AA7">
        <w:rPr>
          <w:rFonts w:cs="Arial"/>
          <w:szCs w:val="22"/>
        </w:rPr>
        <w:t xml:space="preserve">at </w:t>
      </w:r>
      <w:hyperlink r:id="rId20" w:anchor="NovelTechnologyReviewTeam@nyulangone.org" w:history="1">
        <w:r w:rsidR="00785320" w:rsidRPr="00BB6AA7">
          <w:rPr>
            <w:rStyle w:val="Hyperlink"/>
            <w:rFonts w:cs="Arial"/>
            <w:szCs w:val="22"/>
          </w:rPr>
          <w:t>#NovelTechnologyReviewTeam@nyulangone.org</w:t>
        </w:r>
      </w:hyperlink>
      <w:r w:rsidR="00785320" w:rsidRPr="00BB6AA7">
        <w:rPr>
          <w:rFonts w:cs="Arial"/>
          <w:szCs w:val="22"/>
        </w:rPr>
        <w:t>.</w:t>
      </w:r>
    </w:p>
    <w:p w14:paraId="446BB76E" w14:textId="6F0D83BD" w:rsidR="00194DEC" w:rsidRPr="00BB6AA7" w:rsidRDefault="00194DEC" w:rsidP="00E16608">
      <w:pPr>
        <w:autoSpaceDE w:val="0"/>
        <w:autoSpaceDN w:val="0"/>
        <w:adjustRightInd w:val="0"/>
        <w:rPr>
          <w:rFonts w:cs="Arial"/>
          <w:color w:val="000000"/>
          <w:szCs w:val="22"/>
        </w:rPr>
      </w:pPr>
    </w:p>
    <w:p w14:paraId="5A0001D8" w14:textId="19B4F82F" w:rsidR="002D5BD5" w:rsidRPr="00BB6AA7" w:rsidRDefault="00E2361B" w:rsidP="00211332">
      <w:pPr>
        <w:pBdr>
          <w:top w:val="single" w:sz="4" w:space="4" w:color="D9D9D9"/>
          <w:left w:val="single" w:sz="4" w:space="0" w:color="D9D9D9"/>
          <w:bottom w:val="single" w:sz="4" w:space="4" w:color="D9D9D9"/>
          <w:right w:val="single" w:sz="4" w:space="4" w:color="D9D9D9"/>
        </w:pBdr>
        <w:shd w:val="clear" w:color="auto" w:fill="D9D9D9"/>
        <w:autoSpaceDE w:val="0"/>
        <w:autoSpaceDN w:val="0"/>
        <w:adjustRightInd w:val="0"/>
        <w:rPr>
          <w:rFonts w:cs="Arial"/>
          <w:sz w:val="24"/>
        </w:rPr>
      </w:pPr>
      <w:r w:rsidRPr="00BB6AA7">
        <w:rPr>
          <w:rFonts w:cs="Arial"/>
          <w:sz w:val="20"/>
          <w:szCs w:val="18"/>
          <w:shd w:val="clear" w:color="auto" w:fill="D9D9D9"/>
        </w:rPr>
        <w:t>DDCTs</w:t>
      </w:r>
      <w:r w:rsidR="002D5BD5" w:rsidRPr="00BB6AA7">
        <w:rPr>
          <w:rFonts w:cs="Arial"/>
          <w:sz w:val="20"/>
          <w:szCs w:val="18"/>
          <w:shd w:val="clear" w:color="auto" w:fill="D9D9D9"/>
        </w:rPr>
        <w:t xml:space="preserve"> </w:t>
      </w:r>
      <w:r w:rsidRPr="00BB6AA7">
        <w:rPr>
          <w:rFonts w:cs="Arial"/>
          <w:sz w:val="20"/>
          <w:szCs w:val="18"/>
          <w:shd w:val="clear" w:color="auto" w:fill="D9D9D9"/>
        </w:rPr>
        <w:t>collect</w:t>
      </w:r>
      <w:r w:rsidR="002D5BD5" w:rsidRPr="00BB6AA7">
        <w:rPr>
          <w:rFonts w:cs="Arial"/>
          <w:sz w:val="20"/>
          <w:szCs w:val="18"/>
          <w:shd w:val="clear" w:color="auto" w:fill="D9D9D9"/>
        </w:rPr>
        <w:t xml:space="preserve">, </w:t>
      </w:r>
      <w:r w:rsidRPr="00BB6AA7">
        <w:rPr>
          <w:rFonts w:cs="Arial"/>
          <w:sz w:val="20"/>
          <w:szCs w:val="18"/>
          <w:shd w:val="clear" w:color="auto" w:fill="D9D9D9"/>
        </w:rPr>
        <w:t>transmit</w:t>
      </w:r>
      <w:r w:rsidR="002D5BD5" w:rsidRPr="00BB6AA7">
        <w:rPr>
          <w:rFonts w:cs="Arial"/>
          <w:sz w:val="20"/>
          <w:szCs w:val="18"/>
          <w:shd w:val="clear" w:color="auto" w:fill="D9D9D9"/>
        </w:rPr>
        <w:t xml:space="preserve">, and/or </w:t>
      </w:r>
      <w:r w:rsidRPr="00BB6AA7">
        <w:rPr>
          <w:rFonts w:cs="Arial"/>
          <w:sz w:val="20"/>
          <w:szCs w:val="18"/>
          <w:shd w:val="clear" w:color="auto" w:fill="D9D9D9"/>
        </w:rPr>
        <w:t>disseminate</w:t>
      </w:r>
      <w:r w:rsidR="002D5BD5" w:rsidRPr="00BB6AA7">
        <w:rPr>
          <w:rFonts w:cs="Arial"/>
          <w:sz w:val="20"/>
          <w:szCs w:val="18"/>
          <w:shd w:val="clear" w:color="auto" w:fill="D9D9D9"/>
        </w:rPr>
        <w:t xml:space="preserve"> private, or non-private, actively or passively collected data or private information using software or technology on mobile or wirelessly communicating devices such as smartphones, free- standing monitors or sensors, or wearable devices that collect information at a point in time or over a period of time.</w:t>
      </w:r>
      <w:r w:rsidR="002D5BD5" w:rsidRPr="00BB6AA7">
        <w:rPr>
          <w:rStyle w:val="CommentReference"/>
          <w:rFonts w:eastAsiaTheme="minorHAnsi" w:cs="Arial"/>
          <w:sz w:val="20"/>
          <w:szCs w:val="18"/>
          <w:shd w:val="clear" w:color="auto" w:fill="D9D9D9"/>
        </w:rPr>
        <w:t xml:space="preserve"> </w:t>
      </w:r>
      <w:r w:rsidR="002D5BD5" w:rsidRPr="00BB6AA7">
        <w:rPr>
          <w:rFonts w:cs="Arial"/>
          <w:sz w:val="20"/>
          <w:szCs w:val="18"/>
          <w:shd w:val="clear" w:color="auto" w:fill="D9D9D9"/>
        </w:rPr>
        <w:t xml:space="preserve">All DDCTs being developed, tested, validated, or used in human </w:t>
      </w:r>
      <w:proofErr w:type="gramStart"/>
      <w:r w:rsidR="002D5BD5" w:rsidRPr="00BB6AA7">
        <w:rPr>
          <w:rFonts w:cs="Arial"/>
          <w:sz w:val="20"/>
          <w:szCs w:val="18"/>
          <w:shd w:val="clear" w:color="auto" w:fill="D9D9D9"/>
        </w:rPr>
        <w:t>subjects</w:t>
      </w:r>
      <w:proofErr w:type="gramEnd"/>
      <w:r w:rsidR="002D5BD5" w:rsidRPr="00BB6AA7">
        <w:rPr>
          <w:rFonts w:cs="Arial"/>
          <w:sz w:val="20"/>
          <w:szCs w:val="18"/>
          <w:shd w:val="clear" w:color="auto" w:fill="D9D9D9"/>
        </w:rPr>
        <w:t xml:space="preserve"> research are subject to NYU Langone Health’s review, including DDCTs developed in-house and DDCTs provided by a sponsor or other third party. NYU Langone Health’s review will include a review of any </w:t>
      </w:r>
      <w:r w:rsidR="002D5BD5" w:rsidRPr="00BB6AA7">
        <w:rPr>
          <w:rFonts w:cs="Arial"/>
          <w:b/>
          <w:sz w:val="20"/>
          <w:szCs w:val="18"/>
          <w:shd w:val="clear" w:color="auto" w:fill="D9D9D9"/>
        </w:rPr>
        <w:t xml:space="preserve">Terms of Service (“TOS”) </w:t>
      </w:r>
      <w:r w:rsidR="002D5BD5" w:rsidRPr="00BB6AA7">
        <w:rPr>
          <w:rFonts w:cs="Arial"/>
          <w:sz w:val="20"/>
          <w:szCs w:val="18"/>
          <w:shd w:val="clear" w:color="auto" w:fill="D9D9D9"/>
        </w:rPr>
        <w:t xml:space="preserve">or </w:t>
      </w:r>
      <w:r w:rsidR="002D5BD5" w:rsidRPr="00BB6AA7">
        <w:rPr>
          <w:rFonts w:cs="Arial"/>
          <w:b/>
          <w:sz w:val="20"/>
          <w:szCs w:val="18"/>
          <w:shd w:val="clear" w:color="auto" w:fill="D9D9D9"/>
        </w:rPr>
        <w:t>End-User Agreements (“EUA”</w:t>
      </w:r>
      <w:r w:rsidR="002D5BD5" w:rsidRPr="00BB6AA7">
        <w:rPr>
          <w:rFonts w:cs="Arial"/>
          <w:sz w:val="20"/>
          <w:szCs w:val="18"/>
          <w:shd w:val="clear" w:color="auto" w:fill="D9D9D9"/>
        </w:rPr>
        <w:t>)</w:t>
      </w:r>
      <w:r w:rsidR="002D5BD5" w:rsidRPr="00BB6AA7" w:rsidDel="00276AE4">
        <w:rPr>
          <w:rFonts w:cs="Arial"/>
          <w:sz w:val="20"/>
          <w:szCs w:val="18"/>
          <w:shd w:val="clear" w:color="auto" w:fill="D9D9D9"/>
        </w:rPr>
        <w:t xml:space="preserve"> </w:t>
      </w:r>
      <w:r w:rsidR="002D5BD5" w:rsidRPr="00BB6AA7">
        <w:rPr>
          <w:rFonts w:cs="Arial"/>
          <w:sz w:val="20"/>
          <w:szCs w:val="18"/>
          <w:shd w:val="clear" w:color="auto" w:fill="D9D9D9"/>
        </w:rPr>
        <w:t>associated with a DDCT.</w:t>
      </w:r>
    </w:p>
    <w:p w14:paraId="476EC104" w14:textId="7368D452" w:rsidR="00194DEC" w:rsidRPr="00BB6AA7" w:rsidRDefault="00194DEC" w:rsidP="009B371F">
      <w:pPr>
        <w:autoSpaceDE w:val="0"/>
        <w:autoSpaceDN w:val="0"/>
        <w:adjustRightInd w:val="0"/>
        <w:rPr>
          <w:rFonts w:cs="Arial"/>
          <w:sz w:val="28"/>
        </w:rPr>
        <w:sectPr w:rsidR="00194DEC" w:rsidRPr="00BB6AA7" w:rsidSect="002D5BD5">
          <w:type w:val="continuous"/>
          <w:pgSz w:w="12240" w:h="15840" w:code="1"/>
          <w:pgMar w:top="720" w:right="720" w:bottom="720" w:left="720" w:header="450" w:footer="485" w:gutter="0"/>
          <w:cols w:num="2" w:space="720"/>
          <w:titlePg/>
          <w:docGrid w:linePitch="360"/>
        </w:sectPr>
      </w:pPr>
    </w:p>
    <w:p w14:paraId="4D58113B" w14:textId="5AC4A555" w:rsidR="00C8752E" w:rsidRPr="00BB6AA7" w:rsidRDefault="00A63607" w:rsidP="00AE3C09">
      <w:pPr>
        <w:pStyle w:val="NormalWeb"/>
        <w:spacing w:before="200" w:beforeAutospacing="0" w:after="0" w:afterAutospacing="0"/>
        <w:rPr>
          <w:rFonts w:ascii="Arial" w:hAnsi="Arial" w:cs="Arial"/>
          <w:sz w:val="28"/>
          <w:szCs w:val="22"/>
        </w:rPr>
        <w:sectPr w:rsidR="00C8752E" w:rsidRPr="00BB6AA7" w:rsidSect="00D94794">
          <w:type w:val="continuous"/>
          <w:pgSz w:w="12240" w:h="15840" w:code="1"/>
          <w:pgMar w:top="720" w:right="720" w:bottom="720" w:left="720" w:header="450" w:footer="485" w:gutter="0"/>
          <w:cols w:space="720"/>
          <w:titlePg/>
          <w:docGrid w:linePitch="360"/>
        </w:sectPr>
      </w:pPr>
      <w:r w:rsidRPr="00BB6AA7">
        <w:rPr>
          <w:rFonts w:ascii="Arial" w:hAnsi="Arial" w:cs="Arial"/>
          <w:bCs/>
          <w:sz w:val="22"/>
          <w:szCs w:val="22"/>
        </w:rPr>
        <w:t xml:space="preserve">Topics covered in this </w:t>
      </w:r>
      <w:r w:rsidR="003A0AC6" w:rsidRPr="00BB6AA7">
        <w:rPr>
          <w:rFonts w:ascii="Arial" w:hAnsi="Arial" w:cs="Arial"/>
          <w:bCs/>
          <w:sz w:val="22"/>
          <w:szCs w:val="22"/>
        </w:rPr>
        <w:t xml:space="preserve">guidance </w:t>
      </w:r>
      <w:r w:rsidRPr="00BB6AA7">
        <w:rPr>
          <w:rFonts w:ascii="Arial" w:hAnsi="Arial" w:cs="Arial"/>
          <w:bCs/>
          <w:sz w:val="22"/>
          <w:szCs w:val="22"/>
        </w:rPr>
        <w:t>include</w:t>
      </w:r>
      <w:r w:rsidR="001C3209" w:rsidRPr="00BB6AA7">
        <w:rPr>
          <w:rFonts w:ascii="Arial" w:hAnsi="Arial" w:cs="Arial"/>
          <w:bCs/>
          <w:sz w:val="22"/>
          <w:szCs w:val="22"/>
        </w:rPr>
        <w:t>:</w:t>
      </w:r>
    </w:p>
    <w:p w14:paraId="4699D5CE" w14:textId="4F9F7973" w:rsidR="00F22E48" w:rsidRPr="00BB6AA7" w:rsidRDefault="003C72A3" w:rsidP="002321AD">
      <w:pPr>
        <w:pStyle w:val="NormalWeb"/>
        <w:numPr>
          <w:ilvl w:val="0"/>
          <w:numId w:val="1"/>
        </w:numPr>
        <w:spacing w:before="0" w:beforeAutospacing="0" w:after="0" w:afterAutospacing="0"/>
        <w:rPr>
          <w:rFonts w:ascii="Arial" w:hAnsi="Arial" w:cs="Arial"/>
          <w:sz w:val="22"/>
          <w:szCs w:val="22"/>
        </w:rPr>
      </w:pPr>
      <w:r w:rsidRPr="00BB6AA7">
        <w:rPr>
          <w:rFonts w:ascii="Arial" w:hAnsi="Arial" w:cs="Arial"/>
          <w:sz w:val="22"/>
          <w:szCs w:val="22"/>
        </w:rPr>
        <w:t>Institutional review process</w:t>
      </w:r>
      <w:r w:rsidR="001C3209" w:rsidRPr="00BB6AA7">
        <w:rPr>
          <w:rFonts w:ascii="Arial" w:hAnsi="Arial" w:cs="Arial"/>
          <w:sz w:val="22"/>
          <w:szCs w:val="22"/>
        </w:rPr>
        <w:t xml:space="preserve"> of </w:t>
      </w:r>
      <w:r w:rsidR="004578FF" w:rsidRPr="00BB6AA7">
        <w:rPr>
          <w:rFonts w:ascii="Arial" w:hAnsi="Arial" w:cs="Arial"/>
          <w:sz w:val="22"/>
          <w:szCs w:val="22"/>
        </w:rPr>
        <w:t>D</w:t>
      </w:r>
      <w:r w:rsidR="00466504" w:rsidRPr="00BB6AA7">
        <w:rPr>
          <w:rFonts w:ascii="Arial" w:hAnsi="Arial" w:cs="Arial"/>
          <w:sz w:val="22"/>
          <w:szCs w:val="22"/>
        </w:rPr>
        <w:t>D</w:t>
      </w:r>
      <w:r w:rsidR="004578FF" w:rsidRPr="00BB6AA7">
        <w:rPr>
          <w:rFonts w:ascii="Arial" w:hAnsi="Arial" w:cs="Arial"/>
          <w:sz w:val="22"/>
          <w:szCs w:val="22"/>
        </w:rPr>
        <w:t>CTs</w:t>
      </w:r>
      <w:r w:rsidR="005C7DF5" w:rsidRPr="00BB6AA7">
        <w:rPr>
          <w:rFonts w:ascii="Arial" w:hAnsi="Arial" w:cs="Arial"/>
          <w:sz w:val="22"/>
          <w:szCs w:val="22"/>
        </w:rPr>
        <w:t xml:space="preserve"> in </w:t>
      </w:r>
      <w:r w:rsidR="001C3209" w:rsidRPr="00BB6AA7">
        <w:rPr>
          <w:rFonts w:ascii="Arial" w:hAnsi="Arial" w:cs="Arial"/>
          <w:sz w:val="22"/>
          <w:szCs w:val="22"/>
        </w:rPr>
        <w:t>research</w:t>
      </w:r>
    </w:p>
    <w:p w14:paraId="4F2240C0" w14:textId="777B7BE5" w:rsidR="008F0B3D" w:rsidRPr="00BB6AA7" w:rsidRDefault="003C72A3" w:rsidP="008F0B3D">
      <w:pPr>
        <w:pStyle w:val="NormalWeb"/>
        <w:numPr>
          <w:ilvl w:val="0"/>
          <w:numId w:val="1"/>
        </w:numPr>
        <w:spacing w:before="0" w:beforeAutospacing="0" w:after="0" w:afterAutospacing="0"/>
        <w:rPr>
          <w:rFonts w:ascii="Arial" w:hAnsi="Arial" w:cs="Arial"/>
          <w:sz w:val="22"/>
          <w:szCs w:val="22"/>
        </w:rPr>
      </w:pPr>
      <w:r w:rsidRPr="00BB6AA7">
        <w:rPr>
          <w:rFonts w:ascii="Arial" w:hAnsi="Arial" w:cs="Arial"/>
          <w:sz w:val="22"/>
          <w:szCs w:val="22"/>
        </w:rPr>
        <w:t>C</w:t>
      </w:r>
      <w:r w:rsidR="00BC6175" w:rsidRPr="00BB6AA7">
        <w:rPr>
          <w:rFonts w:ascii="Arial" w:hAnsi="Arial" w:cs="Arial"/>
          <w:sz w:val="22"/>
          <w:szCs w:val="22"/>
        </w:rPr>
        <w:t xml:space="preserve">onsiderations </w:t>
      </w:r>
      <w:r w:rsidRPr="00BB6AA7">
        <w:rPr>
          <w:rFonts w:ascii="Arial" w:hAnsi="Arial" w:cs="Arial"/>
          <w:sz w:val="22"/>
          <w:szCs w:val="22"/>
        </w:rPr>
        <w:t>for ensuring</w:t>
      </w:r>
      <w:r w:rsidR="00F44AF7" w:rsidRPr="00BB6AA7">
        <w:rPr>
          <w:rFonts w:ascii="Arial" w:hAnsi="Arial" w:cs="Arial"/>
          <w:sz w:val="22"/>
          <w:szCs w:val="22"/>
        </w:rPr>
        <w:t xml:space="preserve"> </w:t>
      </w:r>
      <w:r w:rsidR="001C3209" w:rsidRPr="00BB6AA7">
        <w:rPr>
          <w:rFonts w:ascii="Arial" w:hAnsi="Arial" w:cs="Arial"/>
          <w:sz w:val="22"/>
          <w:szCs w:val="22"/>
        </w:rPr>
        <w:t xml:space="preserve">protection </w:t>
      </w:r>
      <w:r w:rsidR="003C2749" w:rsidRPr="00BB6AA7">
        <w:rPr>
          <w:rFonts w:ascii="Arial" w:hAnsi="Arial" w:cs="Arial"/>
          <w:sz w:val="22"/>
          <w:szCs w:val="22"/>
        </w:rPr>
        <w:t xml:space="preserve">of </w:t>
      </w:r>
      <w:r w:rsidR="001C3209" w:rsidRPr="00BB6AA7">
        <w:rPr>
          <w:rFonts w:ascii="Arial" w:hAnsi="Arial" w:cs="Arial"/>
          <w:sz w:val="22"/>
          <w:szCs w:val="22"/>
        </w:rPr>
        <w:t>privacy and confidentiality</w:t>
      </w:r>
    </w:p>
    <w:p w14:paraId="7AA2006E" w14:textId="10870A95" w:rsidR="00A22B41" w:rsidRPr="00BB6AA7" w:rsidRDefault="003C72A3" w:rsidP="00A22B41">
      <w:pPr>
        <w:pStyle w:val="NormalWeb"/>
        <w:numPr>
          <w:ilvl w:val="0"/>
          <w:numId w:val="1"/>
        </w:numPr>
        <w:spacing w:before="0" w:beforeAutospacing="0" w:after="0" w:afterAutospacing="0"/>
        <w:rPr>
          <w:rFonts w:ascii="Arial" w:hAnsi="Arial" w:cs="Arial"/>
          <w:sz w:val="22"/>
          <w:szCs w:val="22"/>
        </w:rPr>
      </w:pPr>
      <w:r w:rsidRPr="00BB6AA7">
        <w:rPr>
          <w:rFonts w:ascii="Arial" w:hAnsi="Arial" w:cs="Arial"/>
          <w:sz w:val="22"/>
          <w:szCs w:val="22"/>
        </w:rPr>
        <w:t>R</w:t>
      </w:r>
      <w:r w:rsidR="00A22B41" w:rsidRPr="00BB6AA7">
        <w:rPr>
          <w:rFonts w:ascii="Arial" w:hAnsi="Arial" w:cs="Arial"/>
          <w:sz w:val="22"/>
          <w:szCs w:val="22"/>
        </w:rPr>
        <w:t xml:space="preserve">eview of </w:t>
      </w:r>
      <w:r w:rsidRPr="00BB6AA7">
        <w:rPr>
          <w:rFonts w:ascii="Arial" w:hAnsi="Arial" w:cs="Arial"/>
          <w:sz w:val="22"/>
          <w:szCs w:val="22"/>
        </w:rPr>
        <w:t>TOS and EUA by researchers</w:t>
      </w:r>
    </w:p>
    <w:p w14:paraId="73D7DC0D" w14:textId="35414B66" w:rsidR="00BC6175" w:rsidRPr="00BB6AA7" w:rsidRDefault="00A22B41" w:rsidP="00A22B41">
      <w:pPr>
        <w:pStyle w:val="NormalWeb"/>
        <w:numPr>
          <w:ilvl w:val="0"/>
          <w:numId w:val="1"/>
        </w:numPr>
        <w:spacing w:before="0" w:beforeAutospacing="0" w:after="0" w:afterAutospacing="0"/>
        <w:rPr>
          <w:rFonts w:ascii="Arial" w:hAnsi="Arial" w:cs="Arial"/>
          <w:sz w:val="22"/>
          <w:szCs w:val="22"/>
        </w:rPr>
        <w:sectPr w:rsidR="00BC6175" w:rsidRPr="00BB6AA7" w:rsidSect="00C8752E">
          <w:type w:val="continuous"/>
          <w:pgSz w:w="12240" w:h="15840" w:code="1"/>
          <w:pgMar w:top="720" w:right="720" w:bottom="720" w:left="720" w:header="450" w:footer="485" w:gutter="0"/>
          <w:cols w:num="2" w:space="0"/>
          <w:titlePg/>
          <w:docGrid w:linePitch="360"/>
        </w:sectPr>
      </w:pPr>
      <w:r w:rsidRPr="00BB6AA7">
        <w:rPr>
          <w:rFonts w:ascii="Arial" w:hAnsi="Arial" w:cs="Arial"/>
          <w:sz w:val="22"/>
          <w:szCs w:val="22"/>
        </w:rPr>
        <w:t>Data security plans, incident response</w:t>
      </w:r>
      <w:r w:rsidR="00B71D12" w:rsidRPr="00BB6AA7">
        <w:rPr>
          <w:rFonts w:ascii="Arial" w:hAnsi="Arial" w:cs="Arial"/>
          <w:sz w:val="22"/>
          <w:szCs w:val="22"/>
        </w:rPr>
        <w:t>,</w:t>
      </w:r>
      <w:r w:rsidRPr="00BB6AA7">
        <w:rPr>
          <w:rFonts w:ascii="Arial" w:hAnsi="Arial" w:cs="Arial"/>
          <w:sz w:val="22"/>
          <w:szCs w:val="22"/>
        </w:rPr>
        <w:t xml:space="preserve"> and mitigation tips</w:t>
      </w:r>
    </w:p>
    <w:p w14:paraId="1D7A9B89" w14:textId="27ADC1E2" w:rsidR="008F0B3D" w:rsidRPr="00BB6AA7" w:rsidRDefault="003C72A3" w:rsidP="00AE3C09">
      <w:pPr>
        <w:pStyle w:val="NormalWeb"/>
        <w:spacing w:before="200" w:beforeAutospacing="0" w:after="0" w:afterAutospacing="0"/>
        <w:rPr>
          <w:rFonts w:ascii="Arial" w:hAnsi="Arial" w:cs="Arial"/>
          <w:sz w:val="22"/>
          <w:szCs w:val="22"/>
        </w:rPr>
      </w:pPr>
      <w:r w:rsidRPr="00BB6AA7">
        <w:rPr>
          <w:rFonts w:ascii="Arial" w:hAnsi="Arial" w:cs="Arial"/>
          <w:sz w:val="22"/>
          <w:szCs w:val="22"/>
        </w:rPr>
        <w:t>The following topics are not covered in this guidance:</w:t>
      </w:r>
    </w:p>
    <w:p w14:paraId="03AD8B60" w14:textId="57E2674C" w:rsidR="008F0B3D" w:rsidRPr="00BB6AA7" w:rsidRDefault="008F0B3D" w:rsidP="00745429">
      <w:pPr>
        <w:pStyle w:val="NormalWeb"/>
        <w:numPr>
          <w:ilvl w:val="0"/>
          <w:numId w:val="7"/>
        </w:numPr>
        <w:spacing w:before="0" w:beforeAutospacing="0" w:after="0" w:afterAutospacing="0"/>
        <w:rPr>
          <w:rFonts w:ascii="Arial" w:hAnsi="Arial" w:cs="Arial"/>
          <w:sz w:val="22"/>
          <w:szCs w:val="22"/>
        </w:rPr>
      </w:pPr>
      <w:r w:rsidRPr="00BB6AA7">
        <w:rPr>
          <w:rFonts w:ascii="Arial" w:hAnsi="Arial" w:cs="Arial"/>
          <w:sz w:val="22"/>
          <w:szCs w:val="22"/>
        </w:rPr>
        <w:t>Use of applications</w:t>
      </w:r>
      <w:r w:rsidR="00B55C2A" w:rsidRPr="00BB6AA7">
        <w:rPr>
          <w:rFonts w:ascii="Arial" w:hAnsi="Arial" w:cs="Arial"/>
          <w:sz w:val="22"/>
          <w:szCs w:val="22"/>
        </w:rPr>
        <w:t>/</w:t>
      </w:r>
      <w:r w:rsidRPr="00BB6AA7">
        <w:rPr>
          <w:rFonts w:ascii="Arial" w:hAnsi="Arial" w:cs="Arial"/>
          <w:sz w:val="22"/>
          <w:szCs w:val="22"/>
        </w:rPr>
        <w:t>software other than D</w:t>
      </w:r>
      <w:r w:rsidR="006E0DD1" w:rsidRPr="00BB6AA7">
        <w:rPr>
          <w:rFonts w:ascii="Arial" w:hAnsi="Arial" w:cs="Arial"/>
          <w:sz w:val="22"/>
          <w:szCs w:val="22"/>
        </w:rPr>
        <w:t>D</w:t>
      </w:r>
      <w:r w:rsidRPr="00BB6AA7">
        <w:rPr>
          <w:rFonts w:ascii="Arial" w:hAnsi="Arial" w:cs="Arial"/>
          <w:sz w:val="22"/>
          <w:szCs w:val="22"/>
        </w:rPr>
        <w:t>CTs in research</w:t>
      </w:r>
    </w:p>
    <w:p w14:paraId="33C8829F" w14:textId="77777777" w:rsidR="008F0B3D" w:rsidRPr="007F2926" w:rsidRDefault="003B3153" w:rsidP="00745429">
      <w:pPr>
        <w:pStyle w:val="NormalWeb"/>
        <w:numPr>
          <w:ilvl w:val="0"/>
          <w:numId w:val="7"/>
        </w:numPr>
        <w:spacing w:before="0" w:beforeAutospacing="0" w:after="0" w:afterAutospacing="0"/>
        <w:rPr>
          <w:rFonts w:ascii="Arial" w:hAnsi="Arial" w:cs="Arial"/>
          <w:sz w:val="20"/>
          <w:szCs w:val="22"/>
        </w:rPr>
      </w:pPr>
      <w:r w:rsidRPr="00BB6AA7">
        <w:rPr>
          <w:rFonts w:ascii="Arial" w:hAnsi="Arial" w:cs="Arial"/>
          <w:sz w:val="22"/>
          <w:szCs w:val="22"/>
        </w:rPr>
        <w:t>FDA requirements for</w:t>
      </w:r>
      <w:r w:rsidR="00CF451A" w:rsidRPr="00BB6AA7">
        <w:rPr>
          <w:rFonts w:ascii="Arial" w:hAnsi="Arial" w:cs="Arial"/>
          <w:sz w:val="22"/>
          <w:szCs w:val="22"/>
        </w:rPr>
        <w:t xml:space="preserve"> </w:t>
      </w:r>
      <w:r w:rsidRPr="00BB6AA7">
        <w:rPr>
          <w:rFonts w:ascii="Arial" w:hAnsi="Arial" w:cs="Arial"/>
          <w:sz w:val="22"/>
          <w:szCs w:val="22"/>
        </w:rPr>
        <w:t>investigational device</w:t>
      </w:r>
      <w:r w:rsidR="006E0DD1" w:rsidRPr="00BB6AA7">
        <w:rPr>
          <w:rFonts w:ascii="Arial" w:hAnsi="Arial" w:cs="Arial"/>
          <w:sz w:val="22"/>
          <w:szCs w:val="22"/>
        </w:rPr>
        <w:t xml:space="preserve">s and their applicability to </w:t>
      </w:r>
      <w:r w:rsidRPr="00BB6AA7">
        <w:rPr>
          <w:rFonts w:ascii="Arial" w:hAnsi="Arial" w:cs="Arial"/>
          <w:sz w:val="22"/>
          <w:szCs w:val="22"/>
        </w:rPr>
        <w:t>D</w:t>
      </w:r>
      <w:r w:rsidR="006E0DD1" w:rsidRPr="00BB6AA7">
        <w:rPr>
          <w:rFonts w:ascii="Arial" w:hAnsi="Arial" w:cs="Arial"/>
          <w:sz w:val="22"/>
          <w:szCs w:val="22"/>
        </w:rPr>
        <w:t>D</w:t>
      </w:r>
      <w:r w:rsidRPr="00BB6AA7">
        <w:rPr>
          <w:rFonts w:ascii="Arial" w:hAnsi="Arial" w:cs="Arial"/>
          <w:sz w:val="22"/>
          <w:szCs w:val="22"/>
        </w:rPr>
        <w:t xml:space="preserve">CTs </w:t>
      </w:r>
      <w:r w:rsidR="006E0DD1" w:rsidRPr="00BB6AA7">
        <w:rPr>
          <w:rFonts w:ascii="Arial" w:hAnsi="Arial" w:cs="Arial"/>
          <w:sz w:val="22"/>
          <w:szCs w:val="22"/>
        </w:rPr>
        <w:t xml:space="preserve">used </w:t>
      </w:r>
      <w:r w:rsidRPr="00BB6AA7">
        <w:rPr>
          <w:rFonts w:ascii="Arial" w:hAnsi="Arial" w:cs="Arial"/>
          <w:sz w:val="22"/>
          <w:szCs w:val="22"/>
        </w:rPr>
        <w:t>in research</w:t>
      </w:r>
    </w:p>
    <w:p w14:paraId="2E47CFB3" w14:textId="47C73BAF" w:rsidR="005C7DF5" w:rsidRPr="007F2926" w:rsidRDefault="005C7DF5" w:rsidP="00AE3C09">
      <w:pPr>
        <w:pStyle w:val="Heading2"/>
        <w:spacing w:before="200" w:after="120"/>
      </w:pPr>
      <w:r w:rsidRPr="007F2926">
        <w:t xml:space="preserve">Institutional </w:t>
      </w:r>
      <w:r w:rsidR="0052745B" w:rsidRPr="007F2926">
        <w:t>R</w:t>
      </w:r>
      <w:r w:rsidRPr="007F2926">
        <w:t xml:space="preserve">eview </w:t>
      </w:r>
    </w:p>
    <w:p w14:paraId="266E23AB" w14:textId="03FE1A1D" w:rsidR="00CF2C8C" w:rsidRPr="007F2926" w:rsidRDefault="00AE3C09" w:rsidP="00AE3C09">
      <w:pPr>
        <w:pStyle w:val="NormalWeb"/>
        <w:spacing w:before="0" w:beforeAutospacing="0" w:after="0" w:afterAutospacing="0"/>
        <w:jc w:val="center"/>
        <w:rPr>
          <w:rFonts w:ascii="Arial" w:hAnsi="Arial" w:cs="Arial"/>
          <w:color w:val="353A3F"/>
          <w:sz w:val="23"/>
          <w:szCs w:val="23"/>
        </w:rPr>
      </w:pPr>
      <w:r w:rsidRPr="00E16608">
        <w:rPr>
          <w:rFonts w:ascii="Arial" w:hAnsi="Arial" w:cs="Arial"/>
          <w:noProof/>
          <w:sz w:val="20"/>
          <w:szCs w:val="22"/>
        </w:rPr>
        <w:drawing>
          <wp:inline distT="0" distB="0" distL="0" distR="0" wp14:anchorId="1FC85490" wp14:editId="6784F780">
            <wp:extent cx="6124725" cy="3219450"/>
            <wp:effectExtent l="0" t="0" r="9525" b="0"/>
            <wp:docPr id="2" name="Picture 6" descr="Flow chart showing the institutional Review. Starts at the Research team considers using DDCTs in their study. Then it splits into either homegrown product or commercial product. For homegrown product it goes to email MCIT at above address for product pre-review then the study team reviews product's TOS/EUA, regular security patches to DDCTs. From the commercial product you have data not fed back into product and then the study team reviews product's TOS/EUA, regular security patches to DDCTs. If intent to feed data back into the product then submit in MyStudies from there it can have MCIT reviews product or submit to IRB for review. Either will go to the IRB reviews the submission and finally upon approval, commence data collection with consented subjects.">
              <a:extLst xmlns:a="http://schemas.openxmlformats.org/drawingml/2006/main">
                <a:ext uri="{FF2B5EF4-FFF2-40B4-BE49-F238E27FC236}">
                  <a16:creationId xmlns:a16="http://schemas.microsoft.com/office/drawing/2014/main" id="{70C10745-09AB-C1B9-87DE-A523C683B6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Flow chart showing the institutional Review. Starts at the Research team considers using DDCTs in their study. Then it splits into either homegrown product or commercial product. For homegrown product it goes to email MCIT at above address for product pre-review then the study team reviews product's TOS/EUA, regular security patches to DDCTs. From the commercial product you have data not fed back into product and then the study team reviews product's TOS/EUA, regular security patches to DDCTs. If intent to feed data back into the product then submit in MyStudies from there it can have MCIT reviews product or submit to IRB for review. Either will go to the IRB reviews the submission and finally upon approval, commence data collection with consented subjects.">
                      <a:extLst>
                        <a:ext uri="{FF2B5EF4-FFF2-40B4-BE49-F238E27FC236}">
                          <a16:creationId xmlns:a16="http://schemas.microsoft.com/office/drawing/2014/main" id="{70C10745-09AB-C1B9-87DE-A523C683B6A3}"/>
                        </a:ext>
                      </a:extLst>
                    </pic:cNvPr>
                    <pic:cNvPicPr>
                      <a:picLocks noChangeAspect="1"/>
                    </pic:cNvPicPr>
                  </pic:nvPicPr>
                  <pic:blipFill>
                    <a:blip r:embed="rId21"/>
                    <a:stretch>
                      <a:fillRect/>
                    </a:stretch>
                  </pic:blipFill>
                  <pic:spPr>
                    <a:xfrm>
                      <a:off x="0" y="0"/>
                      <a:ext cx="6124725" cy="3219450"/>
                    </a:xfrm>
                    <a:prstGeom prst="rect">
                      <a:avLst/>
                    </a:prstGeom>
                  </pic:spPr>
                </pic:pic>
              </a:graphicData>
            </a:graphic>
          </wp:inline>
        </w:drawing>
      </w:r>
    </w:p>
    <w:p w14:paraId="48CF4923" w14:textId="77777777" w:rsidR="00511C9E" w:rsidRPr="007F2926" w:rsidRDefault="00511C9E" w:rsidP="00511C9E">
      <w:pPr>
        <w:spacing w:before="120"/>
        <w:rPr>
          <w:rFonts w:cs="Arial"/>
          <w:i/>
          <w:sz w:val="16"/>
          <w:szCs w:val="16"/>
        </w:rPr>
      </w:pPr>
      <w:r w:rsidRPr="007F2926">
        <w:rPr>
          <w:rFonts w:cs="Arial"/>
          <w:b/>
          <w:bCs/>
          <w:color w:val="580F8B"/>
          <w:sz w:val="16"/>
          <w:szCs w:val="16"/>
        </w:rPr>
        <w:t>Note:</w:t>
      </w:r>
      <w:r w:rsidRPr="007F2926">
        <w:rPr>
          <w:rFonts w:cs="Arial"/>
          <w:bCs/>
          <w:i/>
          <w:color w:val="580F8B"/>
          <w:sz w:val="16"/>
          <w:szCs w:val="16"/>
        </w:rPr>
        <w:t xml:space="preserve"> </w:t>
      </w:r>
      <w:r w:rsidRPr="007F2926">
        <w:rPr>
          <w:rFonts w:cs="Arial"/>
          <w:bCs/>
          <w:i/>
          <w:sz w:val="16"/>
          <w:szCs w:val="16"/>
        </w:rPr>
        <w:t xml:space="preserve">IRB is not the only review body required for projects involving a DDCT at NYU Langone Health. </w:t>
      </w:r>
      <w:r w:rsidRPr="007F2926">
        <w:rPr>
          <w:rFonts w:cs="Arial"/>
          <w:i/>
          <w:sz w:val="16"/>
          <w:szCs w:val="16"/>
        </w:rPr>
        <w:t xml:space="preserve">MCIT may need to conduct an “ancillary review” of </w:t>
      </w:r>
    </w:p>
    <w:p w14:paraId="53359A2E" w14:textId="77777777" w:rsidR="00511C9E" w:rsidRPr="007F2926" w:rsidRDefault="00511C9E" w:rsidP="00511C9E">
      <w:pPr>
        <w:rPr>
          <w:rFonts w:cs="Arial"/>
          <w:sz w:val="16"/>
          <w:szCs w:val="16"/>
        </w:rPr>
      </w:pPr>
      <w:proofErr w:type="gramStart"/>
      <w:r w:rsidRPr="007F2926">
        <w:rPr>
          <w:rFonts w:cs="Arial"/>
          <w:i/>
          <w:sz w:val="16"/>
          <w:szCs w:val="16"/>
        </w:rPr>
        <w:t>the</w:t>
      </w:r>
      <w:proofErr w:type="gramEnd"/>
      <w:r w:rsidRPr="007F2926">
        <w:rPr>
          <w:rFonts w:cs="Arial"/>
          <w:i/>
          <w:sz w:val="16"/>
          <w:szCs w:val="16"/>
        </w:rPr>
        <w:t xml:space="preserve"> technology, similar to radiation safety or pharmacy ancillary reviews. In other cases, the study team will assess the use of the digital data tool.</w:t>
      </w:r>
    </w:p>
    <w:p w14:paraId="450AFAB7" w14:textId="1EAF38C7" w:rsidR="006A1C46" w:rsidRPr="00BB6AA7" w:rsidRDefault="00B74361" w:rsidP="00511C9E">
      <w:pPr>
        <w:spacing w:before="120"/>
        <w:rPr>
          <w:rFonts w:cs="Arial"/>
          <w:bCs/>
          <w:szCs w:val="22"/>
        </w:rPr>
      </w:pPr>
      <w:r w:rsidRPr="00BB6AA7">
        <w:rPr>
          <w:rFonts w:cs="Arial"/>
          <w:bCs/>
          <w:szCs w:val="22"/>
        </w:rPr>
        <w:t>As illustrated in the diagram above, several points must be considered</w:t>
      </w:r>
      <w:r w:rsidR="00C8752E" w:rsidRPr="00BB6AA7">
        <w:rPr>
          <w:rFonts w:cs="Arial"/>
          <w:bCs/>
          <w:szCs w:val="22"/>
        </w:rPr>
        <w:t xml:space="preserve"> </w:t>
      </w:r>
      <w:r w:rsidR="00276AE4" w:rsidRPr="00BB6AA7">
        <w:rPr>
          <w:rFonts w:cs="Arial"/>
          <w:bCs/>
          <w:szCs w:val="22"/>
        </w:rPr>
        <w:t xml:space="preserve">when </w:t>
      </w:r>
      <w:r w:rsidR="00C8752E" w:rsidRPr="00BB6AA7">
        <w:rPr>
          <w:rFonts w:cs="Arial"/>
          <w:bCs/>
          <w:szCs w:val="22"/>
        </w:rPr>
        <w:t xml:space="preserve">designing and/or employing </w:t>
      </w:r>
      <w:r w:rsidR="006E0DD1" w:rsidRPr="00BB6AA7">
        <w:rPr>
          <w:rFonts w:cs="Arial"/>
          <w:bCs/>
          <w:szCs w:val="22"/>
        </w:rPr>
        <w:t>DDCTs</w:t>
      </w:r>
      <w:r w:rsidR="008112F1" w:rsidRPr="00BB6AA7">
        <w:rPr>
          <w:rFonts w:cs="Arial"/>
          <w:bCs/>
          <w:szCs w:val="22"/>
        </w:rPr>
        <w:t>.</w:t>
      </w:r>
      <w:r w:rsidR="00760FEB" w:rsidRPr="00BB6AA7">
        <w:rPr>
          <w:rFonts w:cs="Arial"/>
          <w:bCs/>
          <w:szCs w:val="22"/>
        </w:rPr>
        <w:t xml:space="preserve"> The origin of the DDCT, and the way in which the data will be used, also affects the </w:t>
      </w:r>
      <w:r w:rsidR="00511C9E" w:rsidRPr="00BB6AA7">
        <w:rPr>
          <w:rFonts w:cs="Arial"/>
          <w:bCs/>
          <w:szCs w:val="22"/>
        </w:rPr>
        <w:t>pathway to approval of the DDCT:</w:t>
      </w:r>
    </w:p>
    <w:tbl>
      <w:tblPr>
        <w:tblStyle w:val="TableGrid"/>
        <w:tblW w:w="0" w:type="auto"/>
        <w:tblLook w:val="04A0" w:firstRow="1" w:lastRow="0" w:firstColumn="1" w:lastColumn="0" w:noHBand="0" w:noVBand="1"/>
      </w:tblPr>
      <w:tblGrid>
        <w:gridCol w:w="4585"/>
        <w:gridCol w:w="1620"/>
        <w:gridCol w:w="2250"/>
        <w:gridCol w:w="2335"/>
      </w:tblGrid>
      <w:tr w:rsidR="007458F5" w:rsidRPr="007F2926" w14:paraId="3AF80F37" w14:textId="77777777" w:rsidTr="00211332">
        <w:trPr>
          <w:trHeight w:val="383"/>
          <w:tblHeader/>
        </w:trPr>
        <w:tc>
          <w:tcPr>
            <w:tcW w:w="4585" w:type="dxa"/>
            <w:shd w:val="clear" w:color="auto" w:fill="7030A0"/>
          </w:tcPr>
          <w:p w14:paraId="0007855D" w14:textId="7795E34D" w:rsidR="00115186" w:rsidRPr="00BB6AA7" w:rsidRDefault="007458F5" w:rsidP="00211332">
            <w:pPr>
              <w:rPr>
                <w:rFonts w:cs="Arial"/>
                <w:b/>
                <w:color w:val="FFFFFF" w:themeColor="background1"/>
                <w:sz w:val="24"/>
              </w:rPr>
            </w:pPr>
            <w:r w:rsidRPr="00BB6AA7">
              <w:rPr>
                <w:rFonts w:cs="Arial"/>
                <w:b/>
                <w:color w:val="FFFFFF" w:themeColor="background1"/>
                <w:sz w:val="24"/>
              </w:rPr>
              <w:lastRenderedPageBreak/>
              <w:t xml:space="preserve">Type of </w:t>
            </w:r>
            <w:r w:rsidR="0007536D" w:rsidRPr="00BB6AA7">
              <w:rPr>
                <w:rFonts w:cs="Arial"/>
                <w:b/>
                <w:color w:val="FFFFFF" w:themeColor="background1"/>
                <w:sz w:val="24"/>
              </w:rPr>
              <w:t>DDCT</w:t>
            </w:r>
          </w:p>
        </w:tc>
        <w:tc>
          <w:tcPr>
            <w:tcW w:w="1620" w:type="dxa"/>
            <w:shd w:val="clear" w:color="auto" w:fill="7030A0"/>
          </w:tcPr>
          <w:p w14:paraId="492C5503" w14:textId="68859F59" w:rsidR="00115186" w:rsidRPr="00BB6AA7" w:rsidRDefault="00115186" w:rsidP="00211332">
            <w:pPr>
              <w:rPr>
                <w:rFonts w:cs="Arial"/>
                <w:b/>
                <w:color w:val="FFFFFF" w:themeColor="background1"/>
                <w:sz w:val="24"/>
                <w:szCs w:val="24"/>
              </w:rPr>
            </w:pPr>
            <w:r w:rsidRPr="00BB6AA7">
              <w:rPr>
                <w:rFonts w:cs="Arial"/>
                <w:b/>
                <w:color w:val="FFFFFF" w:themeColor="background1"/>
                <w:sz w:val="24"/>
              </w:rPr>
              <w:t>MCIT</w:t>
            </w:r>
            <w:r w:rsidR="0007536D" w:rsidRPr="00BB6AA7">
              <w:rPr>
                <w:rFonts w:cs="Arial"/>
                <w:b/>
                <w:color w:val="FFFFFF" w:themeColor="background1"/>
                <w:sz w:val="24"/>
                <w:szCs w:val="24"/>
              </w:rPr>
              <w:t xml:space="preserve"> </w:t>
            </w:r>
            <w:r w:rsidRPr="00BB6AA7">
              <w:rPr>
                <w:rFonts w:cs="Arial"/>
                <w:b/>
                <w:color w:val="FFFFFF" w:themeColor="background1"/>
                <w:sz w:val="24"/>
              </w:rPr>
              <w:t>Review</w:t>
            </w:r>
            <w:r w:rsidR="0007536D" w:rsidRPr="00BB6AA7">
              <w:rPr>
                <w:rFonts w:cs="Arial"/>
                <w:b/>
                <w:color w:val="FFFFFF" w:themeColor="background1"/>
                <w:sz w:val="24"/>
                <w:szCs w:val="24"/>
              </w:rPr>
              <w:t xml:space="preserve"> </w:t>
            </w:r>
            <w:r w:rsidR="009971FA" w:rsidRPr="00BB6AA7">
              <w:rPr>
                <w:rFonts w:cs="Arial"/>
                <w:b/>
                <w:color w:val="FFFFFF" w:themeColor="background1"/>
                <w:sz w:val="24"/>
                <w:szCs w:val="24"/>
              </w:rPr>
              <w:t xml:space="preserve"> of DDCT</w:t>
            </w:r>
          </w:p>
        </w:tc>
        <w:tc>
          <w:tcPr>
            <w:tcW w:w="2250" w:type="dxa"/>
            <w:shd w:val="clear" w:color="auto" w:fill="7030A0"/>
          </w:tcPr>
          <w:p w14:paraId="44C63892" w14:textId="77777777" w:rsidR="00115186" w:rsidRPr="00BB6AA7" w:rsidRDefault="00115186" w:rsidP="00211332">
            <w:pPr>
              <w:rPr>
                <w:rFonts w:cs="Arial"/>
                <w:b/>
                <w:color w:val="FFFFFF" w:themeColor="background1"/>
                <w:sz w:val="24"/>
                <w:szCs w:val="24"/>
              </w:rPr>
            </w:pPr>
            <w:r w:rsidRPr="00BB6AA7">
              <w:rPr>
                <w:rFonts w:cs="Arial"/>
                <w:b/>
                <w:color w:val="FFFFFF" w:themeColor="background1"/>
                <w:sz w:val="24"/>
              </w:rPr>
              <w:t>Researcher Review of EUA/TOS</w:t>
            </w:r>
          </w:p>
        </w:tc>
        <w:tc>
          <w:tcPr>
            <w:tcW w:w="2335" w:type="dxa"/>
            <w:shd w:val="clear" w:color="auto" w:fill="7030A0"/>
          </w:tcPr>
          <w:p w14:paraId="037502C6" w14:textId="77777777" w:rsidR="00115186" w:rsidRPr="00BB6AA7" w:rsidRDefault="00115186" w:rsidP="00211332">
            <w:pPr>
              <w:rPr>
                <w:rFonts w:cs="Arial"/>
                <w:b/>
                <w:color w:val="FFFFFF" w:themeColor="background1"/>
                <w:sz w:val="24"/>
                <w:szCs w:val="24"/>
              </w:rPr>
            </w:pPr>
            <w:r w:rsidRPr="00BB6AA7">
              <w:rPr>
                <w:rFonts w:cs="Arial"/>
                <w:b/>
                <w:color w:val="FFFFFF" w:themeColor="background1"/>
                <w:sz w:val="24"/>
              </w:rPr>
              <w:t>OSR Contracts Review of EUA/TOS</w:t>
            </w:r>
          </w:p>
        </w:tc>
      </w:tr>
      <w:tr w:rsidR="007458F5" w:rsidRPr="007F2926" w14:paraId="5E104F02" w14:textId="77777777" w:rsidTr="00211332">
        <w:trPr>
          <w:trHeight w:val="314"/>
          <w:tblHeader/>
        </w:trPr>
        <w:tc>
          <w:tcPr>
            <w:tcW w:w="4585" w:type="dxa"/>
            <w:shd w:val="clear" w:color="auto" w:fill="B2A1C7" w:themeFill="accent4" w:themeFillTint="99"/>
          </w:tcPr>
          <w:p w14:paraId="596C8E0A" w14:textId="4928E95E" w:rsidR="008C4C3C" w:rsidRPr="00BB6AA7" w:rsidRDefault="008C4C3C">
            <w:pPr>
              <w:rPr>
                <w:rFonts w:cs="Arial"/>
                <w:sz w:val="24"/>
              </w:rPr>
            </w:pPr>
            <w:r w:rsidRPr="00BB6AA7">
              <w:rPr>
                <w:rFonts w:cs="Arial"/>
                <w:sz w:val="24"/>
              </w:rPr>
              <w:t>Homegrown application or software</w:t>
            </w:r>
            <w:r w:rsidR="009971FA" w:rsidRPr="00BB6AA7">
              <w:rPr>
                <w:rFonts w:cs="Arial"/>
                <w:sz w:val="24"/>
                <w:szCs w:val="22"/>
              </w:rPr>
              <w:t xml:space="preserve"> </w:t>
            </w:r>
            <w:r w:rsidR="009971FA" w:rsidRPr="00BB6AA7">
              <w:rPr>
                <w:rFonts w:cs="Arial"/>
                <w:sz w:val="24"/>
                <w:szCs w:val="22"/>
              </w:rPr>
              <w:br/>
              <w:t xml:space="preserve">(requires </w:t>
            </w:r>
            <w:r w:rsidR="001C0D36" w:rsidRPr="00BB6AA7">
              <w:rPr>
                <w:rFonts w:cs="Arial"/>
                <w:sz w:val="24"/>
                <w:szCs w:val="16"/>
              </w:rPr>
              <w:t>contracts review in order to create the EUA/TOS</w:t>
            </w:r>
            <w:r w:rsidR="009971FA" w:rsidRPr="00BB6AA7">
              <w:rPr>
                <w:rFonts w:cs="Arial"/>
                <w:sz w:val="24"/>
                <w:szCs w:val="16"/>
              </w:rPr>
              <w:t xml:space="preserve"> prior to review of created EUA/TOS by the IRB)</w:t>
            </w:r>
          </w:p>
        </w:tc>
        <w:tc>
          <w:tcPr>
            <w:tcW w:w="1620" w:type="dxa"/>
          </w:tcPr>
          <w:p w14:paraId="34920667" w14:textId="418DA22D" w:rsidR="008C4C3C" w:rsidRPr="00BB6AA7" w:rsidRDefault="00B55C2A" w:rsidP="00760387">
            <w:pPr>
              <w:jc w:val="center"/>
              <w:rPr>
                <w:rFonts w:cs="Arial"/>
                <w:b/>
                <w:color w:val="007535"/>
                <w:sz w:val="24"/>
              </w:rPr>
            </w:pPr>
            <w:r w:rsidRPr="00BB6AA7">
              <w:rPr>
                <w:rFonts w:ascii="Segoe UI Symbol" w:hAnsi="Segoe UI Symbol" w:cs="Segoe UI Symbol"/>
                <w:b/>
                <w:color w:val="007535"/>
                <w:sz w:val="24"/>
              </w:rPr>
              <w:t>✓</w:t>
            </w:r>
          </w:p>
        </w:tc>
        <w:tc>
          <w:tcPr>
            <w:tcW w:w="2250" w:type="dxa"/>
          </w:tcPr>
          <w:p w14:paraId="610C5F0E" w14:textId="77777777" w:rsidR="008C4C3C" w:rsidRPr="00BB6AA7" w:rsidRDefault="008C4C3C" w:rsidP="00760387">
            <w:pPr>
              <w:jc w:val="center"/>
              <w:rPr>
                <w:rFonts w:cs="Arial"/>
                <w:b/>
                <w:color w:val="00B050"/>
                <w:sz w:val="24"/>
              </w:rPr>
            </w:pPr>
          </w:p>
        </w:tc>
        <w:tc>
          <w:tcPr>
            <w:tcW w:w="2335" w:type="dxa"/>
          </w:tcPr>
          <w:p w14:paraId="32A77A6C" w14:textId="719368D1" w:rsidR="008C4C3C" w:rsidRPr="00BB6AA7" w:rsidRDefault="00B55C2A" w:rsidP="00AC4747">
            <w:pPr>
              <w:jc w:val="center"/>
              <w:rPr>
                <w:rFonts w:cs="Arial"/>
                <w:b/>
                <w:color w:val="007535"/>
                <w:sz w:val="24"/>
              </w:rPr>
            </w:pPr>
            <w:r w:rsidRPr="00BB6AA7">
              <w:rPr>
                <w:rFonts w:ascii="Segoe UI Symbol" w:hAnsi="Segoe UI Symbol" w:cs="Segoe UI Symbol"/>
                <w:b/>
                <w:color w:val="007535"/>
                <w:sz w:val="24"/>
              </w:rPr>
              <w:t>✓</w:t>
            </w:r>
          </w:p>
        </w:tc>
      </w:tr>
      <w:tr w:rsidR="00A51909" w:rsidRPr="007F2926" w14:paraId="26FC25A9" w14:textId="77777777" w:rsidTr="00211332">
        <w:trPr>
          <w:trHeight w:val="570"/>
          <w:tblHeader/>
        </w:trPr>
        <w:tc>
          <w:tcPr>
            <w:tcW w:w="4585" w:type="dxa"/>
            <w:shd w:val="clear" w:color="auto" w:fill="B2A1C7" w:themeFill="accent4" w:themeFillTint="99"/>
          </w:tcPr>
          <w:p w14:paraId="32B3EE66" w14:textId="3F55D4FD" w:rsidR="008C4C3C" w:rsidRPr="00BB6AA7" w:rsidRDefault="008C4C3C" w:rsidP="00760387">
            <w:pPr>
              <w:rPr>
                <w:rFonts w:cs="Arial"/>
                <w:sz w:val="24"/>
              </w:rPr>
            </w:pPr>
            <w:r w:rsidRPr="00BB6AA7">
              <w:rPr>
                <w:rFonts w:cs="Arial"/>
                <w:sz w:val="24"/>
              </w:rPr>
              <w:t>Commercially available wearable device</w:t>
            </w:r>
            <w:r w:rsidR="00276AE4" w:rsidRPr="00BB6AA7">
              <w:rPr>
                <w:rFonts w:cs="Arial"/>
                <w:sz w:val="24"/>
              </w:rPr>
              <w:t>, including free products</w:t>
            </w:r>
            <w:r w:rsidRPr="00BB6AA7">
              <w:rPr>
                <w:rFonts w:cs="Arial"/>
                <w:sz w:val="24"/>
              </w:rPr>
              <w:t xml:space="preserve"> </w:t>
            </w:r>
            <w:r w:rsidR="009971FA" w:rsidRPr="00BB6AA7">
              <w:rPr>
                <w:rFonts w:cs="Arial"/>
                <w:sz w:val="24"/>
              </w:rPr>
              <w:br/>
            </w:r>
            <w:r w:rsidRPr="00BB6AA7">
              <w:rPr>
                <w:rFonts w:cs="Arial"/>
                <w:sz w:val="24"/>
              </w:rPr>
              <w:t>(used as marketed</w:t>
            </w:r>
            <w:r w:rsidR="0010101D" w:rsidRPr="00BB6AA7">
              <w:rPr>
                <w:rFonts w:cs="Arial"/>
                <w:sz w:val="24"/>
              </w:rPr>
              <w:t>, where data not fed back into the product</w:t>
            </w:r>
            <w:r w:rsidRPr="00BB6AA7">
              <w:rPr>
                <w:rFonts w:cs="Arial"/>
                <w:sz w:val="24"/>
              </w:rPr>
              <w:t>)</w:t>
            </w:r>
          </w:p>
        </w:tc>
        <w:tc>
          <w:tcPr>
            <w:tcW w:w="1620" w:type="dxa"/>
          </w:tcPr>
          <w:p w14:paraId="3BCD7D65" w14:textId="77777777" w:rsidR="008C4C3C" w:rsidRPr="00BB6AA7" w:rsidRDefault="008C4C3C" w:rsidP="00760387">
            <w:pPr>
              <w:rPr>
                <w:rFonts w:cs="Arial"/>
                <w:b/>
                <w:color w:val="00B050"/>
                <w:sz w:val="24"/>
              </w:rPr>
            </w:pPr>
          </w:p>
        </w:tc>
        <w:tc>
          <w:tcPr>
            <w:tcW w:w="2250" w:type="dxa"/>
          </w:tcPr>
          <w:p w14:paraId="55506A53" w14:textId="3F291D47" w:rsidR="008C4C3C" w:rsidRPr="00BB6AA7" w:rsidRDefault="00B55C2A" w:rsidP="00760387">
            <w:pPr>
              <w:jc w:val="center"/>
              <w:rPr>
                <w:rFonts w:cs="Arial"/>
                <w:b/>
                <w:color w:val="007535"/>
                <w:sz w:val="24"/>
              </w:rPr>
            </w:pPr>
            <w:r w:rsidRPr="00BB6AA7">
              <w:rPr>
                <w:rFonts w:ascii="Segoe UI Symbol" w:hAnsi="Segoe UI Symbol" w:cs="Segoe UI Symbol"/>
                <w:b/>
                <w:color w:val="007535"/>
                <w:sz w:val="24"/>
              </w:rPr>
              <w:t>✓</w:t>
            </w:r>
          </w:p>
        </w:tc>
        <w:tc>
          <w:tcPr>
            <w:tcW w:w="2335" w:type="dxa"/>
          </w:tcPr>
          <w:p w14:paraId="090BDBCE" w14:textId="77777777" w:rsidR="008C4C3C" w:rsidRPr="00BB6AA7" w:rsidRDefault="008C4C3C" w:rsidP="00760387">
            <w:pPr>
              <w:rPr>
                <w:rFonts w:cs="Arial"/>
                <w:b/>
                <w:color w:val="007535"/>
                <w:sz w:val="24"/>
              </w:rPr>
            </w:pPr>
          </w:p>
        </w:tc>
      </w:tr>
      <w:tr w:rsidR="007458F5" w:rsidRPr="007F2926" w14:paraId="78CE7461" w14:textId="77777777" w:rsidTr="00211332">
        <w:trPr>
          <w:trHeight w:val="278"/>
          <w:tblHeader/>
        </w:trPr>
        <w:tc>
          <w:tcPr>
            <w:tcW w:w="4585" w:type="dxa"/>
            <w:shd w:val="clear" w:color="auto" w:fill="B2A1C7" w:themeFill="accent4" w:themeFillTint="99"/>
          </w:tcPr>
          <w:p w14:paraId="323D843C" w14:textId="77777777" w:rsidR="008C4C3C" w:rsidRPr="00BB6AA7" w:rsidRDefault="008C4C3C" w:rsidP="00760387">
            <w:pPr>
              <w:rPr>
                <w:rFonts w:cs="Arial"/>
                <w:sz w:val="24"/>
              </w:rPr>
            </w:pPr>
            <w:r w:rsidRPr="00BB6AA7">
              <w:rPr>
                <w:rFonts w:cs="Arial"/>
                <w:sz w:val="24"/>
              </w:rPr>
              <w:t xml:space="preserve">Sponsor provided application or software </w:t>
            </w:r>
          </w:p>
        </w:tc>
        <w:tc>
          <w:tcPr>
            <w:tcW w:w="1620" w:type="dxa"/>
          </w:tcPr>
          <w:p w14:paraId="7D06C257" w14:textId="2754F04E" w:rsidR="008C4C3C" w:rsidRPr="00BB6AA7" w:rsidRDefault="00B55C2A" w:rsidP="00760387">
            <w:pPr>
              <w:jc w:val="center"/>
              <w:rPr>
                <w:rFonts w:cs="Arial"/>
                <w:b/>
                <w:color w:val="00B050"/>
                <w:sz w:val="24"/>
              </w:rPr>
            </w:pPr>
            <w:r w:rsidRPr="00BB6AA7">
              <w:rPr>
                <w:rFonts w:ascii="Segoe UI Symbol" w:hAnsi="Segoe UI Symbol" w:cs="Segoe UI Symbol"/>
                <w:b/>
                <w:color w:val="007535"/>
                <w:sz w:val="24"/>
              </w:rPr>
              <w:t>✓</w:t>
            </w:r>
          </w:p>
        </w:tc>
        <w:tc>
          <w:tcPr>
            <w:tcW w:w="2250" w:type="dxa"/>
          </w:tcPr>
          <w:p w14:paraId="075A8DED" w14:textId="0093AD11" w:rsidR="008C4C3C" w:rsidRPr="00BB6AA7" w:rsidRDefault="00B55C2A" w:rsidP="00760387">
            <w:pPr>
              <w:jc w:val="center"/>
              <w:rPr>
                <w:rFonts w:cs="Arial"/>
                <w:b/>
                <w:color w:val="007535"/>
                <w:sz w:val="24"/>
              </w:rPr>
            </w:pPr>
            <w:r w:rsidRPr="00BB6AA7">
              <w:rPr>
                <w:rFonts w:ascii="Segoe UI Symbol" w:hAnsi="Segoe UI Symbol" w:cs="Segoe UI Symbol"/>
                <w:b/>
                <w:color w:val="007535"/>
                <w:sz w:val="24"/>
              </w:rPr>
              <w:t>✓</w:t>
            </w:r>
          </w:p>
        </w:tc>
        <w:tc>
          <w:tcPr>
            <w:tcW w:w="2335" w:type="dxa"/>
          </w:tcPr>
          <w:p w14:paraId="38037C90" w14:textId="3C6318A7" w:rsidR="008C4C3C" w:rsidRPr="00BB6AA7" w:rsidRDefault="00B55C2A" w:rsidP="00760387">
            <w:pPr>
              <w:jc w:val="center"/>
              <w:rPr>
                <w:rFonts w:cs="Arial"/>
                <w:b/>
                <w:color w:val="007535"/>
                <w:sz w:val="24"/>
              </w:rPr>
            </w:pPr>
            <w:r w:rsidRPr="00BB6AA7">
              <w:rPr>
                <w:rFonts w:ascii="Segoe UI Symbol" w:hAnsi="Segoe UI Symbol" w:cs="Segoe UI Symbol"/>
                <w:b/>
                <w:color w:val="007535"/>
                <w:sz w:val="24"/>
              </w:rPr>
              <w:t>✓</w:t>
            </w:r>
          </w:p>
        </w:tc>
      </w:tr>
      <w:tr w:rsidR="007458F5" w:rsidRPr="007F2926" w14:paraId="0043DF85" w14:textId="77777777" w:rsidTr="00211332">
        <w:trPr>
          <w:trHeight w:val="431"/>
          <w:tblHeader/>
        </w:trPr>
        <w:tc>
          <w:tcPr>
            <w:tcW w:w="4585" w:type="dxa"/>
            <w:shd w:val="clear" w:color="auto" w:fill="B2A1C7" w:themeFill="accent4" w:themeFillTint="99"/>
          </w:tcPr>
          <w:p w14:paraId="2353A5CD" w14:textId="77777777" w:rsidR="00517B3F" w:rsidRPr="00BB6AA7" w:rsidRDefault="00517B3F" w:rsidP="00517B3F">
            <w:pPr>
              <w:rPr>
                <w:rFonts w:cs="Arial"/>
                <w:sz w:val="24"/>
              </w:rPr>
            </w:pPr>
            <w:r w:rsidRPr="00BB6AA7">
              <w:rPr>
                <w:rFonts w:cs="Arial"/>
                <w:sz w:val="24"/>
              </w:rPr>
              <w:t>Free, commercially available application or software</w:t>
            </w:r>
          </w:p>
        </w:tc>
        <w:tc>
          <w:tcPr>
            <w:tcW w:w="1620" w:type="dxa"/>
          </w:tcPr>
          <w:p w14:paraId="5B0C66FD" w14:textId="77777777" w:rsidR="00517B3F" w:rsidRPr="00BB6AA7" w:rsidRDefault="00517B3F" w:rsidP="00517B3F">
            <w:pPr>
              <w:jc w:val="center"/>
              <w:rPr>
                <w:rFonts w:cs="Arial"/>
                <w:b/>
                <w:color w:val="00B050"/>
                <w:sz w:val="24"/>
              </w:rPr>
            </w:pPr>
          </w:p>
        </w:tc>
        <w:tc>
          <w:tcPr>
            <w:tcW w:w="2250" w:type="dxa"/>
          </w:tcPr>
          <w:p w14:paraId="05D7D6A0" w14:textId="40B59057" w:rsidR="00517B3F" w:rsidRPr="00BB6AA7" w:rsidRDefault="00B55C2A" w:rsidP="00517B3F">
            <w:pPr>
              <w:jc w:val="center"/>
              <w:rPr>
                <w:rFonts w:cs="Arial"/>
                <w:b/>
                <w:color w:val="007535"/>
                <w:sz w:val="24"/>
              </w:rPr>
            </w:pPr>
            <w:r w:rsidRPr="00BB6AA7">
              <w:rPr>
                <w:rFonts w:ascii="Segoe UI Symbol" w:hAnsi="Segoe UI Symbol" w:cs="Segoe UI Symbol"/>
                <w:b/>
                <w:color w:val="007535"/>
                <w:sz w:val="24"/>
              </w:rPr>
              <w:t>✓</w:t>
            </w:r>
          </w:p>
        </w:tc>
        <w:tc>
          <w:tcPr>
            <w:tcW w:w="2335" w:type="dxa"/>
          </w:tcPr>
          <w:p w14:paraId="44515C04" w14:textId="77777777" w:rsidR="00517B3F" w:rsidRPr="00BB6AA7" w:rsidRDefault="00517B3F" w:rsidP="00517B3F">
            <w:pPr>
              <w:jc w:val="center"/>
              <w:rPr>
                <w:rFonts w:cs="Arial"/>
                <w:b/>
                <w:color w:val="007535"/>
                <w:sz w:val="24"/>
              </w:rPr>
            </w:pPr>
          </w:p>
        </w:tc>
      </w:tr>
      <w:tr w:rsidR="00A51909" w:rsidRPr="007F2926" w14:paraId="52290C3E" w14:textId="77777777" w:rsidTr="00211332">
        <w:trPr>
          <w:trHeight w:val="710"/>
          <w:tblHeader/>
        </w:trPr>
        <w:tc>
          <w:tcPr>
            <w:tcW w:w="4585" w:type="dxa"/>
            <w:shd w:val="clear" w:color="auto" w:fill="B2A1C7" w:themeFill="accent4" w:themeFillTint="99"/>
          </w:tcPr>
          <w:p w14:paraId="46E2B188" w14:textId="449BE94F" w:rsidR="00517B3F" w:rsidRPr="00BB6AA7" w:rsidRDefault="00517B3F">
            <w:pPr>
              <w:rPr>
                <w:rFonts w:cs="Arial"/>
                <w:sz w:val="24"/>
              </w:rPr>
            </w:pPr>
            <w:r w:rsidRPr="00BB6AA7">
              <w:rPr>
                <w:rFonts w:cs="Arial"/>
                <w:sz w:val="24"/>
              </w:rPr>
              <w:t>Licensed, commercially available application</w:t>
            </w:r>
            <w:r w:rsidR="0007536D" w:rsidRPr="00BB6AA7">
              <w:rPr>
                <w:rFonts w:cs="Arial"/>
                <w:sz w:val="24"/>
              </w:rPr>
              <w:t>/</w:t>
            </w:r>
            <w:r w:rsidRPr="00BB6AA7">
              <w:rPr>
                <w:rFonts w:cs="Arial"/>
                <w:sz w:val="24"/>
              </w:rPr>
              <w:t>software (purchased by NYU</w:t>
            </w:r>
            <w:r w:rsidR="00B71D12" w:rsidRPr="00BB6AA7">
              <w:rPr>
                <w:rFonts w:cs="Arial"/>
                <w:sz w:val="24"/>
              </w:rPr>
              <w:t xml:space="preserve"> Langone</w:t>
            </w:r>
            <w:r w:rsidR="0007536D" w:rsidRPr="00BB6AA7">
              <w:rPr>
                <w:rFonts w:cs="Arial"/>
                <w:sz w:val="24"/>
              </w:rPr>
              <w:t xml:space="preserve">, if </w:t>
            </w:r>
            <w:r w:rsidRPr="00BB6AA7">
              <w:rPr>
                <w:rFonts w:cs="Arial"/>
                <w:sz w:val="24"/>
              </w:rPr>
              <w:t>data will be fed back into the product)</w:t>
            </w:r>
          </w:p>
        </w:tc>
        <w:tc>
          <w:tcPr>
            <w:tcW w:w="1620" w:type="dxa"/>
          </w:tcPr>
          <w:p w14:paraId="01C17B70" w14:textId="2C525AA3" w:rsidR="00517B3F" w:rsidRPr="00BB6AA7" w:rsidRDefault="00B55C2A" w:rsidP="00517B3F">
            <w:pPr>
              <w:jc w:val="center"/>
              <w:rPr>
                <w:rFonts w:cs="Arial"/>
                <w:b/>
                <w:color w:val="00B050"/>
                <w:sz w:val="24"/>
              </w:rPr>
            </w:pPr>
            <w:r w:rsidRPr="00BB6AA7">
              <w:rPr>
                <w:rFonts w:ascii="Segoe UI Symbol" w:hAnsi="Segoe UI Symbol" w:cs="Segoe UI Symbol"/>
                <w:b/>
                <w:color w:val="007535"/>
                <w:sz w:val="24"/>
              </w:rPr>
              <w:t>✓</w:t>
            </w:r>
          </w:p>
        </w:tc>
        <w:tc>
          <w:tcPr>
            <w:tcW w:w="2250" w:type="dxa"/>
          </w:tcPr>
          <w:p w14:paraId="76A92F0E" w14:textId="77777777" w:rsidR="00517B3F" w:rsidRPr="00BB6AA7" w:rsidRDefault="00517B3F" w:rsidP="00517B3F">
            <w:pPr>
              <w:jc w:val="center"/>
              <w:rPr>
                <w:rFonts w:cs="Arial"/>
                <w:b/>
                <w:color w:val="00B050"/>
                <w:sz w:val="24"/>
              </w:rPr>
            </w:pPr>
          </w:p>
        </w:tc>
        <w:tc>
          <w:tcPr>
            <w:tcW w:w="2335" w:type="dxa"/>
          </w:tcPr>
          <w:p w14:paraId="537F3535" w14:textId="6E6BD802" w:rsidR="00517B3F" w:rsidRPr="00BB6AA7" w:rsidRDefault="00B55C2A" w:rsidP="00517B3F">
            <w:pPr>
              <w:jc w:val="center"/>
              <w:rPr>
                <w:rFonts w:cs="Arial"/>
                <w:b/>
                <w:color w:val="007535"/>
                <w:sz w:val="24"/>
              </w:rPr>
            </w:pPr>
            <w:r w:rsidRPr="00BB6AA7">
              <w:rPr>
                <w:rFonts w:ascii="Segoe UI Symbol" w:hAnsi="Segoe UI Symbol" w:cs="Segoe UI Symbol"/>
                <w:b/>
                <w:color w:val="007535"/>
                <w:sz w:val="24"/>
              </w:rPr>
              <w:t>✓</w:t>
            </w:r>
          </w:p>
        </w:tc>
      </w:tr>
    </w:tbl>
    <w:p w14:paraId="13F68509" w14:textId="73FA75F6" w:rsidR="00F4758D" w:rsidRPr="007F2926" w:rsidRDefault="00B74361" w:rsidP="00E13088">
      <w:pPr>
        <w:pStyle w:val="NormalWeb"/>
        <w:spacing w:before="240" w:beforeAutospacing="0" w:after="0" w:afterAutospacing="0"/>
        <w:textAlignment w:val="baseline"/>
        <w:rPr>
          <w:rFonts w:ascii="Arial" w:hAnsi="Arial" w:cs="Arial"/>
          <w:sz w:val="20"/>
          <w:szCs w:val="22"/>
        </w:rPr>
      </w:pPr>
      <w:r w:rsidRPr="007F2926">
        <w:rPr>
          <w:rFonts w:ascii="Arial" w:hAnsi="Arial" w:cs="Arial"/>
          <w:sz w:val="20"/>
          <w:szCs w:val="22"/>
        </w:rPr>
        <w:t xml:space="preserve">Commercial or sponsored </w:t>
      </w:r>
      <w:r w:rsidR="005B0CAE" w:rsidRPr="007F2926">
        <w:rPr>
          <w:rFonts w:ascii="Arial" w:hAnsi="Arial" w:cs="Arial"/>
          <w:sz w:val="20"/>
          <w:szCs w:val="22"/>
        </w:rPr>
        <w:t>D</w:t>
      </w:r>
      <w:r w:rsidRPr="007F2926">
        <w:rPr>
          <w:rFonts w:ascii="Arial" w:hAnsi="Arial" w:cs="Arial"/>
          <w:sz w:val="20"/>
          <w:szCs w:val="22"/>
        </w:rPr>
        <w:t xml:space="preserve">DCTs may collect and store data </w:t>
      </w:r>
      <w:r w:rsidR="00276AE4" w:rsidRPr="007F2926">
        <w:rPr>
          <w:rFonts w:ascii="Arial" w:hAnsi="Arial" w:cs="Arial"/>
          <w:sz w:val="20"/>
          <w:szCs w:val="22"/>
        </w:rPr>
        <w:t xml:space="preserve">from research subjects </w:t>
      </w:r>
      <w:r w:rsidRPr="007F2926">
        <w:rPr>
          <w:rFonts w:ascii="Arial" w:hAnsi="Arial" w:cs="Arial"/>
          <w:sz w:val="20"/>
          <w:szCs w:val="22"/>
        </w:rPr>
        <w:t xml:space="preserve">and provide that to researchers at NYU Langone for use. If the </w:t>
      </w:r>
      <w:r w:rsidR="009971FA">
        <w:rPr>
          <w:rFonts w:ascii="Arial" w:hAnsi="Arial" w:cs="Arial"/>
          <w:sz w:val="20"/>
          <w:szCs w:val="22"/>
        </w:rPr>
        <w:t>DDCT</w:t>
      </w:r>
      <w:r w:rsidRPr="007F2926">
        <w:rPr>
          <w:rFonts w:ascii="Arial" w:hAnsi="Arial" w:cs="Arial"/>
          <w:sz w:val="20"/>
          <w:szCs w:val="22"/>
        </w:rPr>
        <w:t xml:space="preserve"> requires additional data from NYU Langone, further </w:t>
      </w:r>
      <w:r w:rsidR="009971FA">
        <w:rPr>
          <w:rFonts w:ascii="Arial" w:hAnsi="Arial" w:cs="Arial"/>
          <w:sz w:val="20"/>
          <w:szCs w:val="22"/>
        </w:rPr>
        <w:t>MCIT review</w:t>
      </w:r>
      <w:r w:rsidR="009971FA" w:rsidRPr="007F2926">
        <w:rPr>
          <w:rFonts w:ascii="Arial" w:hAnsi="Arial" w:cs="Arial"/>
          <w:sz w:val="20"/>
          <w:szCs w:val="22"/>
        </w:rPr>
        <w:t xml:space="preserve"> </w:t>
      </w:r>
      <w:r w:rsidRPr="007F2926">
        <w:rPr>
          <w:rFonts w:ascii="Arial" w:hAnsi="Arial" w:cs="Arial"/>
          <w:sz w:val="20"/>
          <w:szCs w:val="22"/>
        </w:rPr>
        <w:t>is required.</w:t>
      </w:r>
    </w:p>
    <w:p w14:paraId="6C03730B" w14:textId="1BE7FF43" w:rsidR="005C7DF5" w:rsidRPr="007F2926" w:rsidRDefault="006F6669" w:rsidP="00E13088">
      <w:pPr>
        <w:pStyle w:val="Heading2"/>
        <w:spacing w:before="240"/>
        <w:rPr>
          <w:sz w:val="32"/>
        </w:rPr>
      </w:pPr>
      <w:r w:rsidRPr="007F2926">
        <w:t>Researcher Review of</w:t>
      </w:r>
      <w:r w:rsidR="00FF698F" w:rsidRPr="007F2926">
        <w:t xml:space="preserve"> </w:t>
      </w:r>
      <w:r w:rsidR="00C4428C" w:rsidRPr="007F2926">
        <w:t>Terms of Service and End</w:t>
      </w:r>
      <w:r w:rsidR="00F5420D" w:rsidRPr="007F2926">
        <w:t>-</w:t>
      </w:r>
      <w:r w:rsidR="00C4428C" w:rsidRPr="007F2926">
        <w:t xml:space="preserve">User Agreements </w:t>
      </w:r>
    </w:p>
    <w:p w14:paraId="5B616B8C" w14:textId="2E3871D3" w:rsidR="00D4541F" w:rsidRPr="00BB6AA7" w:rsidRDefault="00D4541F" w:rsidP="00AC4747">
      <w:pPr>
        <w:pStyle w:val="Heading3"/>
        <w:rPr>
          <w:sz w:val="22"/>
          <w:szCs w:val="22"/>
        </w:rPr>
      </w:pPr>
      <w:r w:rsidRPr="00BB6AA7">
        <w:rPr>
          <w:sz w:val="22"/>
          <w:szCs w:val="22"/>
        </w:rPr>
        <w:t xml:space="preserve">Why Is Review of </w:t>
      </w:r>
      <w:r w:rsidR="00AA6BB6" w:rsidRPr="00BB6AA7">
        <w:rPr>
          <w:sz w:val="22"/>
          <w:szCs w:val="22"/>
        </w:rPr>
        <w:t>Terms of Service (TOS) and End</w:t>
      </w:r>
      <w:r w:rsidR="00F5420D" w:rsidRPr="00BB6AA7">
        <w:rPr>
          <w:sz w:val="22"/>
          <w:szCs w:val="22"/>
        </w:rPr>
        <w:t>-</w:t>
      </w:r>
      <w:r w:rsidR="00AA6BB6" w:rsidRPr="00BB6AA7">
        <w:rPr>
          <w:sz w:val="22"/>
          <w:szCs w:val="22"/>
        </w:rPr>
        <w:t>User Agreements</w:t>
      </w:r>
      <w:r w:rsidR="009B371F" w:rsidRPr="00BB6AA7">
        <w:rPr>
          <w:sz w:val="22"/>
          <w:szCs w:val="22"/>
        </w:rPr>
        <w:t xml:space="preserve"> </w:t>
      </w:r>
      <w:r w:rsidR="00AA6BB6" w:rsidRPr="00BB6AA7">
        <w:rPr>
          <w:sz w:val="22"/>
          <w:szCs w:val="22"/>
        </w:rPr>
        <w:t>(</w:t>
      </w:r>
      <w:r w:rsidRPr="00BB6AA7">
        <w:rPr>
          <w:sz w:val="22"/>
          <w:szCs w:val="22"/>
        </w:rPr>
        <w:t>EUA</w:t>
      </w:r>
      <w:r w:rsidR="00AA6BB6" w:rsidRPr="00BB6AA7">
        <w:rPr>
          <w:sz w:val="22"/>
          <w:szCs w:val="22"/>
        </w:rPr>
        <w:t xml:space="preserve">) </w:t>
      </w:r>
      <w:r w:rsidRPr="00BB6AA7">
        <w:rPr>
          <w:sz w:val="22"/>
          <w:szCs w:val="22"/>
        </w:rPr>
        <w:t>Important?</w:t>
      </w:r>
    </w:p>
    <w:p w14:paraId="4367D21F" w14:textId="206C40A2" w:rsidR="00BA7252" w:rsidRPr="00BB6AA7" w:rsidRDefault="00BA7252" w:rsidP="00102A40">
      <w:pPr>
        <w:pStyle w:val="Default"/>
        <w:rPr>
          <w:rFonts w:ascii="Arial" w:hAnsi="Arial" w:cs="Arial"/>
          <w:color w:val="auto"/>
          <w:sz w:val="22"/>
          <w:szCs w:val="22"/>
        </w:rPr>
      </w:pPr>
      <w:r w:rsidRPr="00BB6AA7">
        <w:rPr>
          <w:rFonts w:ascii="Arial" w:hAnsi="Arial" w:cs="Arial"/>
          <w:color w:val="auto"/>
          <w:sz w:val="22"/>
          <w:szCs w:val="22"/>
        </w:rPr>
        <w:t>W</w:t>
      </w:r>
      <w:r w:rsidR="00C8752E" w:rsidRPr="00BB6AA7">
        <w:rPr>
          <w:rFonts w:ascii="Arial" w:hAnsi="Arial" w:cs="Arial"/>
          <w:color w:val="auto"/>
          <w:sz w:val="22"/>
          <w:szCs w:val="22"/>
        </w:rPr>
        <w:t>hen</w:t>
      </w:r>
      <w:r w:rsidR="00AA6BB6" w:rsidRPr="00BB6AA7">
        <w:rPr>
          <w:rFonts w:ascii="Arial" w:hAnsi="Arial" w:cs="Arial"/>
          <w:color w:val="auto"/>
          <w:sz w:val="22"/>
          <w:szCs w:val="22"/>
        </w:rPr>
        <w:t xml:space="preserve"> </w:t>
      </w:r>
      <w:r w:rsidR="004C5059" w:rsidRPr="00BB6AA7">
        <w:rPr>
          <w:rFonts w:ascii="Arial" w:hAnsi="Arial" w:cs="Arial"/>
          <w:color w:val="auto"/>
          <w:sz w:val="22"/>
          <w:szCs w:val="22"/>
        </w:rPr>
        <w:t>using</w:t>
      </w:r>
      <w:r w:rsidR="00C8752E" w:rsidRPr="00BB6AA7">
        <w:rPr>
          <w:rFonts w:ascii="Arial" w:hAnsi="Arial" w:cs="Arial"/>
          <w:color w:val="auto"/>
          <w:sz w:val="22"/>
          <w:szCs w:val="22"/>
        </w:rPr>
        <w:t xml:space="preserve"> </w:t>
      </w:r>
      <w:r w:rsidR="00BC6175" w:rsidRPr="00BB6AA7">
        <w:rPr>
          <w:rFonts w:ascii="Arial" w:hAnsi="Arial" w:cs="Arial"/>
          <w:color w:val="auto"/>
          <w:sz w:val="22"/>
          <w:szCs w:val="22"/>
        </w:rPr>
        <w:t>third-party</w:t>
      </w:r>
      <w:r w:rsidR="00C8752E" w:rsidRPr="00BB6AA7">
        <w:rPr>
          <w:rFonts w:ascii="Arial" w:hAnsi="Arial" w:cs="Arial"/>
          <w:color w:val="auto"/>
          <w:sz w:val="22"/>
          <w:szCs w:val="22"/>
        </w:rPr>
        <w:t xml:space="preserve"> </w:t>
      </w:r>
      <w:r w:rsidR="0012387F" w:rsidRPr="00BB6AA7">
        <w:rPr>
          <w:rFonts w:ascii="Arial" w:hAnsi="Arial" w:cs="Arial"/>
          <w:color w:val="auto"/>
          <w:sz w:val="22"/>
          <w:szCs w:val="22"/>
        </w:rPr>
        <w:t xml:space="preserve">product </w:t>
      </w:r>
      <w:r w:rsidR="00AA6BB6" w:rsidRPr="00BB6AA7">
        <w:rPr>
          <w:rFonts w:ascii="Arial" w:hAnsi="Arial" w:cs="Arial"/>
          <w:color w:val="auto"/>
          <w:sz w:val="22"/>
          <w:szCs w:val="22"/>
        </w:rPr>
        <w:t xml:space="preserve">as a </w:t>
      </w:r>
      <w:r w:rsidR="00760387" w:rsidRPr="00BB6AA7">
        <w:rPr>
          <w:rFonts w:ascii="Arial" w:hAnsi="Arial" w:cs="Arial"/>
          <w:color w:val="auto"/>
          <w:sz w:val="22"/>
          <w:szCs w:val="22"/>
        </w:rPr>
        <w:t>D</w:t>
      </w:r>
      <w:r w:rsidR="00AA6BB6" w:rsidRPr="00BB6AA7">
        <w:rPr>
          <w:rFonts w:ascii="Arial" w:hAnsi="Arial" w:cs="Arial"/>
          <w:color w:val="auto"/>
          <w:sz w:val="22"/>
          <w:szCs w:val="22"/>
        </w:rPr>
        <w:t>DCT</w:t>
      </w:r>
      <w:r w:rsidR="00C8752E" w:rsidRPr="00BB6AA7">
        <w:rPr>
          <w:rFonts w:ascii="Arial" w:hAnsi="Arial" w:cs="Arial"/>
          <w:color w:val="auto"/>
          <w:sz w:val="22"/>
          <w:szCs w:val="22"/>
        </w:rPr>
        <w:t xml:space="preserve">, </w:t>
      </w:r>
      <w:r w:rsidR="0012387F" w:rsidRPr="00BB6AA7">
        <w:rPr>
          <w:rFonts w:ascii="Arial" w:hAnsi="Arial" w:cs="Arial"/>
          <w:color w:val="auto"/>
          <w:sz w:val="22"/>
          <w:szCs w:val="22"/>
        </w:rPr>
        <w:t xml:space="preserve">the provider may ask </w:t>
      </w:r>
      <w:r w:rsidR="006042B2" w:rsidRPr="00BB6AA7">
        <w:rPr>
          <w:rFonts w:ascii="Arial" w:hAnsi="Arial" w:cs="Arial"/>
          <w:color w:val="auto"/>
          <w:sz w:val="22"/>
          <w:szCs w:val="22"/>
        </w:rPr>
        <w:t xml:space="preserve">research subjects </w:t>
      </w:r>
      <w:r w:rsidR="0012387F" w:rsidRPr="00BB6AA7">
        <w:rPr>
          <w:rFonts w:ascii="Arial" w:hAnsi="Arial" w:cs="Arial"/>
          <w:color w:val="auto"/>
          <w:sz w:val="22"/>
          <w:szCs w:val="22"/>
        </w:rPr>
        <w:t xml:space="preserve">to </w:t>
      </w:r>
      <w:r w:rsidR="00DF2CC7" w:rsidRPr="00BB6AA7">
        <w:rPr>
          <w:rFonts w:ascii="Arial" w:hAnsi="Arial" w:cs="Arial"/>
          <w:color w:val="auto"/>
          <w:sz w:val="22"/>
          <w:szCs w:val="22"/>
        </w:rPr>
        <w:t xml:space="preserve">agree to </w:t>
      </w:r>
      <w:r w:rsidR="00AA6BB6" w:rsidRPr="00BB6AA7">
        <w:rPr>
          <w:rFonts w:ascii="Arial" w:hAnsi="Arial" w:cs="Arial"/>
          <w:color w:val="auto"/>
          <w:sz w:val="22"/>
          <w:szCs w:val="22"/>
        </w:rPr>
        <w:t xml:space="preserve">certain </w:t>
      </w:r>
      <w:r w:rsidR="00DF2CC7" w:rsidRPr="00BB6AA7">
        <w:rPr>
          <w:rFonts w:ascii="Arial" w:hAnsi="Arial" w:cs="Arial"/>
          <w:color w:val="auto"/>
          <w:sz w:val="22"/>
          <w:szCs w:val="22"/>
        </w:rPr>
        <w:t>terms</w:t>
      </w:r>
      <w:r w:rsidR="00760387" w:rsidRPr="00BB6AA7">
        <w:rPr>
          <w:rFonts w:ascii="Arial" w:hAnsi="Arial" w:cs="Arial"/>
          <w:color w:val="auto"/>
          <w:sz w:val="22"/>
          <w:szCs w:val="22"/>
        </w:rPr>
        <w:t xml:space="preserve"> of service</w:t>
      </w:r>
      <w:r w:rsidR="00DF2CC7" w:rsidRPr="00BB6AA7">
        <w:rPr>
          <w:rFonts w:ascii="Arial" w:hAnsi="Arial" w:cs="Arial"/>
          <w:color w:val="auto"/>
          <w:sz w:val="22"/>
          <w:szCs w:val="22"/>
        </w:rPr>
        <w:t xml:space="preserve">. </w:t>
      </w:r>
      <w:r w:rsidR="0012387F" w:rsidRPr="00BB6AA7">
        <w:rPr>
          <w:rFonts w:ascii="Arial" w:hAnsi="Arial" w:cs="Arial"/>
          <w:color w:val="auto"/>
          <w:sz w:val="22"/>
          <w:szCs w:val="22"/>
        </w:rPr>
        <w:t xml:space="preserve">DDCTs </w:t>
      </w:r>
      <w:r w:rsidR="003B552D" w:rsidRPr="00BB6AA7">
        <w:rPr>
          <w:rFonts w:ascii="Arial" w:hAnsi="Arial" w:cs="Arial"/>
          <w:color w:val="auto"/>
          <w:sz w:val="22"/>
          <w:szCs w:val="22"/>
        </w:rPr>
        <w:t>have</w:t>
      </w:r>
      <w:r w:rsidR="005B1C9D" w:rsidRPr="00BB6AA7">
        <w:rPr>
          <w:rFonts w:ascii="Arial" w:hAnsi="Arial" w:cs="Arial"/>
          <w:color w:val="auto"/>
          <w:spacing w:val="-6"/>
          <w:sz w:val="22"/>
          <w:szCs w:val="22"/>
        </w:rPr>
        <w:t xml:space="preserve"> documents, referred to </w:t>
      </w:r>
      <w:r w:rsidR="0012387F" w:rsidRPr="00BB6AA7">
        <w:rPr>
          <w:rFonts w:ascii="Arial" w:hAnsi="Arial" w:cs="Arial"/>
          <w:color w:val="auto"/>
          <w:spacing w:val="-6"/>
          <w:sz w:val="22"/>
          <w:szCs w:val="22"/>
        </w:rPr>
        <w:t>as the</w:t>
      </w:r>
      <w:r w:rsidR="005B1C9D" w:rsidRPr="00BB6AA7">
        <w:rPr>
          <w:rFonts w:ascii="Arial" w:hAnsi="Arial" w:cs="Arial"/>
          <w:color w:val="auto"/>
          <w:spacing w:val="-6"/>
          <w:sz w:val="22"/>
          <w:szCs w:val="22"/>
        </w:rPr>
        <w:t xml:space="preserve"> EUA </w:t>
      </w:r>
      <w:r w:rsidR="00A241E2" w:rsidRPr="00BB6AA7">
        <w:rPr>
          <w:rFonts w:ascii="Arial" w:hAnsi="Arial" w:cs="Arial"/>
          <w:color w:val="auto"/>
          <w:spacing w:val="-6"/>
          <w:sz w:val="22"/>
          <w:szCs w:val="22"/>
        </w:rPr>
        <w:t xml:space="preserve">or </w:t>
      </w:r>
      <w:r w:rsidR="008F1F07" w:rsidRPr="00BB6AA7">
        <w:rPr>
          <w:rFonts w:ascii="Arial" w:hAnsi="Arial" w:cs="Arial"/>
          <w:color w:val="auto"/>
          <w:spacing w:val="-6"/>
          <w:sz w:val="22"/>
          <w:szCs w:val="22"/>
        </w:rPr>
        <w:t>TOS</w:t>
      </w:r>
      <w:r w:rsidR="0012387F" w:rsidRPr="00BB6AA7">
        <w:rPr>
          <w:rFonts w:ascii="Arial" w:hAnsi="Arial" w:cs="Arial"/>
          <w:color w:val="auto"/>
          <w:spacing w:val="-6"/>
          <w:sz w:val="22"/>
          <w:szCs w:val="22"/>
        </w:rPr>
        <w:t xml:space="preserve">, </w:t>
      </w:r>
      <w:r w:rsidR="003B552D" w:rsidRPr="00BB6AA7">
        <w:rPr>
          <w:rFonts w:ascii="Arial" w:hAnsi="Arial" w:cs="Arial"/>
          <w:color w:val="auto"/>
          <w:spacing w:val="-6"/>
          <w:sz w:val="22"/>
          <w:szCs w:val="22"/>
        </w:rPr>
        <w:t>which</w:t>
      </w:r>
      <w:r w:rsidR="00DA42F6" w:rsidRPr="00BB6AA7">
        <w:rPr>
          <w:rFonts w:ascii="Arial" w:hAnsi="Arial" w:cs="Arial"/>
          <w:color w:val="auto"/>
          <w:spacing w:val="-6"/>
          <w:sz w:val="22"/>
          <w:szCs w:val="22"/>
        </w:rPr>
        <w:t xml:space="preserve"> </w:t>
      </w:r>
      <w:r w:rsidR="0001348C" w:rsidRPr="00BB6AA7">
        <w:rPr>
          <w:rFonts w:ascii="Arial" w:hAnsi="Arial" w:cs="Arial"/>
          <w:color w:val="auto"/>
          <w:spacing w:val="-6"/>
          <w:sz w:val="22"/>
          <w:szCs w:val="22"/>
        </w:rPr>
        <w:t>require</w:t>
      </w:r>
      <w:r w:rsidR="00AA6BB6" w:rsidRPr="00BB6AA7">
        <w:rPr>
          <w:rFonts w:ascii="Arial" w:hAnsi="Arial" w:cs="Arial"/>
          <w:color w:val="auto"/>
          <w:spacing w:val="-6"/>
          <w:sz w:val="22"/>
          <w:szCs w:val="22"/>
        </w:rPr>
        <w:t xml:space="preserve"> </w:t>
      </w:r>
      <w:r w:rsidR="003B552D" w:rsidRPr="00BB6AA7">
        <w:rPr>
          <w:rFonts w:ascii="Arial" w:hAnsi="Arial" w:cs="Arial"/>
          <w:color w:val="auto"/>
          <w:spacing w:val="-6"/>
          <w:sz w:val="22"/>
          <w:szCs w:val="22"/>
        </w:rPr>
        <w:t>subject agreement prior to</w:t>
      </w:r>
      <w:r w:rsidR="00760387" w:rsidRPr="00BB6AA7">
        <w:rPr>
          <w:rFonts w:ascii="Arial" w:hAnsi="Arial" w:cs="Arial"/>
          <w:color w:val="auto"/>
          <w:spacing w:val="-6"/>
          <w:sz w:val="22"/>
          <w:szCs w:val="22"/>
        </w:rPr>
        <w:t xml:space="preserve"> </w:t>
      </w:r>
      <w:r w:rsidR="003B552D" w:rsidRPr="00BB6AA7">
        <w:rPr>
          <w:rFonts w:ascii="Arial" w:hAnsi="Arial" w:cs="Arial"/>
          <w:color w:val="auto"/>
          <w:spacing w:val="-6"/>
          <w:sz w:val="22"/>
          <w:szCs w:val="22"/>
        </w:rPr>
        <w:t>access and use</w:t>
      </w:r>
      <w:r w:rsidR="00AA6BB6" w:rsidRPr="00BB6AA7">
        <w:rPr>
          <w:rFonts w:ascii="Arial" w:hAnsi="Arial" w:cs="Arial"/>
          <w:color w:val="auto"/>
          <w:spacing w:val="-6"/>
          <w:sz w:val="22"/>
          <w:szCs w:val="22"/>
        </w:rPr>
        <w:t xml:space="preserve">. </w:t>
      </w:r>
      <w:r w:rsidR="00F22E48" w:rsidRPr="00BB6AA7">
        <w:rPr>
          <w:rFonts w:ascii="Arial" w:hAnsi="Arial" w:cs="Arial"/>
          <w:color w:val="auto"/>
          <w:sz w:val="22"/>
          <w:szCs w:val="22"/>
        </w:rPr>
        <w:t>Researcher</w:t>
      </w:r>
      <w:r w:rsidR="00760387" w:rsidRPr="00BB6AA7">
        <w:rPr>
          <w:rFonts w:ascii="Arial" w:hAnsi="Arial" w:cs="Arial"/>
          <w:color w:val="auto"/>
          <w:sz w:val="22"/>
          <w:szCs w:val="22"/>
        </w:rPr>
        <w:t>s</w:t>
      </w:r>
      <w:r w:rsidR="00F22E48" w:rsidRPr="00BB6AA7">
        <w:rPr>
          <w:rFonts w:ascii="Arial" w:hAnsi="Arial" w:cs="Arial"/>
          <w:color w:val="auto"/>
          <w:sz w:val="22"/>
          <w:szCs w:val="22"/>
        </w:rPr>
        <w:t xml:space="preserve"> must</w:t>
      </w:r>
      <w:r w:rsidR="00C257D7" w:rsidRPr="00BB6AA7">
        <w:rPr>
          <w:rFonts w:ascii="Arial" w:hAnsi="Arial" w:cs="Arial"/>
          <w:color w:val="auto"/>
          <w:sz w:val="22"/>
          <w:szCs w:val="22"/>
        </w:rPr>
        <w:t xml:space="preserve"> review </w:t>
      </w:r>
      <w:r w:rsidR="008D35B0" w:rsidRPr="00BB6AA7">
        <w:rPr>
          <w:rFonts w:ascii="Arial" w:hAnsi="Arial" w:cs="Arial"/>
          <w:color w:val="auto"/>
          <w:sz w:val="22"/>
          <w:szCs w:val="22"/>
        </w:rPr>
        <w:t>EU</w:t>
      </w:r>
      <w:r w:rsidR="00F22E48" w:rsidRPr="00BB6AA7">
        <w:rPr>
          <w:rFonts w:ascii="Arial" w:hAnsi="Arial" w:cs="Arial"/>
          <w:color w:val="auto"/>
          <w:sz w:val="22"/>
          <w:szCs w:val="22"/>
        </w:rPr>
        <w:t>As/</w:t>
      </w:r>
      <w:r w:rsidR="00A241E2" w:rsidRPr="00BB6AA7">
        <w:rPr>
          <w:rFonts w:ascii="Arial" w:hAnsi="Arial" w:cs="Arial"/>
          <w:color w:val="auto"/>
          <w:sz w:val="22"/>
          <w:szCs w:val="22"/>
        </w:rPr>
        <w:t xml:space="preserve">TOS </w:t>
      </w:r>
      <w:r w:rsidR="00760387" w:rsidRPr="00BB6AA7">
        <w:rPr>
          <w:rFonts w:ascii="Arial" w:hAnsi="Arial" w:cs="Arial"/>
          <w:color w:val="auto"/>
          <w:sz w:val="22"/>
          <w:szCs w:val="22"/>
        </w:rPr>
        <w:t xml:space="preserve">as part of </w:t>
      </w:r>
      <w:r w:rsidR="00E8459F" w:rsidRPr="00BB6AA7">
        <w:rPr>
          <w:rFonts w:ascii="Arial" w:hAnsi="Arial" w:cs="Arial"/>
          <w:color w:val="auto"/>
          <w:sz w:val="22"/>
          <w:szCs w:val="22"/>
        </w:rPr>
        <w:t>their</w:t>
      </w:r>
      <w:r w:rsidR="00760387" w:rsidRPr="00BB6AA7">
        <w:rPr>
          <w:rFonts w:ascii="Arial" w:hAnsi="Arial" w:cs="Arial"/>
          <w:color w:val="auto"/>
          <w:sz w:val="22"/>
          <w:szCs w:val="22"/>
        </w:rPr>
        <w:t xml:space="preserve"> assessment </w:t>
      </w:r>
      <w:r w:rsidR="006042B2" w:rsidRPr="00BB6AA7">
        <w:rPr>
          <w:rFonts w:ascii="Arial" w:hAnsi="Arial" w:cs="Arial"/>
          <w:color w:val="auto"/>
          <w:sz w:val="22"/>
          <w:szCs w:val="22"/>
        </w:rPr>
        <w:t>o</w:t>
      </w:r>
      <w:r w:rsidR="00A767E4" w:rsidRPr="00BB6AA7">
        <w:rPr>
          <w:rFonts w:ascii="Arial" w:hAnsi="Arial" w:cs="Arial"/>
          <w:color w:val="auto"/>
          <w:sz w:val="22"/>
          <w:szCs w:val="22"/>
        </w:rPr>
        <w:t>f</w:t>
      </w:r>
      <w:r w:rsidR="006042B2" w:rsidRPr="00BB6AA7">
        <w:rPr>
          <w:rFonts w:ascii="Arial" w:hAnsi="Arial" w:cs="Arial"/>
          <w:color w:val="auto"/>
          <w:sz w:val="22"/>
          <w:szCs w:val="22"/>
        </w:rPr>
        <w:t xml:space="preserve"> </w:t>
      </w:r>
      <w:r w:rsidR="00760387" w:rsidRPr="00BB6AA7">
        <w:rPr>
          <w:rFonts w:ascii="Arial" w:hAnsi="Arial" w:cs="Arial"/>
          <w:color w:val="auto"/>
          <w:sz w:val="22"/>
          <w:szCs w:val="22"/>
        </w:rPr>
        <w:t>whether</w:t>
      </w:r>
      <w:r w:rsidR="00A241E2" w:rsidRPr="00BB6AA7">
        <w:rPr>
          <w:rFonts w:ascii="Arial" w:hAnsi="Arial" w:cs="Arial"/>
          <w:color w:val="auto"/>
          <w:sz w:val="22"/>
          <w:szCs w:val="22"/>
        </w:rPr>
        <w:t xml:space="preserve"> the tool is </w:t>
      </w:r>
      <w:r w:rsidR="00A767E4" w:rsidRPr="00BB6AA7">
        <w:rPr>
          <w:rFonts w:ascii="Arial" w:hAnsi="Arial" w:cs="Arial"/>
          <w:color w:val="auto"/>
          <w:sz w:val="22"/>
          <w:szCs w:val="22"/>
        </w:rPr>
        <w:t>appropriate</w:t>
      </w:r>
      <w:r w:rsidR="006042B2" w:rsidRPr="00BB6AA7">
        <w:rPr>
          <w:rFonts w:ascii="Arial" w:hAnsi="Arial" w:cs="Arial"/>
          <w:color w:val="auto"/>
          <w:sz w:val="22"/>
          <w:szCs w:val="22"/>
        </w:rPr>
        <w:t xml:space="preserve"> </w:t>
      </w:r>
      <w:r w:rsidR="00A241E2" w:rsidRPr="00BB6AA7">
        <w:rPr>
          <w:rFonts w:ascii="Arial" w:hAnsi="Arial" w:cs="Arial"/>
          <w:color w:val="auto"/>
          <w:sz w:val="22"/>
          <w:szCs w:val="22"/>
        </w:rPr>
        <w:t xml:space="preserve">for </w:t>
      </w:r>
      <w:r w:rsidR="00760387" w:rsidRPr="00BB6AA7">
        <w:rPr>
          <w:rFonts w:ascii="Arial" w:hAnsi="Arial" w:cs="Arial"/>
          <w:color w:val="auto"/>
          <w:sz w:val="22"/>
          <w:szCs w:val="22"/>
        </w:rPr>
        <w:t xml:space="preserve">the </w:t>
      </w:r>
      <w:r w:rsidR="00A241E2" w:rsidRPr="00BB6AA7">
        <w:rPr>
          <w:rFonts w:ascii="Arial" w:hAnsi="Arial" w:cs="Arial"/>
          <w:color w:val="auto"/>
          <w:sz w:val="22"/>
          <w:szCs w:val="22"/>
        </w:rPr>
        <w:t xml:space="preserve">study and </w:t>
      </w:r>
      <w:r w:rsidR="00C4428C" w:rsidRPr="00BB6AA7">
        <w:rPr>
          <w:rFonts w:ascii="Arial" w:hAnsi="Arial" w:cs="Arial"/>
          <w:color w:val="auto"/>
          <w:sz w:val="22"/>
          <w:szCs w:val="22"/>
        </w:rPr>
        <w:t xml:space="preserve">whether the tool has measures in place that protect </w:t>
      </w:r>
      <w:r w:rsidR="00760387" w:rsidRPr="00BB6AA7">
        <w:rPr>
          <w:rFonts w:ascii="Arial" w:hAnsi="Arial" w:cs="Arial"/>
          <w:color w:val="auto"/>
          <w:sz w:val="22"/>
          <w:szCs w:val="22"/>
        </w:rPr>
        <w:t>the</w:t>
      </w:r>
      <w:r w:rsidR="00C4428C" w:rsidRPr="00BB6AA7">
        <w:rPr>
          <w:rFonts w:ascii="Arial" w:hAnsi="Arial" w:cs="Arial"/>
          <w:color w:val="auto"/>
          <w:sz w:val="22"/>
          <w:szCs w:val="22"/>
        </w:rPr>
        <w:t xml:space="preserve"> privacy</w:t>
      </w:r>
      <w:r w:rsidR="00760387" w:rsidRPr="00BB6AA7">
        <w:rPr>
          <w:rFonts w:ascii="Arial" w:hAnsi="Arial" w:cs="Arial"/>
          <w:color w:val="auto"/>
          <w:sz w:val="22"/>
          <w:szCs w:val="22"/>
        </w:rPr>
        <w:t>, security,</w:t>
      </w:r>
      <w:r w:rsidR="00AA6BB6" w:rsidRPr="00BB6AA7">
        <w:rPr>
          <w:rFonts w:ascii="Arial" w:hAnsi="Arial" w:cs="Arial"/>
          <w:color w:val="auto"/>
          <w:sz w:val="22"/>
          <w:szCs w:val="22"/>
        </w:rPr>
        <w:t xml:space="preserve"> and confidentiality</w:t>
      </w:r>
      <w:r w:rsidR="00760387" w:rsidRPr="00BB6AA7">
        <w:rPr>
          <w:rFonts w:ascii="Arial" w:hAnsi="Arial" w:cs="Arial"/>
          <w:color w:val="auto"/>
          <w:sz w:val="22"/>
          <w:szCs w:val="22"/>
        </w:rPr>
        <w:t xml:space="preserve"> of the </w:t>
      </w:r>
      <w:r w:rsidR="006042B2" w:rsidRPr="00BB6AA7">
        <w:rPr>
          <w:rFonts w:ascii="Arial" w:hAnsi="Arial" w:cs="Arial"/>
          <w:color w:val="auto"/>
          <w:sz w:val="22"/>
          <w:szCs w:val="22"/>
        </w:rPr>
        <w:t>subject</w:t>
      </w:r>
      <w:r w:rsidR="00760387" w:rsidRPr="00BB6AA7">
        <w:rPr>
          <w:rFonts w:ascii="Arial" w:hAnsi="Arial" w:cs="Arial"/>
          <w:color w:val="auto"/>
          <w:sz w:val="22"/>
          <w:szCs w:val="22"/>
        </w:rPr>
        <w:t>’s information</w:t>
      </w:r>
      <w:r w:rsidR="00C4428C" w:rsidRPr="00BB6AA7">
        <w:rPr>
          <w:rFonts w:ascii="Arial" w:hAnsi="Arial" w:cs="Arial"/>
          <w:color w:val="auto"/>
          <w:sz w:val="22"/>
          <w:szCs w:val="22"/>
        </w:rPr>
        <w:t xml:space="preserve">. </w:t>
      </w:r>
      <w:r w:rsidR="00F323B6" w:rsidRPr="00BB6AA7">
        <w:rPr>
          <w:rFonts w:ascii="Arial" w:hAnsi="Arial" w:cs="Arial"/>
          <w:color w:val="auto"/>
          <w:spacing w:val="-6"/>
          <w:sz w:val="22"/>
          <w:szCs w:val="22"/>
        </w:rPr>
        <w:t xml:space="preserve">Researchers should </w:t>
      </w:r>
      <w:r w:rsidR="0012387F" w:rsidRPr="00BB6AA7">
        <w:rPr>
          <w:rFonts w:ascii="Arial" w:hAnsi="Arial" w:cs="Arial"/>
          <w:b/>
          <w:color w:val="auto"/>
          <w:spacing w:val="-6"/>
          <w:sz w:val="22"/>
          <w:szCs w:val="22"/>
        </w:rPr>
        <w:t>confirm</w:t>
      </w:r>
      <w:r w:rsidR="003B552D" w:rsidRPr="00BB6AA7">
        <w:rPr>
          <w:rFonts w:ascii="Arial" w:hAnsi="Arial" w:cs="Arial"/>
          <w:b/>
          <w:color w:val="auto"/>
          <w:spacing w:val="-6"/>
          <w:sz w:val="22"/>
          <w:szCs w:val="22"/>
        </w:rPr>
        <w:t xml:space="preserve"> their</w:t>
      </w:r>
      <w:r w:rsidR="0012387F" w:rsidRPr="00BB6AA7">
        <w:rPr>
          <w:rFonts w:ascii="Arial" w:hAnsi="Arial" w:cs="Arial"/>
          <w:b/>
          <w:color w:val="auto"/>
          <w:spacing w:val="-6"/>
          <w:sz w:val="22"/>
          <w:szCs w:val="22"/>
        </w:rPr>
        <w:t xml:space="preserve"> </w:t>
      </w:r>
      <w:r w:rsidR="003B552D" w:rsidRPr="00BB6AA7">
        <w:rPr>
          <w:rFonts w:ascii="Arial" w:hAnsi="Arial" w:cs="Arial"/>
          <w:b/>
          <w:color w:val="auto"/>
          <w:spacing w:val="-6"/>
          <w:sz w:val="22"/>
          <w:szCs w:val="22"/>
        </w:rPr>
        <w:t>re</w:t>
      </w:r>
      <w:r w:rsidR="0012387F" w:rsidRPr="00BB6AA7">
        <w:rPr>
          <w:rFonts w:ascii="Arial" w:hAnsi="Arial" w:cs="Arial"/>
          <w:b/>
          <w:color w:val="auto"/>
          <w:spacing w:val="-6"/>
          <w:sz w:val="22"/>
          <w:szCs w:val="22"/>
        </w:rPr>
        <w:t xml:space="preserve">view of the EUA/TOS </w:t>
      </w:r>
      <w:r w:rsidR="00F323B6" w:rsidRPr="00BB6AA7">
        <w:rPr>
          <w:rFonts w:ascii="Arial" w:hAnsi="Arial" w:cs="Arial"/>
          <w:b/>
          <w:color w:val="auto"/>
          <w:spacing w:val="-6"/>
          <w:sz w:val="22"/>
          <w:szCs w:val="22"/>
        </w:rPr>
        <w:t>in the</w:t>
      </w:r>
      <w:r w:rsidR="00F323B6" w:rsidRPr="00BB6AA7">
        <w:rPr>
          <w:rFonts w:ascii="Arial" w:hAnsi="Arial" w:cs="Arial"/>
          <w:color w:val="auto"/>
          <w:spacing w:val="-6"/>
          <w:sz w:val="22"/>
          <w:szCs w:val="22"/>
        </w:rPr>
        <w:t xml:space="preserve"> </w:t>
      </w:r>
      <w:r w:rsidR="00F323B6" w:rsidRPr="00BB6AA7">
        <w:rPr>
          <w:rFonts w:ascii="Arial" w:hAnsi="Arial" w:cs="Arial"/>
          <w:b/>
          <w:color w:val="auto"/>
          <w:spacing w:val="-6"/>
          <w:sz w:val="22"/>
          <w:szCs w:val="22"/>
        </w:rPr>
        <w:t>protocol</w:t>
      </w:r>
      <w:r w:rsidR="00F323B6" w:rsidRPr="00BB6AA7">
        <w:rPr>
          <w:rFonts w:ascii="Arial" w:hAnsi="Arial" w:cs="Arial"/>
          <w:color w:val="auto"/>
          <w:spacing w:val="-6"/>
          <w:sz w:val="22"/>
          <w:szCs w:val="22"/>
        </w:rPr>
        <w:t xml:space="preserve">, that no </w:t>
      </w:r>
      <w:r w:rsidR="00A767E4" w:rsidRPr="00BB6AA7">
        <w:rPr>
          <w:rFonts w:ascii="Arial" w:hAnsi="Arial" w:cs="Arial"/>
          <w:color w:val="auto"/>
          <w:spacing w:val="-6"/>
          <w:sz w:val="22"/>
          <w:szCs w:val="22"/>
        </w:rPr>
        <w:t>unacceptable terms</w:t>
      </w:r>
      <w:r w:rsidR="00F323B6" w:rsidRPr="00BB6AA7">
        <w:rPr>
          <w:rFonts w:ascii="Arial" w:hAnsi="Arial" w:cs="Arial"/>
          <w:color w:val="auto"/>
          <w:spacing w:val="-6"/>
          <w:sz w:val="22"/>
          <w:szCs w:val="22"/>
        </w:rPr>
        <w:t xml:space="preserve"> were found, and that the EUA/TOS will serve as the subjects’ notification of risks related to </w:t>
      </w:r>
      <w:r w:rsidR="00AA6BB6" w:rsidRPr="00BB6AA7">
        <w:rPr>
          <w:rFonts w:ascii="Arial" w:hAnsi="Arial" w:cs="Arial"/>
          <w:color w:val="auto"/>
          <w:spacing w:val="-6"/>
          <w:sz w:val="22"/>
          <w:szCs w:val="22"/>
        </w:rPr>
        <w:t xml:space="preserve">use of the </w:t>
      </w:r>
      <w:r w:rsidR="009C67B5" w:rsidRPr="00BB6AA7">
        <w:rPr>
          <w:rFonts w:ascii="Arial" w:hAnsi="Arial" w:cs="Arial"/>
          <w:color w:val="auto"/>
          <w:spacing w:val="-6"/>
          <w:sz w:val="22"/>
          <w:szCs w:val="22"/>
        </w:rPr>
        <w:t>DDCT</w:t>
      </w:r>
      <w:r w:rsidR="006042B2" w:rsidRPr="00BB6AA7">
        <w:rPr>
          <w:rFonts w:ascii="Arial" w:hAnsi="Arial" w:cs="Arial"/>
          <w:color w:val="auto"/>
          <w:spacing w:val="-6"/>
          <w:sz w:val="22"/>
          <w:szCs w:val="22"/>
        </w:rPr>
        <w:t xml:space="preserve"> </w:t>
      </w:r>
      <w:r w:rsidR="00AA6BB6" w:rsidRPr="00BB6AA7">
        <w:rPr>
          <w:rFonts w:ascii="Arial" w:hAnsi="Arial" w:cs="Arial"/>
          <w:color w:val="auto"/>
          <w:spacing w:val="-6"/>
          <w:sz w:val="22"/>
          <w:szCs w:val="22"/>
        </w:rPr>
        <w:t>when participating in the study</w:t>
      </w:r>
      <w:r w:rsidR="00F323B6" w:rsidRPr="00BB6AA7">
        <w:rPr>
          <w:rFonts w:ascii="Arial" w:hAnsi="Arial" w:cs="Arial"/>
          <w:color w:val="auto"/>
          <w:spacing w:val="-6"/>
          <w:sz w:val="22"/>
          <w:szCs w:val="22"/>
        </w:rPr>
        <w:t>.</w:t>
      </w:r>
      <w:r w:rsidR="008B7EE9" w:rsidRPr="00BB6AA7">
        <w:rPr>
          <w:rFonts w:ascii="Arial" w:hAnsi="Arial" w:cs="Arial"/>
          <w:color w:val="auto"/>
          <w:spacing w:val="-6"/>
          <w:sz w:val="22"/>
          <w:szCs w:val="22"/>
        </w:rPr>
        <w:t xml:space="preserve"> Third</w:t>
      </w:r>
      <w:r w:rsidR="0030762F" w:rsidRPr="00BB6AA7">
        <w:rPr>
          <w:rFonts w:ascii="Arial" w:hAnsi="Arial" w:cs="Arial"/>
          <w:color w:val="auto"/>
          <w:spacing w:val="-6"/>
          <w:sz w:val="22"/>
          <w:szCs w:val="22"/>
        </w:rPr>
        <w:t>-</w:t>
      </w:r>
      <w:r w:rsidR="008B7EE9" w:rsidRPr="00BB6AA7">
        <w:rPr>
          <w:rFonts w:ascii="Arial" w:hAnsi="Arial" w:cs="Arial"/>
          <w:color w:val="auto"/>
          <w:spacing w:val="-6"/>
          <w:sz w:val="22"/>
          <w:szCs w:val="22"/>
        </w:rPr>
        <w:t xml:space="preserve">party services </w:t>
      </w:r>
      <w:r w:rsidR="009C67B5" w:rsidRPr="00BB6AA7">
        <w:rPr>
          <w:rFonts w:ascii="Arial" w:hAnsi="Arial" w:cs="Arial"/>
          <w:color w:val="auto"/>
          <w:spacing w:val="-6"/>
          <w:sz w:val="22"/>
          <w:szCs w:val="22"/>
        </w:rPr>
        <w:t xml:space="preserve">and related DDCTs </w:t>
      </w:r>
      <w:r w:rsidR="008B7EE9" w:rsidRPr="00BB6AA7">
        <w:rPr>
          <w:rFonts w:ascii="Arial" w:hAnsi="Arial" w:cs="Arial"/>
          <w:color w:val="auto"/>
          <w:spacing w:val="-6"/>
          <w:sz w:val="22"/>
          <w:szCs w:val="22"/>
        </w:rPr>
        <w:t xml:space="preserve">licensed by NYU Langone Health </w:t>
      </w:r>
      <w:r w:rsidR="009C67B5" w:rsidRPr="00BB6AA7">
        <w:rPr>
          <w:rFonts w:ascii="Arial" w:hAnsi="Arial" w:cs="Arial"/>
          <w:color w:val="auto"/>
          <w:spacing w:val="-6"/>
          <w:sz w:val="22"/>
          <w:szCs w:val="22"/>
        </w:rPr>
        <w:t xml:space="preserve">also </w:t>
      </w:r>
      <w:r w:rsidR="008B7EE9" w:rsidRPr="00BB6AA7">
        <w:rPr>
          <w:rFonts w:ascii="Arial" w:hAnsi="Arial" w:cs="Arial"/>
          <w:color w:val="auto"/>
          <w:spacing w:val="-6"/>
          <w:sz w:val="22"/>
          <w:szCs w:val="22"/>
        </w:rPr>
        <w:t>require review of the EUA/TOS by MCIT.</w:t>
      </w:r>
    </w:p>
    <w:p w14:paraId="00F4B732" w14:textId="77777777" w:rsidR="00C8752E" w:rsidRPr="00BB6AA7" w:rsidRDefault="00C8752E" w:rsidP="009E014F">
      <w:pPr>
        <w:pStyle w:val="NormalWeb"/>
        <w:spacing w:before="0" w:beforeAutospacing="0" w:after="0" w:afterAutospacing="0"/>
        <w:rPr>
          <w:rFonts w:ascii="Arial" w:hAnsi="Arial" w:cs="Arial"/>
          <w:b/>
          <w:spacing w:val="-6"/>
          <w:sz w:val="22"/>
          <w:szCs w:val="22"/>
        </w:rPr>
      </w:pPr>
    </w:p>
    <w:p w14:paraId="4724BB07" w14:textId="5D3290E0" w:rsidR="00D4541F" w:rsidRPr="00BB6AA7" w:rsidRDefault="006F6669" w:rsidP="00AC4747">
      <w:pPr>
        <w:pStyle w:val="Heading3"/>
        <w:rPr>
          <w:sz w:val="22"/>
          <w:szCs w:val="22"/>
        </w:rPr>
      </w:pPr>
      <w:r w:rsidRPr="00BB6AA7">
        <w:rPr>
          <w:sz w:val="22"/>
          <w:szCs w:val="22"/>
        </w:rPr>
        <w:t xml:space="preserve">What </w:t>
      </w:r>
      <w:r w:rsidR="004C5059" w:rsidRPr="00BB6AA7">
        <w:rPr>
          <w:sz w:val="22"/>
          <w:szCs w:val="22"/>
        </w:rPr>
        <w:t xml:space="preserve">Should Researchers </w:t>
      </w:r>
      <w:r w:rsidR="00D4541F" w:rsidRPr="00BB6AA7">
        <w:rPr>
          <w:sz w:val="22"/>
          <w:szCs w:val="22"/>
        </w:rPr>
        <w:t xml:space="preserve">Look for When Reviewing </w:t>
      </w:r>
      <w:r w:rsidR="004C5059" w:rsidRPr="00BB6AA7">
        <w:rPr>
          <w:sz w:val="22"/>
          <w:szCs w:val="22"/>
        </w:rPr>
        <w:t xml:space="preserve">the </w:t>
      </w:r>
      <w:r w:rsidR="005B1C9D" w:rsidRPr="00BB6AA7">
        <w:rPr>
          <w:sz w:val="22"/>
          <w:szCs w:val="22"/>
        </w:rPr>
        <w:t>EU</w:t>
      </w:r>
      <w:r w:rsidR="00F323B6" w:rsidRPr="00BB6AA7">
        <w:rPr>
          <w:sz w:val="22"/>
          <w:szCs w:val="22"/>
        </w:rPr>
        <w:t>A/</w:t>
      </w:r>
      <w:r w:rsidR="00D4541F" w:rsidRPr="00BB6AA7">
        <w:rPr>
          <w:sz w:val="22"/>
          <w:szCs w:val="22"/>
        </w:rPr>
        <w:t>TOS</w:t>
      </w:r>
      <w:r w:rsidR="004C5059" w:rsidRPr="00BB6AA7">
        <w:rPr>
          <w:sz w:val="22"/>
          <w:szCs w:val="22"/>
        </w:rPr>
        <w:t>?</w:t>
      </w:r>
    </w:p>
    <w:p w14:paraId="6727C86B" w14:textId="7AF84A83" w:rsidR="00166222" w:rsidRPr="00BB6AA7" w:rsidRDefault="00992421" w:rsidP="00102A40">
      <w:pPr>
        <w:pStyle w:val="NormalWeb"/>
        <w:spacing w:before="0" w:beforeAutospacing="0" w:after="0" w:afterAutospacing="0"/>
        <w:rPr>
          <w:rFonts w:ascii="Arial" w:hAnsi="Arial" w:cs="Arial"/>
          <w:color w:val="212121"/>
          <w:spacing w:val="-6"/>
          <w:sz w:val="22"/>
          <w:szCs w:val="22"/>
        </w:rPr>
      </w:pPr>
      <w:r w:rsidRPr="00BB6AA7">
        <w:rPr>
          <w:rFonts w:ascii="Arial" w:hAnsi="Arial" w:cs="Arial"/>
          <w:spacing w:val="-6"/>
          <w:sz w:val="22"/>
          <w:szCs w:val="22"/>
        </w:rPr>
        <w:t>Look for</w:t>
      </w:r>
      <w:r w:rsidR="009B10EF" w:rsidRPr="00BB6AA7">
        <w:rPr>
          <w:rFonts w:ascii="Arial" w:hAnsi="Arial" w:cs="Arial"/>
          <w:spacing w:val="-6"/>
          <w:sz w:val="22"/>
          <w:szCs w:val="22"/>
        </w:rPr>
        <w:t xml:space="preserve"> who owns the data collected via the </w:t>
      </w:r>
      <w:r w:rsidR="0012387F" w:rsidRPr="00BB6AA7">
        <w:rPr>
          <w:rFonts w:ascii="Arial" w:hAnsi="Arial" w:cs="Arial"/>
          <w:spacing w:val="-6"/>
          <w:sz w:val="22"/>
          <w:szCs w:val="22"/>
        </w:rPr>
        <w:t>service</w:t>
      </w:r>
      <w:r w:rsidR="009B10EF" w:rsidRPr="00BB6AA7">
        <w:rPr>
          <w:rFonts w:ascii="Arial" w:hAnsi="Arial" w:cs="Arial"/>
          <w:spacing w:val="-6"/>
          <w:sz w:val="22"/>
          <w:szCs w:val="22"/>
        </w:rPr>
        <w:t>, what might be done with the data in the future, and the user’s rights regarding the</w:t>
      </w:r>
      <w:r w:rsidR="009B371F" w:rsidRPr="00BB6AA7">
        <w:rPr>
          <w:rFonts w:ascii="Arial" w:hAnsi="Arial" w:cs="Arial"/>
          <w:spacing w:val="-6"/>
          <w:sz w:val="22"/>
          <w:szCs w:val="22"/>
        </w:rPr>
        <w:t>ir</w:t>
      </w:r>
      <w:r w:rsidR="009B10EF" w:rsidRPr="00BB6AA7">
        <w:rPr>
          <w:rFonts w:ascii="Arial" w:hAnsi="Arial" w:cs="Arial"/>
          <w:spacing w:val="-6"/>
          <w:sz w:val="22"/>
          <w:szCs w:val="22"/>
        </w:rPr>
        <w:t xml:space="preserve"> data</w:t>
      </w:r>
      <w:r w:rsidR="009B371F" w:rsidRPr="00BB6AA7">
        <w:rPr>
          <w:rFonts w:ascii="Arial" w:hAnsi="Arial" w:cs="Arial"/>
          <w:spacing w:val="-6"/>
          <w:sz w:val="22"/>
          <w:szCs w:val="22"/>
        </w:rPr>
        <w:t xml:space="preserve">. </w:t>
      </w:r>
      <w:r w:rsidR="0012387F" w:rsidRPr="00BB6AA7">
        <w:rPr>
          <w:rFonts w:ascii="Arial" w:hAnsi="Arial" w:cs="Arial"/>
          <w:spacing w:val="-6"/>
          <w:sz w:val="22"/>
          <w:szCs w:val="22"/>
        </w:rPr>
        <w:t xml:space="preserve">The </w:t>
      </w:r>
      <w:r w:rsidR="00304B45" w:rsidRPr="00BB6AA7">
        <w:rPr>
          <w:rFonts w:ascii="Arial" w:hAnsi="Arial" w:cs="Arial"/>
          <w:spacing w:val="-6"/>
          <w:sz w:val="22"/>
          <w:szCs w:val="22"/>
        </w:rPr>
        <w:t>EUA</w:t>
      </w:r>
      <w:r w:rsidR="0012387F" w:rsidRPr="00BB6AA7">
        <w:rPr>
          <w:rFonts w:ascii="Arial" w:hAnsi="Arial" w:cs="Arial"/>
          <w:spacing w:val="-6"/>
          <w:sz w:val="22"/>
          <w:szCs w:val="22"/>
        </w:rPr>
        <w:t>/</w:t>
      </w:r>
      <w:r w:rsidR="00304B45" w:rsidRPr="00BB6AA7">
        <w:rPr>
          <w:rFonts w:ascii="Arial" w:hAnsi="Arial" w:cs="Arial"/>
          <w:spacing w:val="-6"/>
          <w:sz w:val="22"/>
          <w:szCs w:val="22"/>
        </w:rPr>
        <w:t xml:space="preserve">TOS are contracts between the </w:t>
      </w:r>
      <w:r w:rsidR="009C67B5" w:rsidRPr="00BB6AA7">
        <w:rPr>
          <w:rFonts w:ascii="Arial" w:hAnsi="Arial" w:cs="Arial"/>
          <w:spacing w:val="-6"/>
          <w:sz w:val="22"/>
          <w:szCs w:val="22"/>
        </w:rPr>
        <w:t>user/research subject</w:t>
      </w:r>
      <w:r w:rsidR="00304B45" w:rsidRPr="00BB6AA7">
        <w:rPr>
          <w:rFonts w:ascii="Arial" w:hAnsi="Arial" w:cs="Arial"/>
          <w:spacing w:val="-6"/>
          <w:sz w:val="22"/>
          <w:szCs w:val="22"/>
        </w:rPr>
        <w:t xml:space="preserve"> and the </w:t>
      </w:r>
      <w:r w:rsidR="0012387F" w:rsidRPr="00BB6AA7">
        <w:rPr>
          <w:rFonts w:ascii="Arial" w:hAnsi="Arial" w:cs="Arial"/>
          <w:spacing w:val="-6"/>
          <w:sz w:val="22"/>
          <w:szCs w:val="22"/>
        </w:rPr>
        <w:t xml:space="preserve">product </w:t>
      </w:r>
      <w:r w:rsidR="00304B45" w:rsidRPr="00BB6AA7">
        <w:rPr>
          <w:rFonts w:ascii="Arial" w:hAnsi="Arial" w:cs="Arial"/>
          <w:spacing w:val="-6"/>
          <w:sz w:val="22"/>
          <w:szCs w:val="22"/>
        </w:rPr>
        <w:t>provider</w:t>
      </w:r>
      <w:r w:rsidR="00102A40" w:rsidRPr="00BB6AA7">
        <w:rPr>
          <w:rFonts w:ascii="Arial" w:hAnsi="Arial" w:cs="Arial"/>
          <w:spacing w:val="-6"/>
          <w:sz w:val="22"/>
          <w:szCs w:val="22"/>
        </w:rPr>
        <w:t>.</w:t>
      </w:r>
      <w:r w:rsidR="00517B3F" w:rsidRPr="00BB6AA7">
        <w:rPr>
          <w:rFonts w:ascii="Arial" w:hAnsi="Arial" w:cs="Arial"/>
          <w:spacing w:val="-6"/>
          <w:sz w:val="22"/>
          <w:szCs w:val="22"/>
        </w:rPr>
        <w:t xml:space="preserve"> </w:t>
      </w:r>
      <w:r w:rsidR="004C5059" w:rsidRPr="00BB6AA7">
        <w:rPr>
          <w:rFonts w:ascii="Arial" w:hAnsi="Arial" w:cs="Arial"/>
          <w:spacing w:val="-6"/>
          <w:sz w:val="22"/>
          <w:szCs w:val="22"/>
        </w:rPr>
        <w:t>Review</w:t>
      </w:r>
      <w:r w:rsidR="00E23356" w:rsidRPr="00BB6AA7">
        <w:rPr>
          <w:rFonts w:ascii="Arial" w:hAnsi="Arial" w:cs="Arial"/>
          <w:spacing w:val="-6"/>
          <w:sz w:val="22"/>
          <w:szCs w:val="22"/>
        </w:rPr>
        <w:t xml:space="preserve"> the EUA/TOS</w:t>
      </w:r>
      <w:r w:rsidR="00102A40" w:rsidRPr="00BB6AA7">
        <w:rPr>
          <w:rFonts w:ascii="Arial" w:hAnsi="Arial" w:cs="Arial"/>
          <w:spacing w:val="-6"/>
          <w:sz w:val="22"/>
          <w:szCs w:val="22"/>
        </w:rPr>
        <w:t xml:space="preserve"> for:</w:t>
      </w:r>
      <w:r w:rsidR="005B1DAF" w:rsidRPr="00BB6AA7">
        <w:rPr>
          <w:rFonts w:ascii="Arial" w:hAnsi="Arial" w:cs="Arial"/>
          <w:color w:val="212121"/>
          <w:spacing w:val="-6"/>
          <w:sz w:val="22"/>
          <w:szCs w:val="22"/>
        </w:rPr>
        <w:br/>
      </w:r>
    </w:p>
    <w:p w14:paraId="7C40A41C" w14:textId="77777777" w:rsidR="009D446B" w:rsidRPr="00BB6AA7" w:rsidRDefault="009D446B" w:rsidP="00166222">
      <w:pPr>
        <w:rPr>
          <w:rFonts w:cs="Arial"/>
          <w:szCs w:val="22"/>
        </w:rPr>
        <w:sectPr w:rsidR="009D446B" w:rsidRPr="00BB6AA7" w:rsidSect="00D94794">
          <w:type w:val="continuous"/>
          <w:pgSz w:w="12240" w:h="15840" w:code="1"/>
          <w:pgMar w:top="720" w:right="720" w:bottom="720" w:left="720" w:header="450" w:footer="485" w:gutter="0"/>
          <w:cols w:space="720"/>
          <w:titlePg/>
          <w:docGrid w:linePitch="360"/>
        </w:sectPr>
      </w:pPr>
    </w:p>
    <w:p w14:paraId="56E4ADF2" w14:textId="47ECD347" w:rsidR="005C5161" w:rsidRPr="00BB6AA7" w:rsidRDefault="00C61A31" w:rsidP="002321AD">
      <w:pPr>
        <w:pStyle w:val="ListParagraph"/>
        <w:numPr>
          <w:ilvl w:val="0"/>
          <w:numId w:val="2"/>
        </w:numPr>
        <w:rPr>
          <w:rFonts w:cs="Arial"/>
          <w:i/>
          <w:szCs w:val="22"/>
        </w:rPr>
      </w:pPr>
      <w:r w:rsidRPr="00BB6AA7">
        <w:rPr>
          <w:rFonts w:cs="Arial"/>
          <w:szCs w:val="22"/>
        </w:rPr>
        <w:t>Protection for private information</w:t>
      </w:r>
      <w:r w:rsidR="00527529" w:rsidRPr="00BB6AA7">
        <w:rPr>
          <w:rFonts w:cs="Arial"/>
          <w:szCs w:val="22"/>
        </w:rPr>
        <w:t xml:space="preserve"> </w:t>
      </w:r>
      <w:r w:rsidR="00450E6E" w:rsidRPr="00BB6AA7">
        <w:rPr>
          <w:rFonts w:cs="Arial"/>
          <w:szCs w:val="22"/>
        </w:rPr>
        <w:t xml:space="preserve">that only </w:t>
      </w:r>
      <w:r w:rsidR="005C5161" w:rsidRPr="00BB6AA7">
        <w:rPr>
          <w:rFonts w:cs="Arial"/>
          <w:szCs w:val="22"/>
        </w:rPr>
        <w:t>subjects</w:t>
      </w:r>
      <w:r w:rsidR="00450E6E" w:rsidRPr="00BB6AA7">
        <w:rPr>
          <w:rFonts w:cs="Arial"/>
          <w:szCs w:val="22"/>
        </w:rPr>
        <w:t xml:space="preserve"> who have consented to participate in the research can access</w:t>
      </w:r>
      <w:r w:rsidR="00166222" w:rsidRPr="00BB6AA7">
        <w:rPr>
          <w:rFonts w:cs="Arial"/>
          <w:szCs w:val="22"/>
        </w:rPr>
        <w:t xml:space="preserve">. The research team </w:t>
      </w:r>
      <w:r w:rsidR="00E90F53" w:rsidRPr="00BB6AA7">
        <w:rPr>
          <w:rFonts w:cs="Arial"/>
          <w:szCs w:val="22"/>
        </w:rPr>
        <w:t xml:space="preserve">should </w:t>
      </w:r>
      <w:r w:rsidR="00166222" w:rsidRPr="00BB6AA7">
        <w:rPr>
          <w:rFonts w:cs="Arial"/>
          <w:szCs w:val="22"/>
        </w:rPr>
        <w:t>only access data required for the research</w:t>
      </w:r>
      <w:r w:rsidR="00B71D12" w:rsidRPr="00BB6AA7">
        <w:rPr>
          <w:rFonts w:cs="Arial"/>
          <w:szCs w:val="22"/>
        </w:rPr>
        <w:t>.</w:t>
      </w:r>
    </w:p>
    <w:p w14:paraId="1DF20CC9" w14:textId="77777777" w:rsidR="00450E6E" w:rsidRPr="00BB6AA7" w:rsidRDefault="00450E6E" w:rsidP="009D446B">
      <w:pPr>
        <w:ind w:left="720"/>
        <w:rPr>
          <w:rFonts w:cs="Arial"/>
          <w:i/>
          <w:szCs w:val="22"/>
        </w:rPr>
      </w:pPr>
    </w:p>
    <w:p w14:paraId="69E135C3" w14:textId="77777777" w:rsidR="00DF2CC7" w:rsidRPr="00BB6AA7" w:rsidRDefault="0032201E" w:rsidP="002321AD">
      <w:pPr>
        <w:pStyle w:val="ListParagraph"/>
        <w:numPr>
          <w:ilvl w:val="0"/>
          <w:numId w:val="2"/>
        </w:numPr>
        <w:textAlignment w:val="baseline"/>
        <w:outlineLvl w:val="2"/>
        <w:rPr>
          <w:rFonts w:cs="Arial"/>
          <w:b/>
          <w:bCs/>
          <w:color w:val="7030A0"/>
          <w:szCs w:val="22"/>
        </w:rPr>
      </w:pPr>
      <w:r w:rsidRPr="00BB6AA7">
        <w:rPr>
          <w:rFonts w:cs="Arial"/>
          <w:szCs w:val="22"/>
        </w:rPr>
        <w:t>Mechanisms</w:t>
      </w:r>
      <w:r w:rsidR="00FF698F" w:rsidRPr="00BB6AA7">
        <w:rPr>
          <w:rFonts w:cs="Arial"/>
          <w:szCs w:val="22"/>
        </w:rPr>
        <w:t xml:space="preserve"> for developing, testing, publishing</w:t>
      </w:r>
      <w:r w:rsidR="005C5161" w:rsidRPr="00BB6AA7">
        <w:rPr>
          <w:rFonts w:cs="Arial"/>
          <w:szCs w:val="22"/>
        </w:rPr>
        <w:t xml:space="preserve">, and deploying updates so that </w:t>
      </w:r>
      <w:r w:rsidR="00FF698F" w:rsidRPr="00BB6AA7">
        <w:rPr>
          <w:rFonts w:cs="Arial"/>
          <w:szCs w:val="22"/>
        </w:rPr>
        <w:t xml:space="preserve">discovered vulnerabilities are mitigated, even on devices on which the </w:t>
      </w:r>
      <w:r w:rsidR="009C67B5" w:rsidRPr="00BB6AA7">
        <w:rPr>
          <w:rFonts w:cs="Arial"/>
          <w:szCs w:val="22"/>
        </w:rPr>
        <w:t>D</w:t>
      </w:r>
      <w:r w:rsidR="00FF698F" w:rsidRPr="00BB6AA7">
        <w:rPr>
          <w:rFonts w:cs="Arial"/>
          <w:szCs w:val="22"/>
        </w:rPr>
        <w:t xml:space="preserve">DCT was previously installed. </w:t>
      </w:r>
    </w:p>
    <w:p w14:paraId="7FD86343" w14:textId="77777777" w:rsidR="00DF2CC7" w:rsidRPr="00BB6AA7" w:rsidRDefault="00DF2CC7" w:rsidP="00DF2CC7">
      <w:pPr>
        <w:pStyle w:val="ListParagraph"/>
        <w:rPr>
          <w:rFonts w:cs="Arial"/>
          <w:b/>
          <w:bCs/>
          <w:color w:val="7030A0"/>
          <w:szCs w:val="22"/>
        </w:rPr>
      </w:pPr>
    </w:p>
    <w:p w14:paraId="2B64F0FC" w14:textId="77777777" w:rsidR="00DF2CC7" w:rsidRPr="00BB6AA7" w:rsidRDefault="00DF2CC7" w:rsidP="002321AD">
      <w:pPr>
        <w:pStyle w:val="ListParagraph"/>
        <w:numPr>
          <w:ilvl w:val="0"/>
          <w:numId w:val="2"/>
        </w:numPr>
        <w:textAlignment w:val="baseline"/>
        <w:outlineLvl w:val="2"/>
        <w:rPr>
          <w:rFonts w:cs="Arial"/>
          <w:b/>
          <w:bCs/>
          <w:color w:val="7030A0"/>
          <w:szCs w:val="22"/>
        </w:rPr>
      </w:pPr>
      <w:r w:rsidRPr="00BB6AA7">
        <w:rPr>
          <w:rFonts w:cs="Arial"/>
          <w:szCs w:val="22"/>
        </w:rPr>
        <w:t xml:space="preserve">Who developed/hosts the </w:t>
      </w:r>
      <w:r w:rsidR="009C67B5" w:rsidRPr="00BB6AA7">
        <w:rPr>
          <w:rFonts w:cs="Arial"/>
          <w:szCs w:val="22"/>
        </w:rPr>
        <w:t>DDCT</w:t>
      </w:r>
      <w:r w:rsidR="00C351E7" w:rsidRPr="00BB6AA7">
        <w:rPr>
          <w:rFonts w:cs="Arial"/>
          <w:szCs w:val="22"/>
        </w:rPr>
        <w:t xml:space="preserve"> </w:t>
      </w:r>
      <w:r w:rsidRPr="00BB6AA7">
        <w:rPr>
          <w:rFonts w:cs="Arial"/>
          <w:szCs w:val="22"/>
        </w:rPr>
        <w:t>and data and the level of security they will provide.</w:t>
      </w:r>
    </w:p>
    <w:p w14:paraId="5A7DBFE6" w14:textId="77777777" w:rsidR="00DF2CC7" w:rsidRPr="00BB6AA7" w:rsidRDefault="00DF2CC7" w:rsidP="00DF2CC7">
      <w:pPr>
        <w:ind w:left="360"/>
        <w:rPr>
          <w:rFonts w:cs="Arial"/>
          <w:szCs w:val="22"/>
        </w:rPr>
      </w:pPr>
    </w:p>
    <w:p w14:paraId="2537B7EB" w14:textId="5CB6DDBC" w:rsidR="00FF698F" w:rsidRPr="00BB6AA7" w:rsidRDefault="00DF2CC7" w:rsidP="002321AD">
      <w:pPr>
        <w:pStyle w:val="ListParagraph"/>
        <w:numPr>
          <w:ilvl w:val="0"/>
          <w:numId w:val="2"/>
        </w:numPr>
        <w:textAlignment w:val="baseline"/>
        <w:outlineLvl w:val="2"/>
        <w:rPr>
          <w:rFonts w:cs="Arial"/>
          <w:b/>
          <w:bCs/>
          <w:color w:val="7030A0"/>
          <w:szCs w:val="22"/>
        </w:rPr>
      </w:pPr>
      <w:r w:rsidRPr="00BB6AA7">
        <w:rPr>
          <w:rFonts w:cs="Arial"/>
          <w:szCs w:val="22"/>
        </w:rPr>
        <w:t xml:space="preserve">How the </w:t>
      </w:r>
      <w:r w:rsidR="009C67B5" w:rsidRPr="00BB6AA7">
        <w:rPr>
          <w:rFonts w:cs="Arial"/>
          <w:szCs w:val="22"/>
        </w:rPr>
        <w:t>D</w:t>
      </w:r>
      <w:r w:rsidRPr="00BB6AA7">
        <w:rPr>
          <w:rFonts w:cs="Arial"/>
          <w:szCs w:val="22"/>
        </w:rPr>
        <w:t xml:space="preserve">DCT </w:t>
      </w:r>
      <w:r w:rsidR="00A767E4" w:rsidRPr="00BB6AA7">
        <w:rPr>
          <w:rFonts w:cs="Arial"/>
          <w:szCs w:val="22"/>
        </w:rPr>
        <w:t>will be installed</w:t>
      </w:r>
      <w:r w:rsidRPr="00BB6AA7">
        <w:rPr>
          <w:rFonts w:cs="Arial"/>
          <w:szCs w:val="22"/>
        </w:rPr>
        <w:t xml:space="preserve"> on research participants’ devices</w:t>
      </w:r>
      <w:r w:rsidR="00B71D12" w:rsidRPr="00BB6AA7">
        <w:rPr>
          <w:rFonts w:cs="Arial"/>
          <w:szCs w:val="22"/>
        </w:rPr>
        <w:t>.</w:t>
      </w:r>
      <w:r w:rsidR="00102A40" w:rsidRPr="00BB6AA7">
        <w:rPr>
          <w:rFonts w:cs="Arial"/>
          <w:szCs w:val="22"/>
        </w:rPr>
        <w:br/>
      </w:r>
    </w:p>
    <w:p w14:paraId="65977248" w14:textId="77777777" w:rsidR="005C5161" w:rsidRPr="00BB6AA7" w:rsidRDefault="005C5161" w:rsidP="002321AD">
      <w:pPr>
        <w:pStyle w:val="ListParagraph"/>
        <w:numPr>
          <w:ilvl w:val="0"/>
          <w:numId w:val="2"/>
        </w:numPr>
        <w:rPr>
          <w:rFonts w:cs="Arial"/>
          <w:szCs w:val="22"/>
        </w:rPr>
      </w:pPr>
      <w:r w:rsidRPr="00BB6AA7">
        <w:rPr>
          <w:rFonts w:cs="Arial"/>
          <w:szCs w:val="22"/>
        </w:rPr>
        <w:t xml:space="preserve">A plan for removing </w:t>
      </w:r>
      <w:r w:rsidR="00E23356" w:rsidRPr="00BB6AA7">
        <w:rPr>
          <w:rFonts w:cs="Arial"/>
          <w:szCs w:val="22"/>
        </w:rPr>
        <w:t xml:space="preserve">the </w:t>
      </w:r>
      <w:r w:rsidR="009C67B5" w:rsidRPr="00BB6AA7">
        <w:rPr>
          <w:rFonts w:cs="Arial"/>
          <w:szCs w:val="22"/>
        </w:rPr>
        <w:t>D</w:t>
      </w:r>
      <w:r w:rsidR="00E23356" w:rsidRPr="00BB6AA7">
        <w:rPr>
          <w:rFonts w:cs="Arial"/>
          <w:szCs w:val="22"/>
        </w:rPr>
        <w:t>DCT</w:t>
      </w:r>
      <w:r w:rsidRPr="00BB6AA7">
        <w:rPr>
          <w:rFonts w:cs="Arial"/>
          <w:szCs w:val="22"/>
        </w:rPr>
        <w:t xml:space="preserve"> when it has reached the end of its lifecycle</w:t>
      </w:r>
      <w:r w:rsidR="00B367A9" w:rsidRPr="00BB6AA7">
        <w:rPr>
          <w:rFonts w:cs="Arial"/>
          <w:szCs w:val="22"/>
        </w:rPr>
        <w:t>,</w:t>
      </w:r>
      <w:r w:rsidRPr="00BB6AA7">
        <w:rPr>
          <w:rFonts w:cs="Arial"/>
          <w:szCs w:val="22"/>
        </w:rPr>
        <w:t xml:space="preserve"> includ</w:t>
      </w:r>
      <w:r w:rsidR="00A767E4" w:rsidRPr="00BB6AA7">
        <w:rPr>
          <w:rFonts w:cs="Arial"/>
          <w:szCs w:val="22"/>
        </w:rPr>
        <w:t xml:space="preserve">ing </w:t>
      </w:r>
      <w:r w:rsidR="00C461E2" w:rsidRPr="00BB6AA7">
        <w:rPr>
          <w:rFonts w:cs="Arial"/>
          <w:szCs w:val="22"/>
        </w:rPr>
        <w:t>whether the</w:t>
      </w:r>
      <w:r w:rsidR="00E23356" w:rsidRPr="00BB6AA7">
        <w:rPr>
          <w:rFonts w:cs="Arial"/>
          <w:szCs w:val="22"/>
        </w:rPr>
        <w:t xml:space="preserve"> </w:t>
      </w:r>
      <w:r w:rsidR="009C67B5" w:rsidRPr="00BB6AA7">
        <w:rPr>
          <w:rFonts w:cs="Arial"/>
          <w:szCs w:val="22"/>
        </w:rPr>
        <w:t>D</w:t>
      </w:r>
      <w:r w:rsidR="00E23356" w:rsidRPr="00BB6AA7">
        <w:rPr>
          <w:rFonts w:cs="Arial"/>
          <w:szCs w:val="22"/>
        </w:rPr>
        <w:t xml:space="preserve">DCT </w:t>
      </w:r>
      <w:r w:rsidRPr="00BB6AA7">
        <w:rPr>
          <w:rFonts w:cs="Arial"/>
          <w:szCs w:val="22"/>
        </w:rPr>
        <w:t>will be</w:t>
      </w:r>
      <w:r w:rsidR="00304B45" w:rsidRPr="00BB6AA7">
        <w:rPr>
          <w:rFonts w:cs="Arial"/>
          <w:szCs w:val="22"/>
        </w:rPr>
        <w:t xml:space="preserve"> disabled or removed from </w:t>
      </w:r>
      <w:r w:rsidR="00E23356" w:rsidRPr="00BB6AA7">
        <w:rPr>
          <w:rFonts w:cs="Arial"/>
          <w:szCs w:val="22"/>
        </w:rPr>
        <w:t>devices</w:t>
      </w:r>
      <w:r w:rsidR="0032201E" w:rsidRPr="00BB6AA7">
        <w:rPr>
          <w:rFonts w:cs="Arial"/>
          <w:szCs w:val="22"/>
        </w:rPr>
        <w:t xml:space="preserve"> when the study ends</w:t>
      </w:r>
      <w:r w:rsidR="00111F03" w:rsidRPr="00BB6AA7">
        <w:rPr>
          <w:rFonts w:cs="Arial"/>
          <w:szCs w:val="22"/>
        </w:rPr>
        <w:t>,</w:t>
      </w:r>
      <w:r w:rsidRPr="00BB6AA7">
        <w:rPr>
          <w:rFonts w:cs="Arial"/>
          <w:szCs w:val="22"/>
        </w:rPr>
        <w:t xml:space="preserve"> if the tool </w:t>
      </w:r>
      <w:r w:rsidR="00A767E4" w:rsidRPr="00BB6AA7">
        <w:rPr>
          <w:rFonts w:cs="Arial"/>
          <w:szCs w:val="22"/>
        </w:rPr>
        <w:t>instructs</w:t>
      </w:r>
      <w:r w:rsidRPr="00BB6AA7">
        <w:rPr>
          <w:rFonts w:cs="Arial"/>
          <w:szCs w:val="22"/>
        </w:rPr>
        <w:t xml:space="preserve"> installers t</w:t>
      </w:r>
      <w:r w:rsidR="00B367A9" w:rsidRPr="00BB6AA7">
        <w:rPr>
          <w:rFonts w:cs="Arial"/>
          <w:szCs w:val="22"/>
        </w:rPr>
        <w:t xml:space="preserve">o </w:t>
      </w:r>
      <w:r w:rsidRPr="00BB6AA7">
        <w:rPr>
          <w:rFonts w:cs="Arial"/>
          <w:szCs w:val="22"/>
        </w:rPr>
        <w:t xml:space="preserve">remove it upon completion of the research, </w:t>
      </w:r>
      <w:r w:rsidR="0032201E" w:rsidRPr="00BB6AA7">
        <w:rPr>
          <w:rFonts w:cs="Arial"/>
          <w:szCs w:val="22"/>
        </w:rPr>
        <w:t xml:space="preserve">and what will happen to </w:t>
      </w:r>
      <w:r w:rsidRPr="00BB6AA7">
        <w:rPr>
          <w:rFonts w:cs="Arial"/>
          <w:szCs w:val="22"/>
        </w:rPr>
        <w:t>the collected</w:t>
      </w:r>
      <w:r w:rsidR="0032201E" w:rsidRPr="00BB6AA7">
        <w:rPr>
          <w:rFonts w:cs="Arial"/>
          <w:szCs w:val="22"/>
        </w:rPr>
        <w:t xml:space="preserve"> data</w:t>
      </w:r>
      <w:r w:rsidRPr="00BB6AA7">
        <w:rPr>
          <w:rFonts w:cs="Arial"/>
          <w:szCs w:val="22"/>
        </w:rPr>
        <w:t xml:space="preserve">. </w:t>
      </w:r>
      <w:r w:rsidR="009C67B5" w:rsidRPr="00BB6AA7">
        <w:rPr>
          <w:rFonts w:cs="Arial"/>
          <w:szCs w:val="22"/>
        </w:rPr>
        <w:t>D</w:t>
      </w:r>
      <w:r w:rsidR="00E23356" w:rsidRPr="00BB6AA7">
        <w:rPr>
          <w:rFonts w:cs="Arial"/>
          <w:szCs w:val="22"/>
        </w:rPr>
        <w:t>DCTs</w:t>
      </w:r>
      <w:r w:rsidRPr="00BB6AA7">
        <w:rPr>
          <w:rFonts w:cs="Arial"/>
          <w:szCs w:val="22"/>
        </w:rPr>
        <w:t xml:space="preserve"> that have temporary or limited utility should recommend removal </w:t>
      </w:r>
      <w:r w:rsidR="00E23356" w:rsidRPr="00BB6AA7">
        <w:rPr>
          <w:rFonts w:cs="Arial"/>
          <w:szCs w:val="22"/>
        </w:rPr>
        <w:t xml:space="preserve">from the user’s device </w:t>
      </w:r>
      <w:r w:rsidRPr="00BB6AA7">
        <w:rPr>
          <w:rFonts w:cs="Arial"/>
          <w:szCs w:val="22"/>
        </w:rPr>
        <w:t xml:space="preserve">when the utility of the </w:t>
      </w:r>
      <w:r w:rsidR="00A767E4" w:rsidRPr="00BB6AA7">
        <w:rPr>
          <w:rFonts w:cs="Arial"/>
          <w:szCs w:val="22"/>
        </w:rPr>
        <w:t xml:space="preserve">DDCT </w:t>
      </w:r>
      <w:r w:rsidRPr="00BB6AA7">
        <w:rPr>
          <w:rFonts w:cs="Arial"/>
          <w:szCs w:val="22"/>
        </w:rPr>
        <w:t>expires.</w:t>
      </w:r>
      <w:r w:rsidR="009D446B" w:rsidRPr="00BB6AA7">
        <w:rPr>
          <w:rFonts w:cs="Arial"/>
          <w:color w:val="212121"/>
          <w:spacing w:val="-6"/>
          <w:szCs w:val="22"/>
        </w:rPr>
        <w:br/>
      </w:r>
    </w:p>
    <w:p w14:paraId="7E083208" w14:textId="77777777" w:rsidR="009604C1" w:rsidRPr="00BB6AA7" w:rsidRDefault="005C5161" w:rsidP="002321AD">
      <w:pPr>
        <w:pStyle w:val="ListParagraph"/>
        <w:numPr>
          <w:ilvl w:val="0"/>
          <w:numId w:val="2"/>
        </w:numPr>
        <w:rPr>
          <w:rFonts w:cs="Arial"/>
          <w:szCs w:val="22"/>
        </w:rPr>
      </w:pPr>
      <w:r w:rsidRPr="00BB6AA7">
        <w:rPr>
          <w:rFonts w:cs="Arial"/>
          <w:szCs w:val="22"/>
        </w:rPr>
        <w:t>If researchers</w:t>
      </w:r>
      <w:r w:rsidR="00D4541F" w:rsidRPr="00BB6AA7">
        <w:rPr>
          <w:rFonts w:cs="Arial"/>
          <w:szCs w:val="22"/>
        </w:rPr>
        <w:t xml:space="preserve"> </w:t>
      </w:r>
      <w:r w:rsidR="00A767E4" w:rsidRPr="00BB6AA7">
        <w:rPr>
          <w:rFonts w:cs="Arial"/>
          <w:szCs w:val="22"/>
        </w:rPr>
        <w:t xml:space="preserve">will be </w:t>
      </w:r>
      <w:r w:rsidR="00C461E2" w:rsidRPr="00BB6AA7">
        <w:rPr>
          <w:rFonts w:cs="Arial"/>
          <w:szCs w:val="22"/>
        </w:rPr>
        <w:t>entering</w:t>
      </w:r>
      <w:r w:rsidR="00D4541F" w:rsidRPr="00BB6AA7">
        <w:rPr>
          <w:rFonts w:cs="Arial"/>
          <w:szCs w:val="22"/>
        </w:rPr>
        <w:t xml:space="preserve"> data on</w:t>
      </w:r>
      <w:r w:rsidR="00304B45" w:rsidRPr="00BB6AA7">
        <w:rPr>
          <w:rFonts w:cs="Arial"/>
          <w:szCs w:val="22"/>
        </w:rPr>
        <w:t xml:space="preserve">/into </w:t>
      </w:r>
      <w:r w:rsidR="00D4541F" w:rsidRPr="00BB6AA7">
        <w:rPr>
          <w:rFonts w:cs="Arial"/>
          <w:szCs w:val="22"/>
        </w:rPr>
        <w:t>a commercial</w:t>
      </w:r>
      <w:r w:rsidR="009C67B5" w:rsidRPr="00BB6AA7">
        <w:rPr>
          <w:rFonts w:cs="Arial"/>
          <w:szCs w:val="22"/>
        </w:rPr>
        <w:t xml:space="preserve"> DDCT</w:t>
      </w:r>
      <w:r w:rsidR="00D4541F" w:rsidRPr="00BB6AA7">
        <w:rPr>
          <w:rFonts w:cs="Arial"/>
          <w:szCs w:val="22"/>
        </w:rPr>
        <w:t xml:space="preserve"> service, the </w:t>
      </w:r>
      <w:r w:rsidR="00C61A31" w:rsidRPr="00BB6AA7">
        <w:rPr>
          <w:rFonts w:cs="Arial"/>
          <w:szCs w:val="22"/>
        </w:rPr>
        <w:t>EUA/TOS</w:t>
      </w:r>
      <w:r w:rsidR="00D4541F" w:rsidRPr="00BB6AA7">
        <w:rPr>
          <w:rFonts w:cs="Arial"/>
          <w:szCs w:val="22"/>
        </w:rPr>
        <w:t xml:space="preserve"> </w:t>
      </w:r>
      <w:r w:rsidR="00A767E4" w:rsidRPr="00BB6AA7">
        <w:rPr>
          <w:rFonts w:cs="Arial"/>
          <w:szCs w:val="22"/>
        </w:rPr>
        <w:t>must</w:t>
      </w:r>
      <w:r w:rsidR="00D4541F" w:rsidRPr="00BB6AA7">
        <w:rPr>
          <w:rFonts w:cs="Arial"/>
          <w:szCs w:val="22"/>
        </w:rPr>
        <w:t xml:space="preserve"> not conflict with </w:t>
      </w:r>
      <w:r w:rsidRPr="00BB6AA7">
        <w:rPr>
          <w:rFonts w:cs="Arial"/>
          <w:szCs w:val="22"/>
        </w:rPr>
        <w:t xml:space="preserve">NYU Langone Health policy, </w:t>
      </w:r>
      <w:r w:rsidR="00E23356" w:rsidRPr="00BB6AA7">
        <w:rPr>
          <w:rFonts w:cs="Arial"/>
          <w:szCs w:val="22"/>
        </w:rPr>
        <w:t xml:space="preserve">or </w:t>
      </w:r>
      <w:r w:rsidRPr="00BB6AA7">
        <w:rPr>
          <w:rFonts w:cs="Arial"/>
          <w:szCs w:val="22"/>
        </w:rPr>
        <w:t>governmental contracts</w:t>
      </w:r>
      <w:r w:rsidR="00E23356" w:rsidRPr="00BB6AA7">
        <w:rPr>
          <w:rFonts w:cs="Arial"/>
          <w:szCs w:val="22"/>
        </w:rPr>
        <w:t>/</w:t>
      </w:r>
      <w:r w:rsidR="00D4541F" w:rsidRPr="00BB6AA7">
        <w:rPr>
          <w:rFonts w:cs="Arial"/>
          <w:szCs w:val="22"/>
        </w:rPr>
        <w:t>gra</w:t>
      </w:r>
      <w:r w:rsidRPr="00BB6AA7">
        <w:rPr>
          <w:rFonts w:cs="Arial"/>
          <w:szCs w:val="22"/>
        </w:rPr>
        <w:t xml:space="preserve">nts in </w:t>
      </w:r>
      <w:r w:rsidR="00E23356" w:rsidRPr="00BB6AA7">
        <w:rPr>
          <w:rFonts w:cs="Arial"/>
          <w:szCs w:val="22"/>
        </w:rPr>
        <w:t>regards to</w:t>
      </w:r>
      <w:r w:rsidRPr="00BB6AA7">
        <w:rPr>
          <w:rFonts w:cs="Arial"/>
          <w:szCs w:val="22"/>
        </w:rPr>
        <w:t xml:space="preserve"> data ownership.</w:t>
      </w:r>
      <w:r w:rsidR="00E23356" w:rsidRPr="00BB6AA7">
        <w:rPr>
          <w:rFonts w:cs="Arial"/>
          <w:szCs w:val="22"/>
        </w:rPr>
        <w:t xml:space="preserve"> </w:t>
      </w:r>
      <w:r w:rsidR="00E23356" w:rsidRPr="00BB6AA7">
        <w:rPr>
          <w:rFonts w:cs="Arial"/>
          <w:b/>
          <w:i/>
          <w:szCs w:val="22"/>
        </w:rPr>
        <w:t>Note that ownership of institutional data must remain with NYU Langone Health.</w:t>
      </w:r>
      <w:r w:rsidRPr="00BB6AA7">
        <w:rPr>
          <w:rFonts w:cs="Arial"/>
          <w:szCs w:val="22"/>
        </w:rPr>
        <w:br/>
      </w:r>
    </w:p>
    <w:p w14:paraId="1B74631B" w14:textId="0FE83AE9" w:rsidR="009604C1" w:rsidRPr="00BB6AA7" w:rsidRDefault="0032201E" w:rsidP="00B71D12">
      <w:pPr>
        <w:pStyle w:val="ListParagraph"/>
        <w:numPr>
          <w:ilvl w:val="0"/>
          <w:numId w:val="2"/>
        </w:numPr>
        <w:rPr>
          <w:rFonts w:cs="Arial"/>
          <w:szCs w:val="22"/>
        </w:rPr>
      </w:pPr>
      <w:r w:rsidRPr="00BB6AA7">
        <w:rPr>
          <w:rFonts w:cs="Arial"/>
          <w:bCs/>
          <w:szCs w:val="22"/>
        </w:rPr>
        <w:t xml:space="preserve">The level of </w:t>
      </w:r>
      <w:r w:rsidR="007B366C" w:rsidRPr="00BB6AA7">
        <w:rPr>
          <w:rFonts w:cs="Arial"/>
          <w:bCs/>
          <w:szCs w:val="22"/>
        </w:rPr>
        <w:t>control</w:t>
      </w:r>
      <w:r w:rsidRPr="00BB6AA7">
        <w:rPr>
          <w:rFonts w:cs="Arial"/>
          <w:bCs/>
          <w:szCs w:val="22"/>
        </w:rPr>
        <w:t xml:space="preserve"> the host allows the study team to</w:t>
      </w:r>
      <w:r w:rsidR="00D4541F" w:rsidRPr="00BB6AA7">
        <w:rPr>
          <w:rFonts w:cs="Arial"/>
          <w:b/>
          <w:bCs/>
          <w:szCs w:val="22"/>
        </w:rPr>
        <w:t xml:space="preserve"> </w:t>
      </w:r>
      <w:r w:rsidR="00D4541F" w:rsidRPr="00BB6AA7">
        <w:rPr>
          <w:rFonts w:cs="Arial"/>
          <w:szCs w:val="22"/>
        </w:rPr>
        <w:t xml:space="preserve">records relating to </w:t>
      </w:r>
      <w:r w:rsidR="007B366C" w:rsidRPr="00BB6AA7">
        <w:rPr>
          <w:rFonts w:cs="Arial"/>
          <w:szCs w:val="22"/>
        </w:rPr>
        <w:t>NYU Langone Health</w:t>
      </w:r>
      <w:r w:rsidR="00D4541F" w:rsidRPr="00BB6AA7">
        <w:rPr>
          <w:rFonts w:cs="Arial"/>
          <w:szCs w:val="22"/>
        </w:rPr>
        <w:t xml:space="preserve"> business, </w:t>
      </w:r>
      <w:r w:rsidRPr="00BB6AA7">
        <w:rPr>
          <w:rFonts w:cs="Arial"/>
          <w:szCs w:val="22"/>
        </w:rPr>
        <w:t>such as</w:t>
      </w:r>
      <w:r w:rsidR="00D4541F" w:rsidRPr="00BB6AA7">
        <w:rPr>
          <w:rFonts w:cs="Arial"/>
          <w:szCs w:val="22"/>
        </w:rPr>
        <w:t xml:space="preserve"> email</w:t>
      </w:r>
      <w:r w:rsidRPr="00BB6AA7">
        <w:rPr>
          <w:rFonts w:cs="Arial"/>
          <w:szCs w:val="22"/>
        </w:rPr>
        <w:t>, instant messages, files, etc.</w:t>
      </w:r>
      <w:r w:rsidR="00D4541F" w:rsidRPr="00BB6AA7">
        <w:rPr>
          <w:rFonts w:cs="Arial"/>
          <w:szCs w:val="22"/>
        </w:rPr>
        <w:t xml:space="preserve"> </w:t>
      </w:r>
    </w:p>
    <w:p w14:paraId="5B0AC292" w14:textId="77777777" w:rsidR="009D446B" w:rsidRPr="00BB6AA7" w:rsidRDefault="00D4541F">
      <w:pPr>
        <w:pStyle w:val="ListParagraph"/>
        <w:numPr>
          <w:ilvl w:val="0"/>
          <w:numId w:val="2"/>
        </w:numPr>
        <w:rPr>
          <w:rFonts w:cs="Arial"/>
          <w:szCs w:val="22"/>
        </w:rPr>
      </w:pPr>
      <w:r w:rsidRPr="00BB6AA7">
        <w:rPr>
          <w:rFonts w:cs="Arial"/>
          <w:szCs w:val="22"/>
        </w:rPr>
        <w:t>If the</w:t>
      </w:r>
      <w:r w:rsidR="009C67B5" w:rsidRPr="00BB6AA7">
        <w:rPr>
          <w:rFonts w:cs="Arial"/>
          <w:szCs w:val="22"/>
        </w:rPr>
        <w:t xml:space="preserve"> DDCT</w:t>
      </w:r>
      <w:r w:rsidRPr="00BB6AA7">
        <w:rPr>
          <w:rFonts w:cs="Arial"/>
          <w:szCs w:val="22"/>
        </w:rPr>
        <w:t xml:space="preserve"> service is free</w:t>
      </w:r>
      <w:r w:rsidR="0032201E" w:rsidRPr="00BB6AA7">
        <w:rPr>
          <w:rFonts w:cs="Arial"/>
          <w:szCs w:val="22"/>
        </w:rPr>
        <w:t>,</w:t>
      </w:r>
      <w:r w:rsidRPr="00BB6AA7">
        <w:rPr>
          <w:rFonts w:cs="Arial"/>
          <w:szCs w:val="22"/>
        </w:rPr>
        <w:t xml:space="preserve"> or if the </w:t>
      </w:r>
      <w:r w:rsidR="0032201E" w:rsidRPr="00BB6AA7">
        <w:rPr>
          <w:rFonts w:cs="Arial"/>
          <w:szCs w:val="22"/>
        </w:rPr>
        <w:t>EUA/TOS</w:t>
      </w:r>
      <w:r w:rsidRPr="00BB6AA7">
        <w:rPr>
          <w:rFonts w:cs="Arial"/>
          <w:szCs w:val="22"/>
        </w:rPr>
        <w:t xml:space="preserve"> are not subject to negoti</w:t>
      </w:r>
      <w:r w:rsidR="0032201E" w:rsidRPr="00BB6AA7">
        <w:rPr>
          <w:rFonts w:cs="Arial"/>
          <w:szCs w:val="22"/>
        </w:rPr>
        <w:t xml:space="preserve">ation. </w:t>
      </w:r>
      <w:r w:rsidR="00C61A31" w:rsidRPr="00BB6AA7">
        <w:rPr>
          <w:rFonts w:cs="Arial"/>
          <w:szCs w:val="22"/>
        </w:rPr>
        <w:t>Researchers should be aware that s</w:t>
      </w:r>
      <w:r w:rsidR="0032201E" w:rsidRPr="00BB6AA7">
        <w:rPr>
          <w:rFonts w:cs="Arial"/>
          <w:szCs w:val="22"/>
        </w:rPr>
        <w:t xml:space="preserve">uch </w:t>
      </w:r>
      <w:r w:rsidR="005C5161" w:rsidRPr="00BB6AA7">
        <w:rPr>
          <w:rFonts w:cs="Arial"/>
          <w:szCs w:val="22"/>
        </w:rPr>
        <w:t>scenarios</w:t>
      </w:r>
      <w:r w:rsidR="0032201E" w:rsidRPr="00BB6AA7">
        <w:rPr>
          <w:rFonts w:cs="Arial"/>
          <w:szCs w:val="22"/>
        </w:rPr>
        <w:t xml:space="preserve"> leave </w:t>
      </w:r>
      <w:r w:rsidR="00C61A31" w:rsidRPr="00BB6AA7">
        <w:rPr>
          <w:rFonts w:cs="Arial"/>
          <w:szCs w:val="22"/>
        </w:rPr>
        <w:t>them with</w:t>
      </w:r>
      <w:r w:rsidRPr="00BB6AA7">
        <w:rPr>
          <w:rFonts w:cs="Arial"/>
          <w:szCs w:val="22"/>
        </w:rPr>
        <w:t xml:space="preserve"> no recourse against the vendor </w:t>
      </w:r>
      <w:r w:rsidR="0032201E" w:rsidRPr="00BB6AA7">
        <w:rPr>
          <w:rFonts w:cs="Arial"/>
          <w:szCs w:val="22"/>
        </w:rPr>
        <w:t>if there is an incident</w:t>
      </w:r>
      <w:r w:rsidRPr="00BB6AA7">
        <w:rPr>
          <w:rFonts w:cs="Arial"/>
          <w:szCs w:val="22"/>
        </w:rPr>
        <w:t xml:space="preserve"> or </w:t>
      </w:r>
      <w:r w:rsidR="0032201E" w:rsidRPr="00BB6AA7">
        <w:rPr>
          <w:rFonts w:cs="Arial"/>
          <w:szCs w:val="22"/>
        </w:rPr>
        <w:t>if the host</w:t>
      </w:r>
      <w:r w:rsidRPr="00BB6AA7">
        <w:rPr>
          <w:rFonts w:cs="Arial"/>
          <w:szCs w:val="22"/>
        </w:rPr>
        <w:t xml:space="preserve"> change</w:t>
      </w:r>
      <w:r w:rsidR="0032201E" w:rsidRPr="00BB6AA7">
        <w:rPr>
          <w:rFonts w:cs="Arial"/>
          <w:szCs w:val="22"/>
        </w:rPr>
        <w:t>s</w:t>
      </w:r>
      <w:r w:rsidRPr="00BB6AA7">
        <w:rPr>
          <w:rFonts w:cs="Arial"/>
          <w:szCs w:val="22"/>
        </w:rPr>
        <w:t xml:space="preserve"> their</w:t>
      </w:r>
      <w:r w:rsidR="0032201E" w:rsidRPr="00BB6AA7">
        <w:rPr>
          <w:rFonts w:cs="Arial"/>
          <w:szCs w:val="22"/>
        </w:rPr>
        <w:t xml:space="preserve"> privacy or security practices</w:t>
      </w:r>
      <w:r w:rsidR="00801677" w:rsidRPr="00BB6AA7">
        <w:rPr>
          <w:rFonts w:cs="Arial"/>
          <w:szCs w:val="22"/>
        </w:rPr>
        <w:t>.</w:t>
      </w:r>
      <w:r w:rsidR="00E23356" w:rsidRPr="00BB6AA7">
        <w:rPr>
          <w:rFonts w:cs="Arial"/>
          <w:szCs w:val="22"/>
        </w:rPr>
        <w:br/>
      </w:r>
    </w:p>
    <w:p w14:paraId="2497B69E" w14:textId="77777777" w:rsidR="00B71D12" w:rsidRPr="00BB6AA7" w:rsidRDefault="00E23356" w:rsidP="001B1B74">
      <w:pPr>
        <w:pStyle w:val="ListParagraph"/>
        <w:numPr>
          <w:ilvl w:val="0"/>
          <w:numId w:val="2"/>
        </w:numPr>
        <w:rPr>
          <w:rFonts w:cs="Arial"/>
          <w:szCs w:val="22"/>
        </w:rPr>
      </w:pPr>
      <w:r w:rsidRPr="00BB6AA7">
        <w:rPr>
          <w:rFonts w:cs="Arial"/>
          <w:szCs w:val="22"/>
        </w:rPr>
        <w:t>If minors may access the app, and if the parent needs to agree to the child’s access.</w:t>
      </w:r>
    </w:p>
    <w:p w14:paraId="42DA3448" w14:textId="53C5E297" w:rsidR="00C8752E" w:rsidRPr="00BB6AA7" w:rsidRDefault="00B71D12" w:rsidP="001B1B74">
      <w:pPr>
        <w:pStyle w:val="ListParagraph"/>
        <w:numPr>
          <w:ilvl w:val="0"/>
          <w:numId w:val="2"/>
        </w:numPr>
        <w:rPr>
          <w:rFonts w:cs="Arial"/>
          <w:szCs w:val="22"/>
        </w:rPr>
        <w:sectPr w:rsidR="00C8752E" w:rsidRPr="00BB6AA7" w:rsidSect="00211332">
          <w:headerReference w:type="default" r:id="rId22"/>
          <w:footerReference w:type="even" r:id="rId23"/>
          <w:footerReference w:type="default" r:id="rId24"/>
          <w:headerReference w:type="first" r:id="rId25"/>
          <w:footerReference w:type="first" r:id="rId26"/>
          <w:type w:val="continuous"/>
          <w:pgSz w:w="12240" w:h="15840" w:code="1"/>
          <w:pgMar w:top="720" w:right="720" w:bottom="720" w:left="720" w:header="450" w:footer="485" w:gutter="0"/>
          <w:cols w:num="2" w:space="720"/>
          <w:titlePg/>
          <w:docGrid w:linePitch="360"/>
        </w:sectPr>
      </w:pPr>
      <w:r w:rsidRPr="00BB6AA7">
        <w:rPr>
          <w:rFonts w:cs="Arial"/>
          <w:szCs w:val="22"/>
        </w:rPr>
        <w:t xml:space="preserve">Language that would not be allowable in a research context, such as a waiver of legal rights, or indication that developers may own the data collected by their products and that they retain the right to use the data for any purpose later on. </w:t>
      </w:r>
    </w:p>
    <w:p w14:paraId="481477D0" w14:textId="77777777" w:rsidR="002321AD" w:rsidRPr="007F2926" w:rsidRDefault="002321AD" w:rsidP="006A1C46">
      <w:pPr>
        <w:rPr>
          <w:rFonts w:cs="Arial"/>
          <w:b/>
          <w:bCs/>
          <w:color w:val="7030A0"/>
          <w:sz w:val="28"/>
          <w:szCs w:val="32"/>
        </w:rPr>
        <w:sectPr w:rsidR="002321AD" w:rsidRPr="007F2926" w:rsidSect="002321AD">
          <w:type w:val="continuous"/>
          <w:pgSz w:w="12240" w:h="15840" w:code="1"/>
          <w:pgMar w:top="720" w:right="720" w:bottom="720" w:left="720" w:header="450" w:footer="485" w:gutter="0"/>
          <w:cols w:num="3" w:space="720"/>
          <w:titlePg/>
          <w:docGrid w:linePitch="360"/>
        </w:sectPr>
      </w:pPr>
    </w:p>
    <w:p w14:paraId="54452F3E" w14:textId="1ADE9BB9" w:rsidR="006A1C46" w:rsidRPr="007F2926" w:rsidRDefault="006A1C46" w:rsidP="00AC4747">
      <w:pPr>
        <w:pStyle w:val="Heading2"/>
        <w:rPr>
          <w:i/>
          <w:sz w:val="18"/>
        </w:rPr>
      </w:pPr>
      <w:r w:rsidRPr="007F2926">
        <w:t>Data Security Plans, Incident Response</w:t>
      </w:r>
      <w:r w:rsidR="0030762F" w:rsidRPr="007F2926">
        <w:t>,</w:t>
      </w:r>
      <w:r w:rsidRPr="007F2926">
        <w:t xml:space="preserve"> and Mitigation Tips</w:t>
      </w:r>
    </w:p>
    <w:p w14:paraId="0B9C6FC9" w14:textId="64068BB8" w:rsidR="006A1C46" w:rsidRPr="00BB6AA7" w:rsidRDefault="009D686C" w:rsidP="006A1C46">
      <w:pPr>
        <w:rPr>
          <w:rFonts w:cs="Arial"/>
          <w:szCs w:val="22"/>
        </w:rPr>
      </w:pPr>
      <w:r w:rsidRPr="00BB6AA7">
        <w:rPr>
          <w:rFonts w:cs="Arial"/>
          <w:szCs w:val="22"/>
        </w:rPr>
        <w:t xml:space="preserve">Data </w:t>
      </w:r>
      <w:r w:rsidR="006A1C46" w:rsidRPr="00BB6AA7">
        <w:rPr>
          <w:rFonts w:cs="Arial"/>
          <w:szCs w:val="22"/>
        </w:rPr>
        <w:t>collected via D</w:t>
      </w:r>
      <w:r w:rsidR="00E8459F" w:rsidRPr="00BB6AA7">
        <w:rPr>
          <w:rFonts w:cs="Arial"/>
          <w:szCs w:val="22"/>
        </w:rPr>
        <w:t>D</w:t>
      </w:r>
      <w:r w:rsidR="006A1C46" w:rsidRPr="00BB6AA7">
        <w:rPr>
          <w:rFonts w:cs="Arial"/>
          <w:szCs w:val="22"/>
        </w:rPr>
        <w:t xml:space="preserve">CTs </w:t>
      </w:r>
      <w:r w:rsidR="008F1F07" w:rsidRPr="00BB6AA7">
        <w:rPr>
          <w:rFonts w:cs="Arial"/>
          <w:szCs w:val="22"/>
        </w:rPr>
        <w:t>is</w:t>
      </w:r>
      <w:r w:rsidR="006A1C46" w:rsidRPr="00BB6AA7">
        <w:rPr>
          <w:rFonts w:cs="Arial"/>
          <w:szCs w:val="22"/>
        </w:rPr>
        <w:t xml:space="preserve"> subject to the same data security principles that apply to human </w:t>
      </w:r>
      <w:r w:rsidR="00E61C1D" w:rsidRPr="00BB6AA7">
        <w:rPr>
          <w:rFonts w:cs="Arial"/>
          <w:szCs w:val="22"/>
        </w:rPr>
        <w:t xml:space="preserve">subject </w:t>
      </w:r>
      <w:r w:rsidR="006A1C46" w:rsidRPr="00BB6AA7">
        <w:rPr>
          <w:rFonts w:cs="Arial"/>
          <w:szCs w:val="22"/>
        </w:rPr>
        <w:t xml:space="preserve">research data. Researchers </w:t>
      </w:r>
      <w:r w:rsidR="000F61EA" w:rsidRPr="00BB6AA7">
        <w:rPr>
          <w:rFonts w:cs="Arial"/>
          <w:szCs w:val="22"/>
        </w:rPr>
        <w:t xml:space="preserve">must </w:t>
      </w:r>
      <w:r w:rsidR="006A1C46" w:rsidRPr="00BB6AA7">
        <w:rPr>
          <w:rFonts w:cs="Arial"/>
          <w:szCs w:val="22"/>
        </w:rPr>
        <w:t xml:space="preserve">consider </w:t>
      </w:r>
      <w:r w:rsidRPr="00BB6AA7">
        <w:rPr>
          <w:rFonts w:cs="Arial"/>
          <w:szCs w:val="22"/>
        </w:rPr>
        <w:t xml:space="preserve">if </w:t>
      </w:r>
      <w:r w:rsidR="006A1C46" w:rsidRPr="00BB6AA7">
        <w:rPr>
          <w:rFonts w:cs="Arial"/>
          <w:szCs w:val="22"/>
        </w:rPr>
        <w:t xml:space="preserve">data collected as part of the </w:t>
      </w:r>
      <w:r w:rsidR="008A1A1D" w:rsidRPr="00BB6AA7">
        <w:rPr>
          <w:rFonts w:cs="Arial"/>
          <w:szCs w:val="22"/>
        </w:rPr>
        <w:t xml:space="preserve">DDCT </w:t>
      </w:r>
      <w:r w:rsidR="006A1C46" w:rsidRPr="00BB6AA7">
        <w:rPr>
          <w:rFonts w:cs="Arial"/>
          <w:szCs w:val="22"/>
        </w:rPr>
        <w:t xml:space="preserve">function is necessary to the study and </w:t>
      </w:r>
      <w:r w:rsidRPr="00BB6AA7">
        <w:rPr>
          <w:rFonts w:cs="Arial"/>
          <w:szCs w:val="22"/>
        </w:rPr>
        <w:t xml:space="preserve">if </w:t>
      </w:r>
      <w:r w:rsidR="008F1F07" w:rsidRPr="00BB6AA7">
        <w:rPr>
          <w:rFonts w:cs="Arial"/>
          <w:szCs w:val="22"/>
        </w:rPr>
        <w:t>they should</w:t>
      </w:r>
      <w:r w:rsidR="006A1C46" w:rsidRPr="00BB6AA7">
        <w:rPr>
          <w:rFonts w:cs="Arial"/>
          <w:szCs w:val="22"/>
        </w:rPr>
        <w:t xml:space="preserve"> </w:t>
      </w:r>
      <w:r w:rsidR="008F1F07" w:rsidRPr="00BB6AA7">
        <w:rPr>
          <w:rFonts w:cs="Arial"/>
          <w:szCs w:val="22"/>
        </w:rPr>
        <w:t>strip</w:t>
      </w:r>
      <w:r w:rsidR="006A1C46" w:rsidRPr="00BB6AA7">
        <w:rPr>
          <w:rFonts w:cs="Arial"/>
          <w:szCs w:val="22"/>
        </w:rPr>
        <w:t xml:space="preserve"> </w:t>
      </w:r>
      <w:r w:rsidR="008F1F07" w:rsidRPr="00BB6AA7">
        <w:rPr>
          <w:rFonts w:cs="Arial"/>
          <w:szCs w:val="22"/>
        </w:rPr>
        <w:t>such</w:t>
      </w:r>
      <w:r w:rsidR="006A1C46" w:rsidRPr="00BB6AA7">
        <w:rPr>
          <w:rFonts w:cs="Arial"/>
          <w:szCs w:val="22"/>
        </w:rPr>
        <w:t xml:space="preserve"> data </w:t>
      </w:r>
      <w:r w:rsidR="00F22E48" w:rsidRPr="00BB6AA7">
        <w:rPr>
          <w:rFonts w:cs="Arial"/>
          <w:szCs w:val="22"/>
        </w:rPr>
        <w:t xml:space="preserve">from the research data set. </w:t>
      </w:r>
      <w:r w:rsidR="0025119A" w:rsidRPr="00BB6AA7">
        <w:rPr>
          <w:rFonts w:cs="Arial"/>
          <w:szCs w:val="22"/>
        </w:rPr>
        <w:t>Avoiding collection or storage of data is an effective way to protect sensitive data.</w:t>
      </w:r>
      <w:r w:rsidR="0025119A" w:rsidRPr="00BB6AA7">
        <w:rPr>
          <w:rFonts w:cs="Arial"/>
          <w:szCs w:val="22"/>
        </w:rPr>
        <w:br/>
      </w:r>
      <w:r w:rsidR="0025119A" w:rsidRPr="00BB6AA7" w:rsidDel="0025119A">
        <w:rPr>
          <w:rFonts w:cs="Arial"/>
          <w:szCs w:val="22"/>
        </w:rPr>
        <w:t xml:space="preserve"> </w:t>
      </w:r>
    </w:p>
    <w:p w14:paraId="2091AAA3" w14:textId="19ED980F" w:rsidR="00020188" w:rsidRPr="00BB6AA7" w:rsidRDefault="000F61EA" w:rsidP="00D465F2">
      <w:pPr>
        <w:rPr>
          <w:rFonts w:cs="Arial"/>
          <w:szCs w:val="22"/>
        </w:rPr>
        <w:sectPr w:rsidR="00020188" w:rsidRPr="00BB6AA7" w:rsidSect="00211332">
          <w:type w:val="continuous"/>
          <w:pgSz w:w="12240" w:h="15840" w:code="1"/>
          <w:pgMar w:top="720" w:right="720" w:bottom="720" w:left="720" w:header="288" w:footer="288" w:gutter="0"/>
          <w:cols w:space="720"/>
          <w:titlePg/>
          <w:docGrid w:linePitch="360"/>
        </w:sectPr>
      </w:pPr>
      <w:r w:rsidRPr="00BB6AA7">
        <w:rPr>
          <w:rFonts w:cs="Arial"/>
          <w:szCs w:val="22"/>
        </w:rPr>
        <w:t>P</w:t>
      </w:r>
      <w:r w:rsidR="006A1C46" w:rsidRPr="00BB6AA7">
        <w:rPr>
          <w:rFonts w:cs="Arial"/>
          <w:szCs w:val="22"/>
        </w:rPr>
        <w:t>rotocol</w:t>
      </w:r>
      <w:r w:rsidR="008A1A1D" w:rsidRPr="00BB6AA7">
        <w:rPr>
          <w:rFonts w:cs="Arial"/>
          <w:szCs w:val="22"/>
        </w:rPr>
        <w:t>s</w:t>
      </w:r>
      <w:r w:rsidR="006A1C46" w:rsidRPr="00BB6AA7">
        <w:rPr>
          <w:rFonts w:cs="Arial"/>
          <w:szCs w:val="22"/>
        </w:rPr>
        <w:t xml:space="preserve"> </w:t>
      </w:r>
      <w:r w:rsidR="008A1A1D" w:rsidRPr="00BB6AA7">
        <w:rPr>
          <w:rFonts w:cs="Arial"/>
          <w:szCs w:val="22"/>
        </w:rPr>
        <w:t xml:space="preserve">developing, validating, testing, or using a DDCT </w:t>
      </w:r>
      <w:r w:rsidR="0010101D" w:rsidRPr="00BB6AA7">
        <w:rPr>
          <w:rFonts w:cs="Arial"/>
          <w:szCs w:val="22"/>
        </w:rPr>
        <w:t xml:space="preserve">must </w:t>
      </w:r>
      <w:r w:rsidR="006A1C46" w:rsidRPr="00BB6AA7">
        <w:rPr>
          <w:rFonts w:cs="Arial"/>
          <w:szCs w:val="22"/>
        </w:rPr>
        <w:t>include a data security plan</w:t>
      </w:r>
      <w:r w:rsidR="008A1A1D" w:rsidRPr="00BB6AA7">
        <w:rPr>
          <w:rFonts w:cs="Arial"/>
          <w:szCs w:val="22"/>
        </w:rPr>
        <w:t xml:space="preserve"> that</w:t>
      </w:r>
      <w:r w:rsidR="006A1C46" w:rsidRPr="00BB6AA7">
        <w:rPr>
          <w:rFonts w:cs="Arial"/>
          <w:szCs w:val="22"/>
        </w:rPr>
        <w:t xml:space="preserve"> contains a review of the </w:t>
      </w:r>
      <w:r w:rsidR="008A1A1D" w:rsidRPr="00BB6AA7">
        <w:rPr>
          <w:rFonts w:cs="Arial"/>
          <w:szCs w:val="22"/>
        </w:rPr>
        <w:t>D</w:t>
      </w:r>
      <w:r w:rsidR="006A1C46" w:rsidRPr="00BB6AA7">
        <w:rPr>
          <w:rFonts w:cs="Arial"/>
          <w:szCs w:val="22"/>
        </w:rPr>
        <w:t xml:space="preserve">DCT </w:t>
      </w:r>
      <w:r w:rsidR="008A1A1D" w:rsidRPr="00BB6AA7">
        <w:rPr>
          <w:rFonts w:cs="Arial"/>
          <w:szCs w:val="22"/>
        </w:rPr>
        <w:t>and reflects</w:t>
      </w:r>
      <w:r w:rsidR="006A1C46" w:rsidRPr="00BB6AA7">
        <w:rPr>
          <w:rFonts w:cs="Arial"/>
          <w:szCs w:val="22"/>
        </w:rPr>
        <w:t xml:space="preserve"> a genuine effort to ensure that only the minimum necessary sensitive data is collected</w:t>
      </w:r>
      <w:r w:rsidR="008A1A1D" w:rsidRPr="00BB6AA7">
        <w:rPr>
          <w:rFonts w:cs="Arial"/>
          <w:szCs w:val="22"/>
        </w:rPr>
        <w:t xml:space="preserve"> and stored</w:t>
      </w:r>
      <w:r w:rsidR="006A1C46" w:rsidRPr="00BB6AA7">
        <w:rPr>
          <w:rFonts w:cs="Arial"/>
          <w:szCs w:val="22"/>
        </w:rPr>
        <w:t>. When sensitive data is collected</w:t>
      </w:r>
      <w:r w:rsidR="008A1A1D" w:rsidRPr="00BB6AA7">
        <w:rPr>
          <w:rFonts w:cs="Arial"/>
          <w:szCs w:val="22"/>
        </w:rPr>
        <w:t xml:space="preserve"> or stored</w:t>
      </w:r>
      <w:r w:rsidR="006A1C46" w:rsidRPr="00BB6AA7">
        <w:rPr>
          <w:rFonts w:cs="Arial"/>
          <w:szCs w:val="22"/>
        </w:rPr>
        <w:t xml:space="preserve">, the plan must indicate how </w:t>
      </w:r>
      <w:r w:rsidR="00C63810" w:rsidRPr="00BB6AA7">
        <w:rPr>
          <w:rFonts w:cs="Arial"/>
          <w:szCs w:val="22"/>
        </w:rPr>
        <w:t xml:space="preserve">researchers </w:t>
      </w:r>
      <w:r w:rsidR="006A1C46" w:rsidRPr="00BB6AA7">
        <w:rPr>
          <w:rFonts w:cs="Arial"/>
          <w:szCs w:val="22"/>
        </w:rPr>
        <w:t xml:space="preserve">will protect the data and any copies or extracts of </w:t>
      </w:r>
      <w:r w:rsidR="00E61C1D" w:rsidRPr="00BB6AA7">
        <w:rPr>
          <w:rFonts w:cs="Arial"/>
          <w:szCs w:val="22"/>
        </w:rPr>
        <w:t xml:space="preserve">the data </w:t>
      </w:r>
      <w:r w:rsidR="006A1C46" w:rsidRPr="00BB6AA7">
        <w:rPr>
          <w:rFonts w:cs="Arial"/>
          <w:szCs w:val="22"/>
        </w:rPr>
        <w:t xml:space="preserve">through </w:t>
      </w:r>
      <w:r w:rsidR="00E61C1D" w:rsidRPr="00BB6AA7">
        <w:rPr>
          <w:rFonts w:cs="Arial"/>
          <w:szCs w:val="22"/>
        </w:rPr>
        <w:t>its</w:t>
      </w:r>
      <w:r w:rsidR="006A1C46" w:rsidRPr="00BB6AA7">
        <w:rPr>
          <w:rFonts w:cs="Arial"/>
          <w:szCs w:val="22"/>
        </w:rPr>
        <w:t xml:space="preserve"> lifespan. The plan must include provisions for the destruction or de-identification of </w:t>
      </w:r>
      <w:r w:rsidR="008A1A1D" w:rsidRPr="00BB6AA7">
        <w:rPr>
          <w:rFonts w:cs="Arial"/>
          <w:szCs w:val="22"/>
        </w:rPr>
        <w:t xml:space="preserve">any </w:t>
      </w:r>
      <w:r w:rsidR="006A1C46" w:rsidRPr="00BB6AA7">
        <w:rPr>
          <w:rFonts w:cs="Arial"/>
          <w:szCs w:val="22"/>
        </w:rPr>
        <w:t xml:space="preserve">sensitive data using </w:t>
      </w:r>
      <w:r w:rsidR="00B55C2A" w:rsidRPr="00BB6AA7">
        <w:rPr>
          <w:rFonts w:cs="Arial"/>
          <w:szCs w:val="22"/>
        </w:rPr>
        <w:t xml:space="preserve">current </w:t>
      </w:r>
      <w:r w:rsidR="006A1C46" w:rsidRPr="00BB6AA7">
        <w:rPr>
          <w:rFonts w:cs="Arial"/>
          <w:szCs w:val="22"/>
        </w:rPr>
        <w:t>best</w:t>
      </w:r>
      <w:r w:rsidR="00B55C2A" w:rsidRPr="00BB6AA7">
        <w:rPr>
          <w:rFonts w:cs="Arial"/>
          <w:szCs w:val="22"/>
        </w:rPr>
        <w:t xml:space="preserve"> industry</w:t>
      </w:r>
      <w:r w:rsidR="006A1C46" w:rsidRPr="00BB6AA7">
        <w:rPr>
          <w:rFonts w:cs="Arial"/>
          <w:szCs w:val="22"/>
        </w:rPr>
        <w:t xml:space="preserve"> practices. </w:t>
      </w:r>
      <w:r w:rsidR="00B55C2A" w:rsidRPr="00BB6AA7">
        <w:rPr>
          <w:rFonts w:cs="Arial"/>
          <w:szCs w:val="22"/>
        </w:rPr>
        <w:t xml:space="preserve">Researchers </w:t>
      </w:r>
      <w:r w:rsidR="00F45140" w:rsidRPr="00BB6AA7">
        <w:rPr>
          <w:rFonts w:cs="Arial"/>
          <w:szCs w:val="22"/>
        </w:rPr>
        <w:t xml:space="preserve">may be required by NYU Langone Health to produce </w:t>
      </w:r>
      <w:r w:rsidR="008A1A1D" w:rsidRPr="00BB6AA7">
        <w:rPr>
          <w:rFonts w:cs="Arial"/>
          <w:szCs w:val="22"/>
        </w:rPr>
        <w:t xml:space="preserve">such data and </w:t>
      </w:r>
      <w:r w:rsidR="00F45140" w:rsidRPr="00BB6AA7">
        <w:rPr>
          <w:rFonts w:cs="Arial"/>
          <w:szCs w:val="22"/>
        </w:rPr>
        <w:t xml:space="preserve">records at any time, regardless of whether </w:t>
      </w:r>
      <w:r w:rsidR="00B55C2A" w:rsidRPr="00BB6AA7">
        <w:rPr>
          <w:rFonts w:cs="Arial"/>
          <w:szCs w:val="22"/>
        </w:rPr>
        <w:t>it is</w:t>
      </w:r>
      <w:r w:rsidR="00F45140" w:rsidRPr="00BB6AA7">
        <w:rPr>
          <w:rFonts w:cs="Arial"/>
          <w:szCs w:val="22"/>
        </w:rPr>
        <w:t xml:space="preserve"> stored on institutional or non-institutional systems</w:t>
      </w:r>
      <w:r w:rsidR="00B55C2A" w:rsidRPr="00BB6AA7">
        <w:rPr>
          <w:rFonts w:cs="Arial"/>
          <w:szCs w:val="22"/>
        </w:rPr>
        <w:t>/</w:t>
      </w:r>
      <w:r w:rsidR="00020188" w:rsidRPr="00BB6AA7">
        <w:rPr>
          <w:rFonts w:cs="Arial"/>
          <w:szCs w:val="22"/>
        </w:rPr>
        <w:t>services.</w:t>
      </w:r>
      <w:r w:rsidR="00020188" w:rsidRPr="00BB6AA7">
        <w:rPr>
          <w:rFonts w:cs="Arial"/>
          <w:szCs w:val="22"/>
        </w:rPr>
        <w:br/>
      </w:r>
    </w:p>
    <w:p w14:paraId="553A5D1A" w14:textId="70350765" w:rsidR="005130DF" w:rsidRPr="00BB6AA7" w:rsidRDefault="006A1C46" w:rsidP="00D465F2">
      <w:pPr>
        <w:rPr>
          <w:rFonts w:cs="Arial"/>
          <w:szCs w:val="22"/>
        </w:rPr>
      </w:pPr>
      <w:r w:rsidRPr="00BB6AA7">
        <w:rPr>
          <w:rFonts w:cs="Arial"/>
          <w:szCs w:val="22"/>
        </w:rPr>
        <w:t xml:space="preserve">Researchers </w:t>
      </w:r>
      <w:r w:rsidR="005130DF" w:rsidRPr="00BB6AA7">
        <w:rPr>
          <w:rFonts w:cs="Arial"/>
          <w:szCs w:val="22"/>
        </w:rPr>
        <w:t>must</w:t>
      </w:r>
      <w:r w:rsidR="0012387F" w:rsidRPr="00BB6AA7">
        <w:rPr>
          <w:rFonts w:cs="Arial"/>
          <w:szCs w:val="22"/>
        </w:rPr>
        <w:t>:</w:t>
      </w:r>
    </w:p>
    <w:p w14:paraId="19578E59" w14:textId="77777777" w:rsidR="0012387F" w:rsidRPr="00BB6AA7" w:rsidRDefault="0012387F" w:rsidP="005130DF">
      <w:pPr>
        <w:pStyle w:val="ListParagraph"/>
        <w:numPr>
          <w:ilvl w:val="0"/>
          <w:numId w:val="14"/>
        </w:numPr>
        <w:rPr>
          <w:rFonts w:cs="Arial"/>
          <w:szCs w:val="22"/>
        </w:rPr>
        <w:sectPr w:rsidR="0012387F" w:rsidRPr="00BB6AA7" w:rsidSect="004C5059">
          <w:type w:val="continuous"/>
          <w:pgSz w:w="12240" w:h="15840" w:code="1"/>
          <w:pgMar w:top="720" w:right="720" w:bottom="720" w:left="720" w:header="450" w:footer="485" w:gutter="0"/>
          <w:cols w:space="720"/>
          <w:titlePg/>
          <w:docGrid w:linePitch="360"/>
        </w:sectPr>
      </w:pPr>
    </w:p>
    <w:p w14:paraId="4AE6B80A" w14:textId="3EFF259D" w:rsidR="005130DF" w:rsidRPr="00BB6AA7" w:rsidRDefault="005130DF" w:rsidP="00211332">
      <w:pPr>
        <w:pStyle w:val="ListParagraph"/>
        <w:numPr>
          <w:ilvl w:val="0"/>
          <w:numId w:val="14"/>
        </w:numPr>
        <w:rPr>
          <w:rFonts w:cs="Arial"/>
          <w:szCs w:val="22"/>
        </w:rPr>
      </w:pPr>
      <w:r w:rsidRPr="00BB6AA7">
        <w:rPr>
          <w:rFonts w:cs="Arial"/>
          <w:szCs w:val="22"/>
        </w:rPr>
        <w:t>Retain</w:t>
      </w:r>
      <w:r w:rsidR="006A1C46" w:rsidRPr="00BB6AA7">
        <w:rPr>
          <w:rFonts w:cs="Arial"/>
          <w:szCs w:val="22"/>
        </w:rPr>
        <w:t xml:space="preserve"> contact information of research subjects, internal and external collaborators, study team</w:t>
      </w:r>
      <w:r w:rsidR="005B1DAF" w:rsidRPr="00BB6AA7">
        <w:rPr>
          <w:rFonts w:cs="Arial"/>
          <w:szCs w:val="22"/>
        </w:rPr>
        <w:t xml:space="preserve"> members, and participating </w:t>
      </w:r>
      <w:r w:rsidR="006A1C46" w:rsidRPr="00BB6AA7">
        <w:rPr>
          <w:rFonts w:cs="Arial"/>
          <w:szCs w:val="22"/>
        </w:rPr>
        <w:t>sites in the event that research data</w:t>
      </w:r>
      <w:r w:rsidR="00170E5D" w:rsidRPr="00BB6AA7">
        <w:rPr>
          <w:rFonts w:cs="Arial"/>
          <w:szCs w:val="22"/>
        </w:rPr>
        <w:t xml:space="preserve"> (including but not limited to data collected by a DDCT)</w:t>
      </w:r>
      <w:r w:rsidR="006A1C46" w:rsidRPr="00BB6AA7">
        <w:rPr>
          <w:rFonts w:cs="Arial"/>
          <w:szCs w:val="22"/>
        </w:rPr>
        <w:t xml:space="preserve"> is compromised, lost, stolen, or subjected to unauthorized use</w:t>
      </w:r>
    </w:p>
    <w:p w14:paraId="1F613F3B" w14:textId="42179421" w:rsidR="005130DF" w:rsidRPr="00BB6AA7" w:rsidRDefault="005130DF" w:rsidP="00211332">
      <w:pPr>
        <w:pStyle w:val="ListParagraph"/>
        <w:numPr>
          <w:ilvl w:val="0"/>
          <w:numId w:val="14"/>
        </w:numPr>
        <w:rPr>
          <w:rFonts w:cs="Arial"/>
          <w:szCs w:val="22"/>
        </w:rPr>
      </w:pPr>
      <w:r w:rsidRPr="00BB6AA7">
        <w:rPr>
          <w:rFonts w:cs="Arial"/>
          <w:szCs w:val="22"/>
        </w:rPr>
        <w:t>Review</w:t>
      </w:r>
      <w:r w:rsidR="006A1C46" w:rsidRPr="00BB6AA7">
        <w:rPr>
          <w:rFonts w:cs="Arial"/>
          <w:szCs w:val="22"/>
        </w:rPr>
        <w:t xml:space="preserve"> with</w:t>
      </w:r>
      <w:r w:rsidR="006A1C46" w:rsidRPr="00BB6AA7">
        <w:rPr>
          <w:rFonts w:cs="Arial"/>
          <w:bCs/>
          <w:szCs w:val="22"/>
        </w:rPr>
        <w:t xml:space="preserve"> </w:t>
      </w:r>
      <w:r w:rsidRPr="00BB6AA7">
        <w:rPr>
          <w:rFonts w:cs="Arial"/>
          <w:bCs/>
          <w:szCs w:val="22"/>
        </w:rPr>
        <w:t xml:space="preserve">NYU Langone Health’s </w:t>
      </w:r>
      <w:r w:rsidR="006A1C46" w:rsidRPr="00BB6AA7">
        <w:rPr>
          <w:rFonts w:cs="Arial"/>
          <w:bCs/>
          <w:szCs w:val="22"/>
        </w:rPr>
        <w:t>incident response policy</w:t>
      </w:r>
    </w:p>
    <w:p w14:paraId="6792FC36" w14:textId="74922D2C" w:rsidR="005130DF" w:rsidRPr="00BB6AA7" w:rsidRDefault="000F61EA" w:rsidP="00211332">
      <w:pPr>
        <w:pStyle w:val="ListParagraph"/>
        <w:numPr>
          <w:ilvl w:val="0"/>
          <w:numId w:val="14"/>
        </w:numPr>
        <w:rPr>
          <w:rFonts w:cs="Arial"/>
          <w:szCs w:val="22"/>
        </w:rPr>
      </w:pPr>
      <w:r w:rsidRPr="00BB6AA7">
        <w:rPr>
          <w:rFonts w:cs="Arial"/>
          <w:bCs/>
          <w:szCs w:val="22"/>
        </w:rPr>
        <w:t>Contact the</w:t>
      </w:r>
      <w:r w:rsidR="00FD77C2" w:rsidRPr="00BB6AA7">
        <w:rPr>
          <w:rFonts w:cs="Arial"/>
          <w:bCs/>
          <w:szCs w:val="22"/>
        </w:rPr>
        <w:t xml:space="preserve"> IRB </w:t>
      </w:r>
      <w:r w:rsidR="005130DF" w:rsidRPr="00BB6AA7">
        <w:rPr>
          <w:rFonts w:cs="Arial"/>
          <w:bCs/>
          <w:szCs w:val="22"/>
        </w:rPr>
        <w:t>(</w:t>
      </w:r>
      <w:r w:rsidRPr="00BB6AA7">
        <w:rPr>
          <w:rFonts w:cs="Arial"/>
          <w:bCs/>
          <w:szCs w:val="22"/>
        </w:rPr>
        <w:t>see</w:t>
      </w:r>
      <w:r w:rsidR="005130DF" w:rsidRPr="00BB6AA7">
        <w:rPr>
          <w:rFonts w:cs="Arial"/>
          <w:bCs/>
          <w:szCs w:val="22"/>
        </w:rPr>
        <w:t xml:space="preserve"> footer), the </w:t>
      </w:r>
      <w:r w:rsidR="00FD77C2" w:rsidRPr="00BB6AA7">
        <w:rPr>
          <w:rFonts w:cs="Arial"/>
          <w:bCs/>
          <w:szCs w:val="22"/>
        </w:rPr>
        <w:t xml:space="preserve">Office of </w:t>
      </w:r>
      <w:r w:rsidR="00FD77C2" w:rsidRPr="00BB6AA7">
        <w:rPr>
          <w:rFonts w:cs="Arial"/>
          <w:color w:val="000000"/>
          <w:szCs w:val="22"/>
          <w:shd w:val="clear" w:color="auto" w:fill="FFFFFF"/>
        </w:rPr>
        <w:t xml:space="preserve">Internal Audit, Compliance &amp; Enterprise Risk </w:t>
      </w:r>
      <w:r w:rsidR="00C63810" w:rsidRPr="00BB6AA7">
        <w:rPr>
          <w:rFonts w:cs="Arial"/>
          <w:color w:val="000000"/>
          <w:szCs w:val="22"/>
          <w:shd w:val="clear" w:color="auto" w:fill="FFFFFF"/>
        </w:rPr>
        <w:t xml:space="preserve">Management </w:t>
      </w:r>
      <w:r w:rsidR="00FD77C2" w:rsidRPr="00BB6AA7">
        <w:rPr>
          <w:rFonts w:cs="Arial"/>
          <w:color w:val="000000"/>
          <w:szCs w:val="22"/>
          <w:shd w:val="clear" w:color="auto" w:fill="FFFFFF"/>
        </w:rPr>
        <w:t xml:space="preserve">(24/7 anonymous compliance helpline: 866-698-1212), </w:t>
      </w:r>
      <w:r w:rsidR="005130DF" w:rsidRPr="00BB6AA7">
        <w:rPr>
          <w:rFonts w:cs="Arial"/>
          <w:szCs w:val="22"/>
        </w:rPr>
        <w:t xml:space="preserve">and </w:t>
      </w:r>
      <w:r w:rsidR="006A1C46" w:rsidRPr="00BB6AA7">
        <w:rPr>
          <w:rFonts w:cs="Arial"/>
          <w:szCs w:val="22"/>
        </w:rPr>
        <w:t xml:space="preserve">other </w:t>
      </w:r>
      <w:r w:rsidR="005130DF" w:rsidRPr="00BB6AA7">
        <w:rPr>
          <w:rFonts w:cs="Arial"/>
          <w:szCs w:val="22"/>
        </w:rPr>
        <w:t>relevant offices in the event</w:t>
      </w:r>
      <w:r w:rsidR="006A1C46" w:rsidRPr="00BB6AA7">
        <w:rPr>
          <w:rFonts w:cs="Arial"/>
          <w:szCs w:val="22"/>
        </w:rPr>
        <w:t xml:space="preserve"> of an </w:t>
      </w:r>
      <w:r w:rsidR="00E61C1D" w:rsidRPr="00BB6AA7">
        <w:rPr>
          <w:rFonts w:cs="Arial"/>
          <w:szCs w:val="22"/>
        </w:rPr>
        <w:t>incident</w:t>
      </w:r>
    </w:p>
    <w:p w14:paraId="7E419C93" w14:textId="12E5C71E" w:rsidR="004C5059" w:rsidRPr="00BB6AA7" w:rsidRDefault="005130DF" w:rsidP="005130DF">
      <w:pPr>
        <w:pStyle w:val="ListParagraph"/>
        <w:numPr>
          <w:ilvl w:val="0"/>
          <w:numId w:val="14"/>
        </w:numPr>
        <w:rPr>
          <w:rFonts w:cs="Arial"/>
          <w:szCs w:val="22"/>
        </w:rPr>
        <w:sectPr w:rsidR="004C5059" w:rsidRPr="00BB6AA7" w:rsidSect="00211332">
          <w:type w:val="continuous"/>
          <w:pgSz w:w="12240" w:h="15840" w:code="1"/>
          <w:pgMar w:top="720" w:right="720" w:bottom="720" w:left="720" w:header="450" w:footer="485" w:gutter="0"/>
          <w:cols w:space="720"/>
          <w:titlePg/>
          <w:docGrid w:linePitch="360"/>
        </w:sectPr>
      </w:pPr>
      <w:r w:rsidRPr="00BB6AA7">
        <w:rPr>
          <w:rFonts w:cs="Arial"/>
          <w:bCs/>
          <w:szCs w:val="22"/>
        </w:rPr>
        <w:t>Train</w:t>
      </w:r>
      <w:r w:rsidR="006A1C46" w:rsidRPr="00BB6AA7">
        <w:rPr>
          <w:rFonts w:cs="Arial"/>
          <w:bCs/>
          <w:szCs w:val="22"/>
        </w:rPr>
        <w:t xml:space="preserve"> </w:t>
      </w:r>
      <w:r w:rsidR="006A1C46" w:rsidRPr="00BB6AA7">
        <w:rPr>
          <w:rFonts w:cs="Arial"/>
          <w:szCs w:val="22"/>
        </w:rPr>
        <w:t>study staff on incident response and mitigation measure</w:t>
      </w:r>
    </w:p>
    <w:p w14:paraId="50FDE6A8" w14:textId="141476EF" w:rsidR="00346966" w:rsidRPr="00BB6AA7" w:rsidRDefault="00346966" w:rsidP="00BB6AA7">
      <w:pPr>
        <w:rPr>
          <w:rFonts w:cs="Arial"/>
          <w:szCs w:val="22"/>
        </w:rPr>
        <w:sectPr w:rsidR="00346966" w:rsidRPr="00BB6AA7" w:rsidSect="00211332">
          <w:type w:val="continuous"/>
          <w:pgSz w:w="12240" w:h="15840" w:code="1"/>
          <w:pgMar w:top="720" w:right="720" w:bottom="720" w:left="720" w:header="450" w:footer="485" w:gutter="0"/>
          <w:cols w:num="2" w:space="720"/>
          <w:titlePg/>
          <w:docGrid w:linePitch="360"/>
        </w:sectPr>
      </w:pPr>
    </w:p>
    <w:p w14:paraId="5025770F" w14:textId="6E04D256" w:rsidR="001259A4" w:rsidRPr="00BB6AA7" w:rsidRDefault="001259A4" w:rsidP="00BB6AA7">
      <w:pPr>
        <w:tabs>
          <w:tab w:val="left" w:pos="2595"/>
        </w:tabs>
      </w:pPr>
    </w:p>
    <w:sectPr w:rsidR="001259A4" w:rsidRPr="00BB6AA7" w:rsidSect="00D94794">
      <w:type w:val="continuous"/>
      <w:pgSz w:w="12240" w:h="15840" w:code="1"/>
      <w:pgMar w:top="720" w:right="720" w:bottom="720" w:left="720" w:header="450" w:footer="4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FE0D" w14:textId="77777777" w:rsidR="003B552D" w:rsidRDefault="003B552D">
      <w:r>
        <w:separator/>
      </w:r>
    </w:p>
  </w:endnote>
  <w:endnote w:type="continuationSeparator" w:id="0">
    <w:p w14:paraId="21E97699" w14:textId="77777777" w:rsidR="003B552D" w:rsidRDefault="003B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CAD5" w14:textId="77777777" w:rsidR="003B552D" w:rsidRDefault="003B552D">
    <w:pPr>
      <w:pStyle w:val="Footer"/>
    </w:pPr>
  </w:p>
  <w:p w14:paraId="1AEB29C5" w14:textId="77777777" w:rsidR="003B552D" w:rsidRDefault="003B55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C021" w14:textId="77777777" w:rsidR="003B552D" w:rsidRPr="00B5629F" w:rsidRDefault="003B552D" w:rsidP="00B5629F">
    <w:pPr>
      <w:pStyle w:val="Footer"/>
      <w:rPr>
        <w:color w:val="580F8B"/>
      </w:rPr>
    </w:pPr>
    <w:r w:rsidRPr="00593085">
      <w:rPr>
        <w:color w:val="580F8B"/>
      </w:rPr>
      <w:t>212</w:t>
    </w:r>
    <w:r>
      <w:rPr>
        <w:color w:val="580F8B"/>
      </w:rPr>
      <w:t>-</w:t>
    </w:r>
    <w:r w:rsidRPr="00593085">
      <w:rPr>
        <w:color w:val="580F8B"/>
      </w:rPr>
      <w:t>263-4110 |</w:t>
    </w:r>
    <w:r>
      <w:rPr>
        <w:color w:val="580F8B"/>
      </w:rPr>
      <w:t xml:space="preserve"> </w:t>
    </w:r>
    <w:hyperlink r:id="rId1" w:history="1">
      <w:r w:rsidRPr="00CB4D6A">
        <w:rPr>
          <w:rStyle w:val="Hyperlink"/>
        </w:rPr>
        <w:t>irb-info@nyulangone.org</w:t>
      </w:r>
    </w:hyperlink>
    <w:r>
      <w:rPr>
        <w:color w:val="580F8B"/>
      </w:rPr>
      <w:t xml:space="preserve"> </w:t>
    </w:r>
    <w:r w:rsidRPr="00593085">
      <w:rPr>
        <w:color w:val="580F8B"/>
      </w:rPr>
      <w:t xml:space="preserve">| page </w:t>
    </w:r>
    <w:r w:rsidRPr="00593085">
      <w:rPr>
        <w:rStyle w:val="PageNumber"/>
        <w:color w:val="580F8B"/>
      </w:rPr>
      <w:fldChar w:fldCharType="begin"/>
    </w:r>
    <w:r w:rsidRPr="00593085">
      <w:rPr>
        <w:rStyle w:val="PageNumber"/>
        <w:color w:val="580F8B"/>
      </w:rPr>
      <w:instrText xml:space="preserve"> PAGE </w:instrText>
    </w:r>
    <w:r w:rsidRPr="00593085">
      <w:rPr>
        <w:rStyle w:val="PageNumber"/>
        <w:color w:val="580F8B"/>
      </w:rPr>
      <w:fldChar w:fldCharType="separate"/>
    </w:r>
    <w:r>
      <w:rPr>
        <w:rStyle w:val="PageNumber"/>
        <w:noProof/>
        <w:color w:val="580F8B"/>
      </w:rPr>
      <w:t>2</w:t>
    </w:r>
    <w:r w:rsidRPr="00593085">
      <w:rPr>
        <w:rStyle w:val="PageNumber"/>
        <w:color w:val="580F8B"/>
      </w:rPr>
      <w:fldChar w:fldCharType="end"/>
    </w:r>
    <w:r w:rsidRPr="00593085">
      <w:rPr>
        <w:rStyle w:val="PageNumber"/>
        <w:color w:val="580F8B"/>
      </w:rPr>
      <w:t xml:space="preserve"> of </w:t>
    </w:r>
    <w:r>
      <w:rPr>
        <w:rStyle w:val="PageNumber"/>
        <w:color w:val="580F8B"/>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75F6" w14:textId="367F2C7D" w:rsidR="003B552D" w:rsidRPr="009C5497" w:rsidRDefault="003B552D" w:rsidP="001920C8">
    <w:pPr>
      <w:pStyle w:val="Footer"/>
      <w:tabs>
        <w:tab w:val="center" w:pos="5400"/>
        <w:tab w:val="left" w:pos="7866"/>
      </w:tabs>
      <w:spacing w:before="0"/>
      <w:jc w:val="left"/>
      <w:rPr>
        <w:color w:val="7030A0"/>
        <w:lang w:val="en-US"/>
      </w:rPr>
    </w:pPr>
    <w:r w:rsidRPr="009C5497">
      <w:rPr>
        <w:color w:val="7030A0"/>
      </w:rPr>
      <w:tab/>
      <w:t xml:space="preserve"> 212-263-4110 | irb-info@nyulangone.org |  page </w:t>
    </w:r>
    <w:r w:rsidRPr="009C5497">
      <w:rPr>
        <w:rStyle w:val="PageNumber"/>
        <w:color w:val="7030A0"/>
      </w:rPr>
      <w:fldChar w:fldCharType="begin"/>
    </w:r>
    <w:r w:rsidRPr="009C5497">
      <w:rPr>
        <w:rStyle w:val="PageNumber"/>
        <w:color w:val="7030A0"/>
      </w:rPr>
      <w:instrText xml:space="preserve"> PAGE </w:instrText>
    </w:r>
    <w:r w:rsidRPr="009C5497">
      <w:rPr>
        <w:rStyle w:val="PageNumber"/>
        <w:color w:val="7030A0"/>
      </w:rPr>
      <w:fldChar w:fldCharType="separate"/>
    </w:r>
    <w:r w:rsidR="00BB6AA7">
      <w:rPr>
        <w:rStyle w:val="PageNumber"/>
        <w:noProof/>
        <w:color w:val="7030A0"/>
      </w:rPr>
      <w:t>1</w:t>
    </w:r>
    <w:r w:rsidRPr="009C5497">
      <w:rPr>
        <w:rStyle w:val="PageNumber"/>
        <w:color w:val="7030A0"/>
      </w:rPr>
      <w:fldChar w:fldCharType="end"/>
    </w:r>
    <w:r w:rsidRPr="009C5497">
      <w:rPr>
        <w:rStyle w:val="PageNumber"/>
        <w:color w:val="7030A0"/>
      </w:rPr>
      <w:t xml:space="preserve"> of </w:t>
    </w:r>
    <w:r w:rsidRPr="009C5497">
      <w:rPr>
        <w:rStyle w:val="PageNumber"/>
        <w:color w:val="7030A0"/>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C0CFA" w14:textId="77777777" w:rsidR="003B552D" w:rsidRDefault="003B552D">
    <w:pPr>
      <w:pStyle w:val="Footer"/>
    </w:pPr>
  </w:p>
  <w:p w14:paraId="1CFA913D" w14:textId="77777777" w:rsidR="003B552D" w:rsidRDefault="003B552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A7E96" w14:textId="144B238D" w:rsidR="003B552D" w:rsidRPr="00B5629F" w:rsidRDefault="003B552D" w:rsidP="00B5629F">
    <w:pPr>
      <w:pStyle w:val="Footer"/>
      <w:rPr>
        <w:color w:val="580F8B"/>
      </w:rPr>
    </w:pPr>
    <w:r w:rsidRPr="00593085">
      <w:rPr>
        <w:color w:val="580F8B"/>
      </w:rPr>
      <w:t>212</w:t>
    </w:r>
    <w:r>
      <w:rPr>
        <w:color w:val="580F8B"/>
      </w:rPr>
      <w:t>-</w:t>
    </w:r>
    <w:r w:rsidRPr="00593085">
      <w:rPr>
        <w:color w:val="580F8B"/>
      </w:rPr>
      <w:t>263-4110 |</w:t>
    </w:r>
    <w:r>
      <w:rPr>
        <w:color w:val="580F8B"/>
      </w:rPr>
      <w:t xml:space="preserve"> </w:t>
    </w:r>
    <w:r w:rsidRPr="007B2366">
      <w:t>irb-info@nyulangone.org</w:t>
    </w:r>
    <w:r>
      <w:rPr>
        <w:color w:val="580F8B"/>
      </w:rPr>
      <w:t xml:space="preserve"> </w:t>
    </w:r>
    <w:r w:rsidRPr="00593085">
      <w:rPr>
        <w:color w:val="580F8B"/>
      </w:rPr>
      <w:t xml:space="preserve">|  page </w:t>
    </w:r>
    <w:r w:rsidRPr="00593085">
      <w:rPr>
        <w:rStyle w:val="PageNumber"/>
        <w:color w:val="580F8B"/>
      </w:rPr>
      <w:fldChar w:fldCharType="begin"/>
    </w:r>
    <w:r w:rsidRPr="00593085">
      <w:rPr>
        <w:rStyle w:val="PageNumber"/>
        <w:color w:val="580F8B"/>
      </w:rPr>
      <w:instrText xml:space="preserve"> PAGE </w:instrText>
    </w:r>
    <w:r w:rsidRPr="00593085">
      <w:rPr>
        <w:rStyle w:val="PageNumber"/>
        <w:color w:val="580F8B"/>
      </w:rPr>
      <w:fldChar w:fldCharType="separate"/>
    </w:r>
    <w:r w:rsidR="00BB6AA7">
      <w:rPr>
        <w:rStyle w:val="PageNumber"/>
        <w:noProof/>
        <w:color w:val="580F8B"/>
      </w:rPr>
      <w:t>2</w:t>
    </w:r>
    <w:r w:rsidRPr="00593085">
      <w:rPr>
        <w:rStyle w:val="PageNumber"/>
        <w:color w:val="580F8B"/>
      </w:rPr>
      <w:fldChar w:fldCharType="end"/>
    </w:r>
    <w:r w:rsidRPr="00593085">
      <w:rPr>
        <w:rStyle w:val="PageNumber"/>
        <w:color w:val="580F8B"/>
      </w:rPr>
      <w:t xml:space="preserve"> of </w:t>
    </w:r>
    <w:r>
      <w:rPr>
        <w:rStyle w:val="PageNumber"/>
        <w:color w:val="580F8B"/>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E6AB" w14:textId="6761E793" w:rsidR="003B552D" w:rsidRPr="008A1008" w:rsidRDefault="003B552D" w:rsidP="001920C8">
    <w:pPr>
      <w:pStyle w:val="Footer"/>
      <w:tabs>
        <w:tab w:val="center" w:pos="5400"/>
        <w:tab w:val="left" w:pos="7866"/>
      </w:tabs>
      <w:spacing w:before="0"/>
      <w:jc w:val="left"/>
      <w:rPr>
        <w:color w:val="580F8B"/>
        <w:lang w:val="en-US"/>
      </w:rPr>
    </w:pPr>
    <w:r>
      <w:rPr>
        <w:color w:val="580F8B"/>
      </w:rPr>
      <w:tab/>
    </w:r>
    <w:r w:rsidRPr="00593085">
      <w:rPr>
        <w:color w:val="580F8B"/>
      </w:rPr>
      <w:t xml:space="preserve"> 212</w:t>
    </w:r>
    <w:r>
      <w:rPr>
        <w:color w:val="580F8B"/>
      </w:rPr>
      <w:t>-</w:t>
    </w:r>
    <w:r w:rsidRPr="00593085">
      <w:rPr>
        <w:color w:val="580F8B"/>
      </w:rPr>
      <w:t>263-4110 |</w:t>
    </w:r>
    <w:r>
      <w:rPr>
        <w:color w:val="580F8B"/>
      </w:rPr>
      <w:t xml:space="preserve"> </w:t>
    </w:r>
    <w:hyperlink r:id="rId1" w:history="1">
      <w:r w:rsidRPr="00CB4D6A">
        <w:rPr>
          <w:rStyle w:val="Hyperlink"/>
        </w:rPr>
        <w:t>irb-info@nyulangone.org</w:t>
      </w:r>
    </w:hyperlink>
    <w:r>
      <w:rPr>
        <w:color w:val="580F8B"/>
      </w:rPr>
      <w:t xml:space="preserve"> </w:t>
    </w:r>
    <w:r w:rsidRPr="00593085">
      <w:rPr>
        <w:color w:val="580F8B"/>
      </w:rPr>
      <w:t xml:space="preserve">|  page </w:t>
    </w:r>
    <w:r w:rsidRPr="00593085">
      <w:rPr>
        <w:rStyle w:val="PageNumber"/>
        <w:color w:val="580F8B"/>
      </w:rPr>
      <w:fldChar w:fldCharType="begin"/>
    </w:r>
    <w:r w:rsidRPr="00593085">
      <w:rPr>
        <w:rStyle w:val="PageNumber"/>
        <w:color w:val="580F8B"/>
      </w:rPr>
      <w:instrText xml:space="preserve"> PAGE </w:instrText>
    </w:r>
    <w:r w:rsidRPr="00593085">
      <w:rPr>
        <w:rStyle w:val="PageNumber"/>
        <w:color w:val="580F8B"/>
      </w:rPr>
      <w:fldChar w:fldCharType="separate"/>
    </w:r>
    <w:r>
      <w:rPr>
        <w:rStyle w:val="PageNumber"/>
        <w:noProof/>
        <w:color w:val="580F8B"/>
      </w:rPr>
      <w:t>1</w:t>
    </w:r>
    <w:r w:rsidRPr="00593085">
      <w:rPr>
        <w:rStyle w:val="PageNumber"/>
        <w:color w:val="580F8B"/>
      </w:rPr>
      <w:fldChar w:fldCharType="end"/>
    </w:r>
    <w:r w:rsidRPr="00593085">
      <w:rPr>
        <w:rStyle w:val="PageNumber"/>
        <w:color w:val="580F8B"/>
      </w:rPr>
      <w:t xml:space="preserve"> of </w:t>
    </w:r>
    <w:r>
      <w:rPr>
        <w:rStyle w:val="PageNumber"/>
        <w:color w:val="580F8B"/>
        <w:lang w:val="en-US"/>
      </w:rPr>
      <w:t>2</w:t>
    </w:r>
    <w:r>
      <w:rPr>
        <w:rStyle w:val="PageNumber"/>
        <w:color w:val="580F8B"/>
        <w:lang w:val="en-US"/>
      </w:rPr>
      <w:tab/>
    </w:r>
    <w:r>
      <w:rPr>
        <w:rStyle w:val="PageNumber"/>
        <w:color w:val="580F8B"/>
        <w:lang w:val="en-US"/>
      </w:rPr>
      <w:tab/>
    </w:r>
    <w:r w:rsidRPr="0096244D">
      <w:rPr>
        <w:rStyle w:val="PageNumber"/>
        <w:color w:val="000000" w:themeColor="text1"/>
        <w:lang w:val="en-US"/>
      </w:rPr>
      <w:t>Last updated: March 2022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0F4C" w14:textId="77777777" w:rsidR="003B552D" w:rsidRDefault="003B552D">
    <w:pPr>
      <w:pStyle w:val="Footer"/>
    </w:pPr>
  </w:p>
  <w:p w14:paraId="039492C8" w14:textId="77777777" w:rsidR="003B552D" w:rsidRDefault="003B552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3CF6" w14:textId="40BC3B1F" w:rsidR="003B552D" w:rsidRPr="00B5629F" w:rsidRDefault="003B552D" w:rsidP="00B5629F">
    <w:pPr>
      <w:pStyle w:val="Footer"/>
      <w:rPr>
        <w:color w:val="580F8B"/>
      </w:rPr>
    </w:pPr>
    <w:r w:rsidRPr="00593085">
      <w:rPr>
        <w:color w:val="580F8B"/>
      </w:rPr>
      <w:t>212</w:t>
    </w:r>
    <w:r>
      <w:rPr>
        <w:color w:val="580F8B"/>
      </w:rPr>
      <w:t>-</w:t>
    </w:r>
    <w:r w:rsidRPr="00593085">
      <w:rPr>
        <w:color w:val="580F8B"/>
      </w:rPr>
      <w:t>263-4110 |</w:t>
    </w:r>
    <w:r>
      <w:rPr>
        <w:color w:val="580F8B"/>
      </w:rPr>
      <w:t xml:space="preserve"> </w:t>
    </w:r>
    <w:r w:rsidRPr="007B2366">
      <w:t>irb-info@nyulangone.org</w:t>
    </w:r>
    <w:r>
      <w:rPr>
        <w:color w:val="580F8B"/>
      </w:rPr>
      <w:t xml:space="preserve"> </w:t>
    </w:r>
    <w:r w:rsidRPr="00593085">
      <w:rPr>
        <w:color w:val="580F8B"/>
      </w:rPr>
      <w:t xml:space="preserve">|  page </w:t>
    </w:r>
    <w:r w:rsidRPr="00593085">
      <w:rPr>
        <w:rStyle w:val="PageNumber"/>
        <w:color w:val="580F8B"/>
      </w:rPr>
      <w:fldChar w:fldCharType="begin"/>
    </w:r>
    <w:r w:rsidRPr="00593085">
      <w:rPr>
        <w:rStyle w:val="PageNumber"/>
        <w:color w:val="580F8B"/>
      </w:rPr>
      <w:instrText xml:space="preserve"> PAGE </w:instrText>
    </w:r>
    <w:r w:rsidRPr="00593085">
      <w:rPr>
        <w:rStyle w:val="PageNumber"/>
        <w:color w:val="580F8B"/>
      </w:rPr>
      <w:fldChar w:fldCharType="separate"/>
    </w:r>
    <w:r w:rsidR="00BB6AA7">
      <w:rPr>
        <w:rStyle w:val="PageNumber"/>
        <w:noProof/>
        <w:color w:val="580F8B"/>
      </w:rPr>
      <w:t>3</w:t>
    </w:r>
    <w:r w:rsidRPr="00593085">
      <w:rPr>
        <w:rStyle w:val="PageNumber"/>
        <w:color w:val="580F8B"/>
      </w:rPr>
      <w:fldChar w:fldCharType="end"/>
    </w:r>
    <w:r w:rsidRPr="00593085">
      <w:rPr>
        <w:rStyle w:val="PageNumber"/>
        <w:color w:val="580F8B"/>
      </w:rPr>
      <w:t xml:space="preserve"> of </w:t>
    </w:r>
    <w:r>
      <w:rPr>
        <w:rStyle w:val="PageNumber"/>
        <w:color w:val="580F8B"/>
        <w:lang w:val="en-US"/>
      </w:rPr>
      <w:t>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415C" w14:textId="2731D86E" w:rsidR="003B552D" w:rsidRPr="008A1008" w:rsidRDefault="003B552D" w:rsidP="001920C8">
    <w:pPr>
      <w:pStyle w:val="Footer"/>
      <w:tabs>
        <w:tab w:val="center" w:pos="5400"/>
        <w:tab w:val="left" w:pos="7866"/>
      </w:tabs>
      <w:spacing w:before="0"/>
      <w:jc w:val="left"/>
      <w:rPr>
        <w:color w:val="580F8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A605" w14:textId="77777777" w:rsidR="003B552D" w:rsidRDefault="003B552D">
      <w:r>
        <w:separator/>
      </w:r>
    </w:p>
  </w:footnote>
  <w:footnote w:type="continuationSeparator" w:id="0">
    <w:p w14:paraId="495EEAAE" w14:textId="77777777" w:rsidR="003B552D" w:rsidRDefault="003B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16B2" w14:textId="77777777" w:rsidR="003B552D" w:rsidRPr="0061672A" w:rsidRDefault="003B552D" w:rsidP="00490CF1">
    <w:pPr>
      <w:pStyle w:val="Heade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953D" w14:textId="450DCC04" w:rsidR="001C0D36" w:rsidRDefault="001C0D36" w:rsidP="00211332">
    <w:pPr>
      <w:jc w:val="right"/>
      <w:rPr>
        <w:rFonts w:cs="Arial"/>
        <w:sz w:val="20"/>
        <w:szCs w:val="20"/>
      </w:rPr>
    </w:pPr>
    <w:r>
      <w:rPr>
        <w:rFonts w:eastAsia="Arial" w:cs="Arial"/>
        <w:b/>
        <w:bCs/>
        <w:color w:val="7030A0"/>
      </w:rPr>
      <w:br/>
    </w:r>
    <w:r w:rsidRPr="007F2926">
      <w:rPr>
        <w:rFonts w:cs="Arial"/>
        <w:noProof/>
      </w:rPr>
      <w:drawing>
        <wp:anchor distT="0" distB="0" distL="114300" distR="114300" simplePos="0" relativeHeight="251658240" behindDoc="0" locked="0" layoutInCell="1" allowOverlap="1" wp14:anchorId="3F466EC1" wp14:editId="7465E8B1">
          <wp:simplePos x="0" y="0"/>
          <wp:positionH relativeFrom="column">
            <wp:posOffset>0</wp:posOffset>
          </wp:positionH>
          <wp:positionV relativeFrom="paragraph">
            <wp:posOffset>-1725</wp:posOffset>
          </wp:positionV>
          <wp:extent cx="1513490" cy="685800"/>
          <wp:effectExtent l="0" t="0" r="0" b="0"/>
          <wp:wrapSquare wrapText="bothSides"/>
          <wp:docPr id="4" name="Picture 4" descr="Logo: NYU Langone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NYU Langone Health"/>
                  <pic:cNvPicPr/>
                </pic:nvPicPr>
                <pic:blipFill>
                  <a:blip r:embed="rId1">
                    <a:extLst>
                      <a:ext uri="{28A0092B-C50C-407E-A947-70E740481C1C}">
                        <a14:useLocalDpi xmlns:a14="http://schemas.microsoft.com/office/drawing/2010/main" val="0"/>
                      </a:ext>
                    </a:extLst>
                  </a:blip>
                  <a:stretch>
                    <a:fillRect/>
                  </a:stretch>
                </pic:blipFill>
                <pic:spPr>
                  <a:xfrm>
                    <a:off x="0" y="0"/>
                    <a:ext cx="1513490" cy="685800"/>
                  </a:xfrm>
                  <a:prstGeom prst="rect">
                    <a:avLst/>
                  </a:prstGeom>
                </pic:spPr>
              </pic:pic>
            </a:graphicData>
          </a:graphic>
        </wp:anchor>
      </w:drawing>
    </w:r>
    <w:r w:rsidRPr="007F2926">
      <w:rPr>
        <w:rFonts w:eastAsia="Arial" w:cs="Arial"/>
        <w:b/>
        <w:bCs/>
        <w:color w:val="7030A0"/>
      </w:rPr>
      <w:t xml:space="preserve">Human Research Protections </w:t>
    </w:r>
    <w:r>
      <w:rPr>
        <w:rFonts w:cs="Arial"/>
      </w:rPr>
      <w:br/>
    </w:r>
    <w:r w:rsidRPr="007F2926">
      <w:rPr>
        <w:rFonts w:cs="Arial"/>
        <w:sz w:val="20"/>
        <w:szCs w:val="20"/>
      </w:rPr>
      <w:t>1 Park Avenue | 6</w:t>
    </w:r>
    <w:r w:rsidRPr="007F2926">
      <w:rPr>
        <w:rFonts w:cs="Arial"/>
        <w:sz w:val="20"/>
        <w:szCs w:val="20"/>
        <w:vertAlign w:val="superscript"/>
      </w:rPr>
      <w:t>th</w:t>
    </w:r>
    <w:r>
      <w:rPr>
        <w:rFonts w:cs="Arial"/>
        <w:sz w:val="20"/>
        <w:szCs w:val="20"/>
      </w:rPr>
      <w:t xml:space="preserve"> Floor | New York, NY 10016</w:t>
    </w:r>
  </w:p>
  <w:p w14:paraId="3964C47F" w14:textId="4C415B76" w:rsidR="001C0D36" w:rsidRPr="00211332" w:rsidRDefault="001C0D36" w:rsidP="00211332">
    <w:pPr>
      <w:jc w:val="right"/>
      <w:rPr>
        <w:rFonts w:cs="Arial"/>
        <w:sz w:val="20"/>
        <w:szCs w:val="20"/>
      </w:rPr>
    </w:pPr>
    <w:r w:rsidRPr="007F2926">
      <w:rPr>
        <w:rFonts w:cs="Arial"/>
        <w:sz w:val="20"/>
        <w:szCs w:val="20"/>
      </w:rPr>
      <w:t>Version date: April 4</w:t>
    </w:r>
    <w:r w:rsidRPr="007F2926">
      <w:rPr>
        <w:rFonts w:cs="Arial"/>
        <w:sz w:val="20"/>
        <w:szCs w:val="20"/>
        <w:vertAlign w:val="superscript"/>
      </w:rPr>
      <w:t>th</w:t>
    </w:r>
    <w:r w:rsidRPr="007F2926">
      <w:rPr>
        <w:rFonts w:cs="Arial"/>
        <w:sz w:val="20"/>
        <w:szCs w:val="20"/>
      </w:rPr>
      <w:t>,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EBD7" w14:textId="387F6A25" w:rsidR="003B552D" w:rsidRPr="009C5497" w:rsidRDefault="003B552D" w:rsidP="00490CF1">
    <w:pPr>
      <w:pStyle w:val="Header"/>
      <w:widowControl w:val="0"/>
      <w:rPr>
        <w:color w:val="7030A0"/>
        <w:lang w:val="en-US"/>
      </w:rPr>
    </w:pPr>
    <w:r w:rsidRPr="009C5497">
      <w:rPr>
        <w:color w:val="7030A0"/>
        <w:lang w:val="en-US"/>
      </w:rPr>
      <w:t>NYU Langone Health Human Research Protections | Guidance with DDCTs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7B47" w14:textId="705EACD7" w:rsidR="003B552D" w:rsidRPr="00750548" w:rsidRDefault="00750548" w:rsidP="00490CF1">
    <w:pPr>
      <w:pStyle w:val="Header"/>
      <w:widowControl w:val="0"/>
      <w:rPr>
        <w:lang w:val="en-US"/>
      </w:rPr>
    </w:pPr>
    <w:r>
      <w:rPr>
        <w:lang w:val="en-US"/>
      </w:rPr>
      <w:t>NYU Langone Health Human Research Protections | Research with Digital Data Collection Tools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B324" w14:textId="77777777" w:rsidR="003B552D" w:rsidRDefault="003B552D" w:rsidP="00490CF1">
    <w:pPr>
      <w:pStyle w:val="Normal-Smal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9.5pt;visibility:visible;mso-wrap-style:square" o:bullet="t">
        <v:imagedata r:id="rId1" o:title=""/>
      </v:shape>
    </w:pict>
  </w:numPicBullet>
  <w:abstractNum w:abstractNumId="0" w15:restartNumberingAfterBreak="0">
    <w:nsid w:val="003C3839"/>
    <w:multiLevelType w:val="hybridMultilevel"/>
    <w:tmpl w:val="2AA43DCC"/>
    <w:lvl w:ilvl="0" w:tplc="0F2C7EC0">
      <w:start w:val="1"/>
      <w:numFmt w:val="bullet"/>
      <w:lvlText w:val=""/>
      <w:lvlPicBulletId w:val="0"/>
      <w:lvlJc w:val="left"/>
      <w:pPr>
        <w:tabs>
          <w:tab w:val="num" w:pos="720"/>
        </w:tabs>
        <w:ind w:left="720" w:hanging="360"/>
      </w:pPr>
      <w:rPr>
        <w:rFonts w:ascii="Symbol" w:hAnsi="Symbol" w:hint="default"/>
      </w:rPr>
    </w:lvl>
    <w:lvl w:ilvl="1" w:tplc="2452DFF6" w:tentative="1">
      <w:start w:val="1"/>
      <w:numFmt w:val="bullet"/>
      <w:lvlText w:val=""/>
      <w:lvlJc w:val="left"/>
      <w:pPr>
        <w:tabs>
          <w:tab w:val="num" w:pos="1440"/>
        </w:tabs>
        <w:ind w:left="1440" w:hanging="360"/>
      </w:pPr>
      <w:rPr>
        <w:rFonts w:ascii="Symbol" w:hAnsi="Symbol" w:hint="default"/>
      </w:rPr>
    </w:lvl>
    <w:lvl w:ilvl="2" w:tplc="86363204" w:tentative="1">
      <w:start w:val="1"/>
      <w:numFmt w:val="bullet"/>
      <w:lvlText w:val=""/>
      <w:lvlJc w:val="left"/>
      <w:pPr>
        <w:tabs>
          <w:tab w:val="num" w:pos="2160"/>
        </w:tabs>
        <w:ind w:left="2160" w:hanging="360"/>
      </w:pPr>
      <w:rPr>
        <w:rFonts w:ascii="Symbol" w:hAnsi="Symbol" w:hint="default"/>
      </w:rPr>
    </w:lvl>
    <w:lvl w:ilvl="3" w:tplc="0B400984" w:tentative="1">
      <w:start w:val="1"/>
      <w:numFmt w:val="bullet"/>
      <w:lvlText w:val=""/>
      <w:lvlJc w:val="left"/>
      <w:pPr>
        <w:tabs>
          <w:tab w:val="num" w:pos="2880"/>
        </w:tabs>
        <w:ind w:left="2880" w:hanging="360"/>
      </w:pPr>
      <w:rPr>
        <w:rFonts w:ascii="Symbol" w:hAnsi="Symbol" w:hint="default"/>
      </w:rPr>
    </w:lvl>
    <w:lvl w:ilvl="4" w:tplc="7B40A51C" w:tentative="1">
      <w:start w:val="1"/>
      <w:numFmt w:val="bullet"/>
      <w:lvlText w:val=""/>
      <w:lvlJc w:val="left"/>
      <w:pPr>
        <w:tabs>
          <w:tab w:val="num" w:pos="3600"/>
        </w:tabs>
        <w:ind w:left="3600" w:hanging="360"/>
      </w:pPr>
      <w:rPr>
        <w:rFonts w:ascii="Symbol" w:hAnsi="Symbol" w:hint="default"/>
      </w:rPr>
    </w:lvl>
    <w:lvl w:ilvl="5" w:tplc="B822A9BC" w:tentative="1">
      <w:start w:val="1"/>
      <w:numFmt w:val="bullet"/>
      <w:lvlText w:val=""/>
      <w:lvlJc w:val="left"/>
      <w:pPr>
        <w:tabs>
          <w:tab w:val="num" w:pos="4320"/>
        </w:tabs>
        <w:ind w:left="4320" w:hanging="360"/>
      </w:pPr>
      <w:rPr>
        <w:rFonts w:ascii="Symbol" w:hAnsi="Symbol" w:hint="default"/>
      </w:rPr>
    </w:lvl>
    <w:lvl w:ilvl="6" w:tplc="14126728" w:tentative="1">
      <w:start w:val="1"/>
      <w:numFmt w:val="bullet"/>
      <w:lvlText w:val=""/>
      <w:lvlJc w:val="left"/>
      <w:pPr>
        <w:tabs>
          <w:tab w:val="num" w:pos="5040"/>
        </w:tabs>
        <w:ind w:left="5040" w:hanging="360"/>
      </w:pPr>
      <w:rPr>
        <w:rFonts w:ascii="Symbol" w:hAnsi="Symbol" w:hint="default"/>
      </w:rPr>
    </w:lvl>
    <w:lvl w:ilvl="7" w:tplc="C6401E40" w:tentative="1">
      <w:start w:val="1"/>
      <w:numFmt w:val="bullet"/>
      <w:lvlText w:val=""/>
      <w:lvlJc w:val="left"/>
      <w:pPr>
        <w:tabs>
          <w:tab w:val="num" w:pos="5760"/>
        </w:tabs>
        <w:ind w:left="5760" w:hanging="360"/>
      </w:pPr>
      <w:rPr>
        <w:rFonts w:ascii="Symbol" w:hAnsi="Symbol" w:hint="default"/>
      </w:rPr>
    </w:lvl>
    <w:lvl w:ilvl="8" w:tplc="E69C780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0F1E91"/>
    <w:multiLevelType w:val="hybridMultilevel"/>
    <w:tmpl w:val="996A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64DA9"/>
    <w:multiLevelType w:val="hybridMultilevel"/>
    <w:tmpl w:val="3F0E7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C7598"/>
    <w:multiLevelType w:val="hybridMultilevel"/>
    <w:tmpl w:val="F0462D7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64226"/>
    <w:multiLevelType w:val="hybridMultilevel"/>
    <w:tmpl w:val="BFE68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5A61A9"/>
    <w:multiLevelType w:val="hybridMultilevel"/>
    <w:tmpl w:val="FDD0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E3506"/>
    <w:multiLevelType w:val="hybridMultilevel"/>
    <w:tmpl w:val="BA480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42129"/>
    <w:multiLevelType w:val="hybridMultilevel"/>
    <w:tmpl w:val="CE808800"/>
    <w:lvl w:ilvl="0" w:tplc="04090001">
      <w:start w:val="1"/>
      <w:numFmt w:val="bullet"/>
      <w:lvlText w:val=""/>
      <w:lvlJc w:val="left"/>
      <w:pPr>
        <w:ind w:left="720" w:hanging="360"/>
      </w:pPr>
      <w:rPr>
        <w:rFonts w:ascii="Symbol" w:hAnsi="Symbol" w:hint="default"/>
        <w:b/>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303BE"/>
    <w:multiLevelType w:val="hybridMultilevel"/>
    <w:tmpl w:val="F6AA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E1FAE"/>
    <w:multiLevelType w:val="hybridMultilevel"/>
    <w:tmpl w:val="0DC2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83A17"/>
    <w:multiLevelType w:val="hybridMultilevel"/>
    <w:tmpl w:val="644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61266"/>
    <w:multiLevelType w:val="hybridMultilevel"/>
    <w:tmpl w:val="14A6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C5B19"/>
    <w:multiLevelType w:val="hybridMultilevel"/>
    <w:tmpl w:val="0CDE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E0CD2"/>
    <w:multiLevelType w:val="hybridMultilevel"/>
    <w:tmpl w:val="016E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033981"/>
    <w:multiLevelType w:val="hybridMultilevel"/>
    <w:tmpl w:val="9188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2"/>
  </w:num>
  <w:num w:numId="5">
    <w:abstractNumId w:val="10"/>
  </w:num>
  <w:num w:numId="6">
    <w:abstractNumId w:val="9"/>
  </w:num>
  <w:num w:numId="7">
    <w:abstractNumId w:val="11"/>
  </w:num>
  <w:num w:numId="8">
    <w:abstractNumId w:val="0"/>
  </w:num>
  <w:num w:numId="9">
    <w:abstractNumId w:val="14"/>
  </w:num>
  <w:num w:numId="10">
    <w:abstractNumId w:val="8"/>
  </w:num>
  <w:num w:numId="11">
    <w:abstractNumId w:val="5"/>
  </w:num>
  <w:num w:numId="12">
    <w:abstractNumId w:val="6"/>
  </w:num>
  <w:num w:numId="13">
    <w:abstractNumId w:val="2"/>
  </w:num>
  <w:num w:numId="14">
    <w:abstractNumId w:val="13"/>
  </w:num>
  <w:num w:numId="1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86"/>
    <w:rsid w:val="000014AF"/>
    <w:rsid w:val="00002AB4"/>
    <w:rsid w:val="00004C23"/>
    <w:rsid w:val="00006746"/>
    <w:rsid w:val="0001348C"/>
    <w:rsid w:val="00015CD3"/>
    <w:rsid w:val="0001643A"/>
    <w:rsid w:val="00020188"/>
    <w:rsid w:val="0002183B"/>
    <w:rsid w:val="00027614"/>
    <w:rsid w:val="0003549F"/>
    <w:rsid w:val="00036B48"/>
    <w:rsid w:val="00037B86"/>
    <w:rsid w:val="00037FEA"/>
    <w:rsid w:val="0004079D"/>
    <w:rsid w:val="00040CCF"/>
    <w:rsid w:val="00041502"/>
    <w:rsid w:val="00041AA0"/>
    <w:rsid w:val="00046444"/>
    <w:rsid w:val="00051DAB"/>
    <w:rsid w:val="00066B81"/>
    <w:rsid w:val="000670EA"/>
    <w:rsid w:val="000735B7"/>
    <w:rsid w:val="00075299"/>
    <w:rsid w:val="0007536D"/>
    <w:rsid w:val="0008311A"/>
    <w:rsid w:val="00085001"/>
    <w:rsid w:val="000920AE"/>
    <w:rsid w:val="00095507"/>
    <w:rsid w:val="00097698"/>
    <w:rsid w:val="000A7017"/>
    <w:rsid w:val="000A7954"/>
    <w:rsid w:val="000A7BAD"/>
    <w:rsid w:val="000B06D7"/>
    <w:rsid w:val="000B3014"/>
    <w:rsid w:val="000B3313"/>
    <w:rsid w:val="000B3640"/>
    <w:rsid w:val="000B597E"/>
    <w:rsid w:val="000C07EA"/>
    <w:rsid w:val="000C6C6B"/>
    <w:rsid w:val="000C71E4"/>
    <w:rsid w:val="000C776A"/>
    <w:rsid w:val="000D47F7"/>
    <w:rsid w:val="000E2124"/>
    <w:rsid w:val="000E2FA9"/>
    <w:rsid w:val="000F2BEF"/>
    <w:rsid w:val="000F61EA"/>
    <w:rsid w:val="000F6803"/>
    <w:rsid w:val="0010101D"/>
    <w:rsid w:val="00102A40"/>
    <w:rsid w:val="00103FB6"/>
    <w:rsid w:val="00105BD0"/>
    <w:rsid w:val="00106C5F"/>
    <w:rsid w:val="00111F03"/>
    <w:rsid w:val="0011427B"/>
    <w:rsid w:val="00115186"/>
    <w:rsid w:val="001158E4"/>
    <w:rsid w:val="00115D0A"/>
    <w:rsid w:val="0012138C"/>
    <w:rsid w:val="00123293"/>
    <w:rsid w:val="0012387F"/>
    <w:rsid w:val="00124733"/>
    <w:rsid w:val="001259A4"/>
    <w:rsid w:val="00126ED3"/>
    <w:rsid w:val="00130925"/>
    <w:rsid w:val="00130936"/>
    <w:rsid w:val="00131F9B"/>
    <w:rsid w:val="001348B7"/>
    <w:rsid w:val="0013610F"/>
    <w:rsid w:val="00141354"/>
    <w:rsid w:val="00144710"/>
    <w:rsid w:val="00151913"/>
    <w:rsid w:val="001531FA"/>
    <w:rsid w:val="00162B15"/>
    <w:rsid w:val="0016440C"/>
    <w:rsid w:val="00166222"/>
    <w:rsid w:val="00170E5D"/>
    <w:rsid w:val="00173418"/>
    <w:rsid w:val="00174964"/>
    <w:rsid w:val="00184317"/>
    <w:rsid w:val="001869D0"/>
    <w:rsid w:val="001920C8"/>
    <w:rsid w:val="00194DEC"/>
    <w:rsid w:val="00195B73"/>
    <w:rsid w:val="001A68F2"/>
    <w:rsid w:val="001B1B74"/>
    <w:rsid w:val="001C0385"/>
    <w:rsid w:val="001C0D36"/>
    <w:rsid w:val="001C3209"/>
    <w:rsid w:val="001C3468"/>
    <w:rsid w:val="001C6ACA"/>
    <w:rsid w:val="001C7302"/>
    <w:rsid w:val="001D006F"/>
    <w:rsid w:val="001D0F73"/>
    <w:rsid w:val="001D192B"/>
    <w:rsid w:val="001D427F"/>
    <w:rsid w:val="001E0DDD"/>
    <w:rsid w:val="001F2458"/>
    <w:rsid w:val="001F4F48"/>
    <w:rsid w:val="00211332"/>
    <w:rsid w:val="0021320F"/>
    <w:rsid w:val="00215050"/>
    <w:rsid w:val="002159E5"/>
    <w:rsid w:val="00222B87"/>
    <w:rsid w:val="00227E83"/>
    <w:rsid w:val="002321AD"/>
    <w:rsid w:val="00233A9D"/>
    <w:rsid w:val="0023754F"/>
    <w:rsid w:val="00237867"/>
    <w:rsid w:val="002413E9"/>
    <w:rsid w:val="002466D2"/>
    <w:rsid w:val="00250961"/>
    <w:rsid w:val="0025119A"/>
    <w:rsid w:val="00254F6A"/>
    <w:rsid w:val="00256562"/>
    <w:rsid w:val="00256B25"/>
    <w:rsid w:val="00260B9C"/>
    <w:rsid w:val="00262CBE"/>
    <w:rsid w:val="00266BE5"/>
    <w:rsid w:val="002730FF"/>
    <w:rsid w:val="00273E27"/>
    <w:rsid w:val="00276AE4"/>
    <w:rsid w:val="002823B7"/>
    <w:rsid w:val="0028509A"/>
    <w:rsid w:val="002857ED"/>
    <w:rsid w:val="00291E76"/>
    <w:rsid w:val="002954D2"/>
    <w:rsid w:val="002A1C70"/>
    <w:rsid w:val="002B4673"/>
    <w:rsid w:val="002C2530"/>
    <w:rsid w:val="002C2AD6"/>
    <w:rsid w:val="002C64B6"/>
    <w:rsid w:val="002C7317"/>
    <w:rsid w:val="002C79DC"/>
    <w:rsid w:val="002C7F48"/>
    <w:rsid w:val="002D3C9E"/>
    <w:rsid w:val="002D5BD5"/>
    <w:rsid w:val="002D6FF7"/>
    <w:rsid w:val="002E4B71"/>
    <w:rsid w:val="002E5FF2"/>
    <w:rsid w:val="002F3F69"/>
    <w:rsid w:val="00304439"/>
    <w:rsid w:val="00304AFE"/>
    <w:rsid w:val="00304B45"/>
    <w:rsid w:val="00304CE4"/>
    <w:rsid w:val="00304FE3"/>
    <w:rsid w:val="0030762F"/>
    <w:rsid w:val="00311A0C"/>
    <w:rsid w:val="003142D0"/>
    <w:rsid w:val="00320B28"/>
    <w:rsid w:val="0032201E"/>
    <w:rsid w:val="00326429"/>
    <w:rsid w:val="0033044E"/>
    <w:rsid w:val="003332D0"/>
    <w:rsid w:val="003344DA"/>
    <w:rsid w:val="00340CAB"/>
    <w:rsid w:val="00340DD9"/>
    <w:rsid w:val="003431A9"/>
    <w:rsid w:val="0034588A"/>
    <w:rsid w:val="00346966"/>
    <w:rsid w:val="003477D1"/>
    <w:rsid w:val="00354314"/>
    <w:rsid w:val="003552C8"/>
    <w:rsid w:val="003561CE"/>
    <w:rsid w:val="0035684F"/>
    <w:rsid w:val="00356BF5"/>
    <w:rsid w:val="003577B1"/>
    <w:rsid w:val="00364ADC"/>
    <w:rsid w:val="00367CF8"/>
    <w:rsid w:val="00374333"/>
    <w:rsid w:val="003743FA"/>
    <w:rsid w:val="00374DEF"/>
    <w:rsid w:val="00381F00"/>
    <w:rsid w:val="003919CE"/>
    <w:rsid w:val="003923B3"/>
    <w:rsid w:val="00395B95"/>
    <w:rsid w:val="003A0AC6"/>
    <w:rsid w:val="003A200E"/>
    <w:rsid w:val="003A751B"/>
    <w:rsid w:val="003B0A79"/>
    <w:rsid w:val="003B2149"/>
    <w:rsid w:val="003B2AE2"/>
    <w:rsid w:val="003B3153"/>
    <w:rsid w:val="003B552D"/>
    <w:rsid w:val="003B7189"/>
    <w:rsid w:val="003B71ED"/>
    <w:rsid w:val="003C0D01"/>
    <w:rsid w:val="003C1958"/>
    <w:rsid w:val="003C2749"/>
    <w:rsid w:val="003C6E07"/>
    <w:rsid w:val="003C72A3"/>
    <w:rsid w:val="003D01A5"/>
    <w:rsid w:val="003D09AC"/>
    <w:rsid w:val="003D2209"/>
    <w:rsid w:val="003D6BBA"/>
    <w:rsid w:val="003E1E24"/>
    <w:rsid w:val="003E2CB6"/>
    <w:rsid w:val="003E611B"/>
    <w:rsid w:val="003E7707"/>
    <w:rsid w:val="003F2637"/>
    <w:rsid w:val="003F3D24"/>
    <w:rsid w:val="003F6714"/>
    <w:rsid w:val="0040255B"/>
    <w:rsid w:val="004034B1"/>
    <w:rsid w:val="00403D86"/>
    <w:rsid w:val="00410387"/>
    <w:rsid w:val="00415B29"/>
    <w:rsid w:val="00415D65"/>
    <w:rsid w:val="00420E75"/>
    <w:rsid w:val="00424253"/>
    <w:rsid w:val="00425FD0"/>
    <w:rsid w:val="00426928"/>
    <w:rsid w:val="00431059"/>
    <w:rsid w:val="00444247"/>
    <w:rsid w:val="00446EAA"/>
    <w:rsid w:val="00447746"/>
    <w:rsid w:val="00450E6E"/>
    <w:rsid w:val="00453423"/>
    <w:rsid w:val="00453A32"/>
    <w:rsid w:val="004578BF"/>
    <w:rsid w:val="004578FF"/>
    <w:rsid w:val="00460886"/>
    <w:rsid w:val="00461ABF"/>
    <w:rsid w:val="00466504"/>
    <w:rsid w:val="00470C5E"/>
    <w:rsid w:val="0047324E"/>
    <w:rsid w:val="004806D4"/>
    <w:rsid w:val="00490CF1"/>
    <w:rsid w:val="00490F49"/>
    <w:rsid w:val="00491D03"/>
    <w:rsid w:val="0049253A"/>
    <w:rsid w:val="004A1C4D"/>
    <w:rsid w:val="004A562C"/>
    <w:rsid w:val="004A618A"/>
    <w:rsid w:val="004B52A1"/>
    <w:rsid w:val="004B70B8"/>
    <w:rsid w:val="004C5059"/>
    <w:rsid w:val="004E3B27"/>
    <w:rsid w:val="004E70A3"/>
    <w:rsid w:val="004E78E8"/>
    <w:rsid w:val="004F6171"/>
    <w:rsid w:val="004F7249"/>
    <w:rsid w:val="004F73D7"/>
    <w:rsid w:val="004F7E15"/>
    <w:rsid w:val="00501642"/>
    <w:rsid w:val="00503EC0"/>
    <w:rsid w:val="00506FFC"/>
    <w:rsid w:val="00507BFC"/>
    <w:rsid w:val="00510610"/>
    <w:rsid w:val="005115DF"/>
    <w:rsid w:val="00511C9E"/>
    <w:rsid w:val="005130DF"/>
    <w:rsid w:val="00513A3E"/>
    <w:rsid w:val="00516C02"/>
    <w:rsid w:val="00516CE0"/>
    <w:rsid w:val="00517B3F"/>
    <w:rsid w:val="005230FC"/>
    <w:rsid w:val="005231C8"/>
    <w:rsid w:val="00523C27"/>
    <w:rsid w:val="00525EFA"/>
    <w:rsid w:val="0052745B"/>
    <w:rsid w:val="00527529"/>
    <w:rsid w:val="00540242"/>
    <w:rsid w:val="0054067E"/>
    <w:rsid w:val="00540BEB"/>
    <w:rsid w:val="00545406"/>
    <w:rsid w:val="00545CD2"/>
    <w:rsid w:val="005472D3"/>
    <w:rsid w:val="005505FF"/>
    <w:rsid w:val="00550FE8"/>
    <w:rsid w:val="0055375E"/>
    <w:rsid w:val="00561896"/>
    <w:rsid w:val="005722F8"/>
    <w:rsid w:val="00572C95"/>
    <w:rsid w:val="00573990"/>
    <w:rsid w:val="00580E29"/>
    <w:rsid w:val="005814E6"/>
    <w:rsid w:val="00581E3D"/>
    <w:rsid w:val="00586F7D"/>
    <w:rsid w:val="00593085"/>
    <w:rsid w:val="00593948"/>
    <w:rsid w:val="005B0CAE"/>
    <w:rsid w:val="005B1A9A"/>
    <w:rsid w:val="005B1C9D"/>
    <w:rsid w:val="005B1DAF"/>
    <w:rsid w:val="005B2E49"/>
    <w:rsid w:val="005B3BB0"/>
    <w:rsid w:val="005B7A63"/>
    <w:rsid w:val="005C166E"/>
    <w:rsid w:val="005C3261"/>
    <w:rsid w:val="005C5161"/>
    <w:rsid w:val="005C7DE8"/>
    <w:rsid w:val="005C7DF5"/>
    <w:rsid w:val="005D0A5E"/>
    <w:rsid w:val="005D1EC9"/>
    <w:rsid w:val="005E1B86"/>
    <w:rsid w:val="005E2361"/>
    <w:rsid w:val="005E3BF0"/>
    <w:rsid w:val="005E6190"/>
    <w:rsid w:val="005E746C"/>
    <w:rsid w:val="005E789A"/>
    <w:rsid w:val="005F17FA"/>
    <w:rsid w:val="005F4277"/>
    <w:rsid w:val="0060314C"/>
    <w:rsid w:val="006042B2"/>
    <w:rsid w:val="00604EC9"/>
    <w:rsid w:val="00605024"/>
    <w:rsid w:val="006110F0"/>
    <w:rsid w:val="006117D8"/>
    <w:rsid w:val="0061464C"/>
    <w:rsid w:val="00620178"/>
    <w:rsid w:val="006232A6"/>
    <w:rsid w:val="0063036A"/>
    <w:rsid w:val="006330E6"/>
    <w:rsid w:val="006336E0"/>
    <w:rsid w:val="00640111"/>
    <w:rsid w:val="006456B9"/>
    <w:rsid w:val="00647F20"/>
    <w:rsid w:val="0065005B"/>
    <w:rsid w:val="00651FC9"/>
    <w:rsid w:val="00652F49"/>
    <w:rsid w:val="006546B4"/>
    <w:rsid w:val="006564FC"/>
    <w:rsid w:val="00657E12"/>
    <w:rsid w:val="00660138"/>
    <w:rsid w:val="00662A87"/>
    <w:rsid w:val="00662ABD"/>
    <w:rsid w:val="006651D0"/>
    <w:rsid w:val="00666058"/>
    <w:rsid w:val="006727E3"/>
    <w:rsid w:val="00673658"/>
    <w:rsid w:val="006755AA"/>
    <w:rsid w:val="006761E5"/>
    <w:rsid w:val="0069208E"/>
    <w:rsid w:val="00693DB3"/>
    <w:rsid w:val="00694FDE"/>
    <w:rsid w:val="006A1C46"/>
    <w:rsid w:val="006A3126"/>
    <w:rsid w:val="006A7A0A"/>
    <w:rsid w:val="006B0024"/>
    <w:rsid w:val="006B4D23"/>
    <w:rsid w:val="006C73A5"/>
    <w:rsid w:val="006D1BAC"/>
    <w:rsid w:val="006D2256"/>
    <w:rsid w:val="006D282D"/>
    <w:rsid w:val="006D33CC"/>
    <w:rsid w:val="006E0DD1"/>
    <w:rsid w:val="006E2502"/>
    <w:rsid w:val="006E663E"/>
    <w:rsid w:val="006E7988"/>
    <w:rsid w:val="006F5FBB"/>
    <w:rsid w:val="006F6669"/>
    <w:rsid w:val="006F6D64"/>
    <w:rsid w:val="00704D96"/>
    <w:rsid w:val="007161C5"/>
    <w:rsid w:val="00720384"/>
    <w:rsid w:val="007219C4"/>
    <w:rsid w:val="00721CEE"/>
    <w:rsid w:val="0072369B"/>
    <w:rsid w:val="007241FB"/>
    <w:rsid w:val="00725C1A"/>
    <w:rsid w:val="00726350"/>
    <w:rsid w:val="00731E89"/>
    <w:rsid w:val="00741DEA"/>
    <w:rsid w:val="00745429"/>
    <w:rsid w:val="007458F5"/>
    <w:rsid w:val="00750548"/>
    <w:rsid w:val="00750E7B"/>
    <w:rsid w:val="007557AB"/>
    <w:rsid w:val="00756FB5"/>
    <w:rsid w:val="00760387"/>
    <w:rsid w:val="00760FEB"/>
    <w:rsid w:val="0077329D"/>
    <w:rsid w:val="0077343B"/>
    <w:rsid w:val="007746A6"/>
    <w:rsid w:val="0077587F"/>
    <w:rsid w:val="00780B09"/>
    <w:rsid w:val="00785320"/>
    <w:rsid w:val="007878D0"/>
    <w:rsid w:val="00790F4C"/>
    <w:rsid w:val="00794F63"/>
    <w:rsid w:val="007976A1"/>
    <w:rsid w:val="00797FC4"/>
    <w:rsid w:val="007A4086"/>
    <w:rsid w:val="007A463D"/>
    <w:rsid w:val="007A4896"/>
    <w:rsid w:val="007A5676"/>
    <w:rsid w:val="007A7BA6"/>
    <w:rsid w:val="007B2366"/>
    <w:rsid w:val="007B2D7C"/>
    <w:rsid w:val="007B366C"/>
    <w:rsid w:val="007B45C3"/>
    <w:rsid w:val="007C0B13"/>
    <w:rsid w:val="007C1AD6"/>
    <w:rsid w:val="007D3BF2"/>
    <w:rsid w:val="007D3F7B"/>
    <w:rsid w:val="007D410A"/>
    <w:rsid w:val="007E3F77"/>
    <w:rsid w:val="007E63A3"/>
    <w:rsid w:val="007F2926"/>
    <w:rsid w:val="007F2CD3"/>
    <w:rsid w:val="007F4723"/>
    <w:rsid w:val="0080147B"/>
    <w:rsid w:val="00801677"/>
    <w:rsid w:val="00802B81"/>
    <w:rsid w:val="0080758B"/>
    <w:rsid w:val="00807FC3"/>
    <w:rsid w:val="008112F1"/>
    <w:rsid w:val="00812E68"/>
    <w:rsid w:val="008139C9"/>
    <w:rsid w:val="00815C2D"/>
    <w:rsid w:val="00815F74"/>
    <w:rsid w:val="00816609"/>
    <w:rsid w:val="0082316F"/>
    <w:rsid w:val="0082501B"/>
    <w:rsid w:val="00827413"/>
    <w:rsid w:val="00831F95"/>
    <w:rsid w:val="00833876"/>
    <w:rsid w:val="0083407A"/>
    <w:rsid w:val="00853912"/>
    <w:rsid w:val="008658AB"/>
    <w:rsid w:val="00866A4E"/>
    <w:rsid w:val="00867DD3"/>
    <w:rsid w:val="00875EFE"/>
    <w:rsid w:val="00880613"/>
    <w:rsid w:val="00883349"/>
    <w:rsid w:val="00885443"/>
    <w:rsid w:val="00887306"/>
    <w:rsid w:val="00891DF4"/>
    <w:rsid w:val="0089514B"/>
    <w:rsid w:val="00897D1B"/>
    <w:rsid w:val="008A1008"/>
    <w:rsid w:val="008A1508"/>
    <w:rsid w:val="008A1A1D"/>
    <w:rsid w:val="008A3546"/>
    <w:rsid w:val="008A3B6F"/>
    <w:rsid w:val="008B38C7"/>
    <w:rsid w:val="008B62C9"/>
    <w:rsid w:val="008B7EE9"/>
    <w:rsid w:val="008C0DD2"/>
    <w:rsid w:val="008C47D5"/>
    <w:rsid w:val="008C4C3C"/>
    <w:rsid w:val="008D35B0"/>
    <w:rsid w:val="008D38C7"/>
    <w:rsid w:val="008D3E7C"/>
    <w:rsid w:val="008D5AA7"/>
    <w:rsid w:val="008E049E"/>
    <w:rsid w:val="008E3A7F"/>
    <w:rsid w:val="008E516D"/>
    <w:rsid w:val="008F0B3D"/>
    <w:rsid w:val="008F1F07"/>
    <w:rsid w:val="008F2A79"/>
    <w:rsid w:val="008F2D74"/>
    <w:rsid w:val="00902614"/>
    <w:rsid w:val="00903D42"/>
    <w:rsid w:val="00906572"/>
    <w:rsid w:val="009132A3"/>
    <w:rsid w:val="009139F2"/>
    <w:rsid w:val="00914036"/>
    <w:rsid w:val="00915E65"/>
    <w:rsid w:val="00916511"/>
    <w:rsid w:val="00916620"/>
    <w:rsid w:val="00916FD4"/>
    <w:rsid w:val="00917666"/>
    <w:rsid w:val="0092079F"/>
    <w:rsid w:val="00924C08"/>
    <w:rsid w:val="00932FC1"/>
    <w:rsid w:val="00940C35"/>
    <w:rsid w:val="009411F3"/>
    <w:rsid w:val="009412DA"/>
    <w:rsid w:val="009417DC"/>
    <w:rsid w:val="00942170"/>
    <w:rsid w:val="00942CDC"/>
    <w:rsid w:val="00944D5A"/>
    <w:rsid w:val="0094501A"/>
    <w:rsid w:val="009533B0"/>
    <w:rsid w:val="00953AF1"/>
    <w:rsid w:val="00957DA9"/>
    <w:rsid w:val="009604C1"/>
    <w:rsid w:val="00960D59"/>
    <w:rsid w:val="0096105C"/>
    <w:rsid w:val="0096244D"/>
    <w:rsid w:val="009743B9"/>
    <w:rsid w:val="00974B1A"/>
    <w:rsid w:val="0098258E"/>
    <w:rsid w:val="00982D7D"/>
    <w:rsid w:val="0099143A"/>
    <w:rsid w:val="00992421"/>
    <w:rsid w:val="009935E1"/>
    <w:rsid w:val="009958B1"/>
    <w:rsid w:val="00995B6F"/>
    <w:rsid w:val="00996D46"/>
    <w:rsid w:val="009971F9"/>
    <w:rsid w:val="009971FA"/>
    <w:rsid w:val="009A30BA"/>
    <w:rsid w:val="009A3276"/>
    <w:rsid w:val="009A73E2"/>
    <w:rsid w:val="009B0D3B"/>
    <w:rsid w:val="009B10EF"/>
    <w:rsid w:val="009B371F"/>
    <w:rsid w:val="009B776F"/>
    <w:rsid w:val="009C3CCF"/>
    <w:rsid w:val="009C5497"/>
    <w:rsid w:val="009C67B5"/>
    <w:rsid w:val="009C7059"/>
    <w:rsid w:val="009D154C"/>
    <w:rsid w:val="009D446B"/>
    <w:rsid w:val="009D686C"/>
    <w:rsid w:val="009D7DC5"/>
    <w:rsid w:val="009E014F"/>
    <w:rsid w:val="009E32FC"/>
    <w:rsid w:val="009F01C6"/>
    <w:rsid w:val="009F5DBD"/>
    <w:rsid w:val="009F7CEC"/>
    <w:rsid w:val="00A02D6A"/>
    <w:rsid w:val="00A037DD"/>
    <w:rsid w:val="00A05015"/>
    <w:rsid w:val="00A07017"/>
    <w:rsid w:val="00A12AB5"/>
    <w:rsid w:val="00A17227"/>
    <w:rsid w:val="00A17324"/>
    <w:rsid w:val="00A174D1"/>
    <w:rsid w:val="00A203AE"/>
    <w:rsid w:val="00A209D7"/>
    <w:rsid w:val="00A22B41"/>
    <w:rsid w:val="00A23533"/>
    <w:rsid w:val="00A241E2"/>
    <w:rsid w:val="00A24BAD"/>
    <w:rsid w:val="00A24DAE"/>
    <w:rsid w:val="00A4259A"/>
    <w:rsid w:val="00A466B7"/>
    <w:rsid w:val="00A46873"/>
    <w:rsid w:val="00A46D4B"/>
    <w:rsid w:val="00A51909"/>
    <w:rsid w:val="00A554A4"/>
    <w:rsid w:val="00A63515"/>
    <w:rsid w:val="00A63607"/>
    <w:rsid w:val="00A65409"/>
    <w:rsid w:val="00A67542"/>
    <w:rsid w:val="00A70822"/>
    <w:rsid w:val="00A73109"/>
    <w:rsid w:val="00A73FE0"/>
    <w:rsid w:val="00A741BD"/>
    <w:rsid w:val="00A752D2"/>
    <w:rsid w:val="00A767E4"/>
    <w:rsid w:val="00A769FE"/>
    <w:rsid w:val="00A7729B"/>
    <w:rsid w:val="00A8002B"/>
    <w:rsid w:val="00A83817"/>
    <w:rsid w:val="00A86D63"/>
    <w:rsid w:val="00A921B4"/>
    <w:rsid w:val="00A92777"/>
    <w:rsid w:val="00A94BA5"/>
    <w:rsid w:val="00AA2B38"/>
    <w:rsid w:val="00AA6BB6"/>
    <w:rsid w:val="00AB5E07"/>
    <w:rsid w:val="00AC39FD"/>
    <w:rsid w:val="00AC4747"/>
    <w:rsid w:val="00AC60DC"/>
    <w:rsid w:val="00AC64E2"/>
    <w:rsid w:val="00AD4FE4"/>
    <w:rsid w:val="00AD6F27"/>
    <w:rsid w:val="00AE0A45"/>
    <w:rsid w:val="00AE3B17"/>
    <w:rsid w:val="00AE3C09"/>
    <w:rsid w:val="00AE762B"/>
    <w:rsid w:val="00AE7DAB"/>
    <w:rsid w:val="00AF4A85"/>
    <w:rsid w:val="00AF6293"/>
    <w:rsid w:val="00B034D9"/>
    <w:rsid w:val="00B13D49"/>
    <w:rsid w:val="00B156DC"/>
    <w:rsid w:val="00B367A9"/>
    <w:rsid w:val="00B37A10"/>
    <w:rsid w:val="00B411AA"/>
    <w:rsid w:val="00B41DC8"/>
    <w:rsid w:val="00B46897"/>
    <w:rsid w:val="00B547C5"/>
    <w:rsid w:val="00B55C2A"/>
    <w:rsid w:val="00B5629F"/>
    <w:rsid w:val="00B57D48"/>
    <w:rsid w:val="00B71D12"/>
    <w:rsid w:val="00B73FBF"/>
    <w:rsid w:val="00B74361"/>
    <w:rsid w:val="00B761BA"/>
    <w:rsid w:val="00B81D20"/>
    <w:rsid w:val="00B8214E"/>
    <w:rsid w:val="00B82BE4"/>
    <w:rsid w:val="00B85C03"/>
    <w:rsid w:val="00B87685"/>
    <w:rsid w:val="00B87F94"/>
    <w:rsid w:val="00B9078C"/>
    <w:rsid w:val="00BA005B"/>
    <w:rsid w:val="00BA0683"/>
    <w:rsid w:val="00BA09BA"/>
    <w:rsid w:val="00BA7252"/>
    <w:rsid w:val="00BB046B"/>
    <w:rsid w:val="00BB0DB5"/>
    <w:rsid w:val="00BB230E"/>
    <w:rsid w:val="00BB6AA7"/>
    <w:rsid w:val="00BB7AFE"/>
    <w:rsid w:val="00BC4877"/>
    <w:rsid w:val="00BC5575"/>
    <w:rsid w:val="00BC6175"/>
    <w:rsid w:val="00BD1503"/>
    <w:rsid w:val="00BD3D73"/>
    <w:rsid w:val="00BD63E9"/>
    <w:rsid w:val="00BD6620"/>
    <w:rsid w:val="00BD7A41"/>
    <w:rsid w:val="00BE1CAA"/>
    <w:rsid w:val="00BE2576"/>
    <w:rsid w:val="00BE5CE0"/>
    <w:rsid w:val="00BE6C29"/>
    <w:rsid w:val="00BF0A7D"/>
    <w:rsid w:val="00BF543F"/>
    <w:rsid w:val="00C01769"/>
    <w:rsid w:val="00C02305"/>
    <w:rsid w:val="00C03A91"/>
    <w:rsid w:val="00C06F1C"/>
    <w:rsid w:val="00C07F49"/>
    <w:rsid w:val="00C10A70"/>
    <w:rsid w:val="00C10AEB"/>
    <w:rsid w:val="00C10F55"/>
    <w:rsid w:val="00C13FBC"/>
    <w:rsid w:val="00C177D1"/>
    <w:rsid w:val="00C20258"/>
    <w:rsid w:val="00C2575A"/>
    <w:rsid w:val="00C257D7"/>
    <w:rsid w:val="00C27022"/>
    <w:rsid w:val="00C30EAB"/>
    <w:rsid w:val="00C34A76"/>
    <w:rsid w:val="00C351E7"/>
    <w:rsid w:val="00C37125"/>
    <w:rsid w:val="00C41659"/>
    <w:rsid w:val="00C41D09"/>
    <w:rsid w:val="00C4428C"/>
    <w:rsid w:val="00C461E2"/>
    <w:rsid w:val="00C50445"/>
    <w:rsid w:val="00C5229E"/>
    <w:rsid w:val="00C52C26"/>
    <w:rsid w:val="00C53C3F"/>
    <w:rsid w:val="00C60CF1"/>
    <w:rsid w:val="00C61A31"/>
    <w:rsid w:val="00C63810"/>
    <w:rsid w:val="00C63C86"/>
    <w:rsid w:val="00C65402"/>
    <w:rsid w:val="00C67773"/>
    <w:rsid w:val="00C70868"/>
    <w:rsid w:val="00C7150F"/>
    <w:rsid w:val="00C76328"/>
    <w:rsid w:val="00C800F1"/>
    <w:rsid w:val="00C86DCA"/>
    <w:rsid w:val="00C8752E"/>
    <w:rsid w:val="00C90F71"/>
    <w:rsid w:val="00C91FC4"/>
    <w:rsid w:val="00C93420"/>
    <w:rsid w:val="00C96EB6"/>
    <w:rsid w:val="00CA023F"/>
    <w:rsid w:val="00CA6C58"/>
    <w:rsid w:val="00CA7A74"/>
    <w:rsid w:val="00CB2D20"/>
    <w:rsid w:val="00CD4655"/>
    <w:rsid w:val="00CE6313"/>
    <w:rsid w:val="00CF2C8C"/>
    <w:rsid w:val="00CF2F4A"/>
    <w:rsid w:val="00CF3820"/>
    <w:rsid w:val="00CF451A"/>
    <w:rsid w:val="00D02C2A"/>
    <w:rsid w:val="00D0488E"/>
    <w:rsid w:val="00D0762E"/>
    <w:rsid w:val="00D13651"/>
    <w:rsid w:val="00D346B2"/>
    <w:rsid w:val="00D351B7"/>
    <w:rsid w:val="00D35452"/>
    <w:rsid w:val="00D3595C"/>
    <w:rsid w:val="00D36C96"/>
    <w:rsid w:val="00D421F5"/>
    <w:rsid w:val="00D4541F"/>
    <w:rsid w:val="00D465F2"/>
    <w:rsid w:val="00D46A79"/>
    <w:rsid w:val="00D46C28"/>
    <w:rsid w:val="00D547FA"/>
    <w:rsid w:val="00D64A8D"/>
    <w:rsid w:val="00D659EB"/>
    <w:rsid w:val="00D67654"/>
    <w:rsid w:val="00D84138"/>
    <w:rsid w:val="00D84948"/>
    <w:rsid w:val="00D86688"/>
    <w:rsid w:val="00D86AEC"/>
    <w:rsid w:val="00D87292"/>
    <w:rsid w:val="00D918A8"/>
    <w:rsid w:val="00D92CB1"/>
    <w:rsid w:val="00D94794"/>
    <w:rsid w:val="00D963CF"/>
    <w:rsid w:val="00DA0792"/>
    <w:rsid w:val="00DA3D56"/>
    <w:rsid w:val="00DA42F6"/>
    <w:rsid w:val="00DA5F9B"/>
    <w:rsid w:val="00DC040D"/>
    <w:rsid w:val="00DC0B0E"/>
    <w:rsid w:val="00DC30FB"/>
    <w:rsid w:val="00DC431D"/>
    <w:rsid w:val="00DC47CF"/>
    <w:rsid w:val="00DD0720"/>
    <w:rsid w:val="00DD15F1"/>
    <w:rsid w:val="00DE4589"/>
    <w:rsid w:val="00DE71F1"/>
    <w:rsid w:val="00DF2609"/>
    <w:rsid w:val="00DF2CC7"/>
    <w:rsid w:val="00DF3D63"/>
    <w:rsid w:val="00DF4D14"/>
    <w:rsid w:val="00E00F29"/>
    <w:rsid w:val="00E01CFB"/>
    <w:rsid w:val="00E02E03"/>
    <w:rsid w:val="00E112E4"/>
    <w:rsid w:val="00E13088"/>
    <w:rsid w:val="00E140F6"/>
    <w:rsid w:val="00E16608"/>
    <w:rsid w:val="00E23356"/>
    <w:rsid w:val="00E2361B"/>
    <w:rsid w:val="00E2588C"/>
    <w:rsid w:val="00E27A1A"/>
    <w:rsid w:val="00E54644"/>
    <w:rsid w:val="00E559EE"/>
    <w:rsid w:val="00E57F09"/>
    <w:rsid w:val="00E603CC"/>
    <w:rsid w:val="00E61C1D"/>
    <w:rsid w:val="00E63008"/>
    <w:rsid w:val="00E67895"/>
    <w:rsid w:val="00E70817"/>
    <w:rsid w:val="00E8459F"/>
    <w:rsid w:val="00E849B6"/>
    <w:rsid w:val="00E90F53"/>
    <w:rsid w:val="00E91554"/>
    <w:rsid w:val="00E96935"/>
    <w:rsid w:val="00EA1CBC"/>
    <w:rsid w:val="00EA5112"/>
    <w:rsid w:val="00EA629B"/>
    <w:rsid w:val="00EB035D"/>
    <w:rsid w:val="00EB5F8B"/>
    <w:rsid w:val="00EB6FC7"/>
    <w:rsid w:val="00EB7AD6"/>
    <w:rsid w:val="00EC2661"/>
    <w:rsid w:val="00EC3920"/>
    <w:rsid w:val="00EC4CE7"/>
    <w:rsid w:val="00ED2A21"/>
    <w:rsid w:val="00EE4F79"/>
    <w:rsid w:val="00EE695F"/>
    <w:rsid w:val="00EF7074"/>
    <w:rsid w:val="00F005EB"/>
    <w:rsid w:val="00F07C46"/>
    <w:rsid w:val="00F13CEF"/>
    <w:rsid w:val="00F20F51"/>
    <w:rsid w:val="00F22E48"/>
    <w:rsid w:val="00F323B6"/>
    <w:rsid w:val="00F443FF"/>
    <w:rsid w:val="00F44AF7"/>
    <w:rsid w:val="00F44F20"/>
    <w:rsid w:val="00F45140"/>
    <w:rsid w:val="00F4758D"/>
    <w:rsid w:val="00F5420D"/>
    <w:rsid w:val="00F54E93"/>
    <w:rsid w:val="00F607FF"/>
    <w:rsid w:val="00F616DC"/>
    <w:rsid w:val="00F62F2C"/>
    <w:rsid w:val="00F64577"/>
    <w:rsid w:val="00F650FD"/>
    <w:rsid w:val="00F6657C"/>
    <w:rsid w:val="00F67BDA"/>
    <w:rsid w:val="00F7710C"/>
    <w:rsid w:val="00F77E74"/>
    <w:rsid w:val="00F8116C"/>
    <w:rsid w:val="00F81750"/>
    <w:rsid w:val="00F9514B"/>
    <w:rsid w:val="00FA01B8"/>
    <w:rsid w:val="00FA7A13"/>
    <w:rsid w:val="00FA7A51"/>
    <w:rsid w:val="00FB1BEF"/>
    <w:rsid w:val="00FB6B6F"/>
    <w:rsid w:val="00FB75B3"/>
    <w:rsid w:val="00FC0EAF"/>
    <w:rsid w:val="00FC0F13"/>
    <w:rsid w:val="00FC3708"/>
    <w:rsid w:val="00FC412D"/>
    <w:rsid w:val="00FC5073"/>
    <w:rsid w:val="00FC5D2E"/>
    <w:rsid w:val="00FD165E"/>
    <w:rsid w:val="00FD1CC4"/>
    <w:rsid w:val="00FD2598"/>
    <w:rsid w:val="00FD77C2"/>
    <w:rsid w:val="00FE6FAC"/>
    <w:rsid w:val="00FF2CFE"/>
    <w:rsid w:val="00FF698F"/>
    <w:rsid w:val="00FF7343"/>
    <w:rsid w:val="00FF75C1"/>
    <w:rsid w:val="00FF7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42A2FC66"/>
  <w14:defaultImageDpi w14:val="300"/>
  <w15:docId w15:val="{BBDCFD79-F6B9-A541-8A53-832E228C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B86"/>
    <w:rPr>
      <w:rFonts w:ascii="Arial" w:eastAsia="Times New Roman" w:hAnsi="Arial" w:cs="Times New Roman"/>
      <w:sz w:val="22"/>
    </w:rPr>
  </w:style>
  <w:style w:type="paragraph" w:styleId="Heading1">
    <w:name w:val="heading 1"/>
    <w:basedOn w:val="Normal"/>
    <w:next w:val="Normal"/>
    <w:link w:val="Heading1Char"/>
    <w:autoRedefine/>
    <w:uiPriority w:val="9"/>
    <w:qFormat/>
    <w:rsid w:val="00194DEC"/>
    <w:pPr>
      <w:tabs>
        <w:tab w:val="left" w:pos="4794"/>
      </w:tabs>
      <w:spacing w:after="120"/>
      <w:outlineLvl w:val="0"/>
    </w:pPr>
    <w:rPr>
      <w:rFonts w:eastAsiaTheme="minorEastAsia" w:cs="Arial"/>
      <w:b/>
      <w:bCs/>
      <w:color w:val="580F8B"/>
      <w:kern w:val="32"/>
      <w:sz w:val="32"/>
      <w:szCs w:val="32"/>
    </w:rPr>
  </w:style>
  <w:style w:type="paragraph" w:styleId="Heading2">
    <w:name w:val="heading 2"/>
    <w:basedOn w:val="NormalWeb"/>
    <w:next w:val="Normal"/>
    <w:link w:val="Heading2Char"/>
    <w:uiPriority w:val="9"/>
    <w:unhideWhenUsed/>
    <w:qFormat/>
    <w:rsid w:val="002D5BD5"/>
    <w:pPr>
      <w:spacing w:before="0" w:beforeAutospacing="0" w:after="0" w:afterAutospacing="0"/>
      <w:outlineLvl w:val="1"/>
    </w:pPr>
    <w:rPr>
      <w:rFonts w:ascii="Arial" w:hAnsi="Arial" w:cs="Arial"/>
      <w:b/>
      <w:color w:val="580F8B"/>
      <w:sz w:val="28"/>
      <w:szCs w:val="32"/>
    </w:rPr>
  </w:style>
  <w:style w:type="paragraph" w:styleId="Heading3">
    <w:name w:val="heading 3"/>
    <w:basedOn w:val="NormalWeb"/>
    <w:next w:val="Normal"/>
    <w:link w:val="Heading3Char"/>
    <w:uiPriority w:val="9"/>
    <w:unhideWhenUsed/>
    <w:qFormat/>
    <w:rsid w:val="00AC4747"/>
    <w:pPr>
      <w:spacing w:before="0" w:beforeAutospacing="0" w:after="0" w:afterAutospacing="0"/>
      <w:outlineLvl w:val="2"/>
    </w:pPr>
    <w:rPr>
      <w:rFonts w:ascii="Arial" w:hAnsi="Arial" w:cs="Arial"/>
      <w:b/>
      <w:spacing w:val="-6"/>
      <w:sz w:val="20"/>
      <w:szCs w:val="32"/>
    </w:rPr>
  </w:style>
  <w:style w:type="paragraph" w:styleId="Heading5">
    <w:name w:val="heading 5"/>
    <w:basedOn w:val="Normal"/>
    <w:next w:val="Normal"/>
    <w:link w:val="Heading5Char"/>
    <w:uiPriority w:val="9"/>
    <w:semiHidden/>
    <w:unhideWhenUsed/>
    <w:qFormat/>
    <w:rsid w:val="001259A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B86"/>
    <w:pPr>
      <w:pBdr>
        <w:bottom w:val="single" w:sz="4" w:space="0" w:color="5A4195"/>
      </w:pBdr>
      <w:jc w:val="center"/>
    </w:pPr>
    <w:rPr>
      <w:b/>
      <w:color w:val="5A4195"/>
      <w:sz w:val="16"/>
      <w:szCs w:val="16"/>
      <w:lang w:val="x-none" w:eastAsia="x-none"/>
    </w:rPr>
  </w:style>
  <w:style w:type="character" w:customStyle="1" w:styleId="HeaderChar">
    <w:name w:val="Header Char"/>
    <w:basedOn w:val="DefaultParagraphFont"/>
    <w:link w:val="Header"/>
    <w:uiPriority w:val="99"/>
    <w:rsid w:val="005E1B86"/>
    <w:rPr>
      <w:rFonts w:ascii="Arial" w:eastAsia="Times New Roman" w:hAnsi="Arial" w:cs="Times New Roman"/>
      <w:b/>
      <w:color w:val="5A4195"/>
      <w:sz w:val="16"/>
      <w:szCs w:val="16"/>
      <w:lang w:val="x-none" w:eastAsia="x-none"/>
    </w:rPr>
  </w:style>
  <w:style w:type="paragraph" w:styleId="Footer">
    <w:name w:val="footer"/>
    <w:basedOn w:val="Header"/>
    <w:link w:val="FooterChar"/>
    <w:uiPriority w:val="99"/>
    <w:rsid w:val="005E1B86"/>
    <w:pPr>
      <w:pBdr>
        <w:top w:val="single" w:sz="4" w:space="1" w:color="5A4195"/>
        <w:bottom w:val="none" w:sz="0" w:space="0" w:color="auto"/>
      </w:pBdr>
      <w:tabs>
        <w:tab w:val="right" w:pos="10800"/>
      </w:tabs>
      <w:spacing w:before="240"/>
    </w:pPr>
    <w:rPr>
      <w:b w:val="0"/>
    </w:rPr>
  </w:style>
  <w:style w:type="character" w:customStyle="1" w:styleId="FooterChar">
    <w:name w:val="Footer Char"/>
    <w:basedOn w:val="DefaultParagraphFont"/>
    <w:link w:val="Footer"/>
    <w:uiPriority w:val="99"/>
    <w:rsid w:val="005E1B86"/>
    <w:rPr>
      <w:rFonts w:ascii="Arial" w:eastAsia="Times New Roman" w:hAnsi="Arial" w:cs="Times New Roman"/>
      <w:color w:val="5A4195"/>
      <w:sz w:val="16"/>
      <w:szCs w:val="16"/>
      <w:lang w:val="x-none" w:eastAsia="x-none"/>
    </w:rPr>
  </w:style>
  <w:style w:type="character" w:styleId="PageNumber">
    <w:name w:val="page number"/>
    <w:rsid w:val="005E1B86"/>
    <w:rPr>
      <w:sz w:val="16"/>
    </w:rPr>
  </w:style>
  <w:style w:type="paragraph" w:customStyle="1" w:styleId="Normal-Small">
    <w:name w:val="Normal - Small"/>
    <w:basedOn w:val="Normal"/>
    <w:link w:val="Normal-SmallChar"/>
    <w:rsid w:val="005E1B86"/>
    <w:pPr>
      <w:spacing w:line="240" w:lineRule="exact"/>
    </w:pPr>
    <w:rPr>
      <w:kern w:val="18"/>
      <w:sz w:val="20"/>
      <w:lang w:val="x-none" w:eastAsia="x-none"/>
    </w:rPr>
  </w:style>
  <w:style w:type="table" w:styleId="TableGrid">
    <w:name w:val="Table Grid"/>
    <w:basedOn w:val="TableNormal"/>
    <w:rsid w:val="005E1B8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mallChar">
    <w:name w:val="Normal - Small Char"/>
    <w:link w:val="Normal-Small"/>
    <w:rsid w:val="005E1B86"/>
    <w:rPr>
      <w:rFonts w:ascii="Arial" w:eastAsia="Times New Roman" w:hAnsi="Arial" w:cs="Times New Roman"/>
      <w:kern w:val="18"/>
      <w:sz w:val="20"/>
      <w:lang w:val="x-none" w:eastAsia="x-none"/>
    </w:rPr>
  </w:style>
  <w:style w:type="paragraph" w:styleId="ListParagraph">
    <w:name w:val="List Paragraph"/>
    <w:basedOn w:val="Normal"/>
    <w:uiPriority w:val="34"/>
    <w:qFormat/>
    <w:rsid w:val="005E1B86"/>
    <w:pPr>
      <w:ind w:left="720"/>
    </w:pPr>
    <w:rPr>
      <w:szCs w:val="20"/>
    </w:rPr>
  </w:style>
  <w:style w:type="paragraph" w:styleId="BalloonText">
    <w:name w:val="Balloon Text"/>
    <w:basedOn w:val="Normal"/>
    <w:link w:val="BalloonTextChar"/>
    <w:uiPriority w:val="99"/>
    <w:semiHidden/>
    <w:unhideWhenUsed/>
    <w:rsid w:val="005E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B86"/>
    <w:rPr>
      <w:rFonts w:ascii="Lucida Grande" w:eastAsia="Times New Roman" w:hAnsi="Lucida Grande" w:cs="Lucida Grande"/>
      <w:sz w:val="18"/>
      <w:szCs w:val="18"/>
    </w:rPr>
  </w:style>
  <w:style w:type="character" w:customStyle="1" w:styleId="apple-converted-space">
    <w:name w:val="apple-converted-space"/>
    <w:basedOn w:val="DefaultParagraphFont"/>
    <w:rsid w:val="00725C1A"/>
  </w:style>
  <w:style w:type="character" w:styleId="Hyperlink">
    <w:name w:val="Hyperlink"/>
    <w:basedOn w:val="DefaultParagraphFont"/>
    <w:uiPriority w:val="99"/>
    <w:unhideWhenUsed/>
    <w:rsid w:val="00725C1A"/>
    <w:rPr>
      <w:color w:val="0000FF"/>
      <w:u w:val="single"/>
    </w:rPr>
  </w:style>
  <w:style w:type="table" w:customStyle="1" w:styleId="GridTable5Dark-Accent31">
    <w:name w:val="Grid Table 5 Dark - Accent 31"/>
    <w:basedOn w:val="TableNormal"/>
    <w:uiPriority w:val="50"/>
    <w:rsid w:val="00D36C96"/>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36C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styleId="BodyText">
    <w:name w:val="Body Text"/>
    <w:basedOn w:val="Normal"/>
    <w:link w:val="BodyTextChar"/>
    <w:uiPriority w:val="1"/>
    <w:qFormat/>
    <w:rsid w:val="00F9514B"/>
    <w:pPr>
      <w:widowControl w:val="0"/>
      <w:autoSpaceDE w:val="0"/>
      <w:autoSpaceDN w:val="0"/>
      <w:ind w:left="140"/>
    </w:pPr>
    <w:rPr>
      <w:rFonts w:eastAsia="Arial" w:cs="Arial"/>
      <w:szCs w:val="22"/>
    </w:rPr>
  </w:style>
  <w:style w:type="character" w:customStyle="1" w:styleId="BodyTextChar">
    <w:name w:val="Body Text Char"/>
    <w:basedOn w:val="DefaultParagraphFont"/>
    <w:link w:val="BodyText"/>
    <w:uiPriority w:val="1"/>
    <w:rsid w:val="00F9514B"/>
    <w:rPr>
      <w:rFonts w:ascii="Arial" w:eastAsia="Arial" w:hAnsi="Arial" w:cs="Arial"/>
      <w:sz w:val="22"/>
      <w:szCs w:val="22"/>
    </w:rPr>
  </w:style>
  <w:style w:type="character" w:styleId="CommentReference">
    <w:name w:val="annotation reference"/>
    <w:basedOn w:val="DefaultParagraphFont"/>
    <w:uiPriority w:val="99"/>
    <w:semiHidden/>
    <w:unhideWhenUsed/>
    <w:rsid w:val="00F9514B"/>
    <w:rPr>
      <w:sz w:val="16"/>
      <w:szCs w:val="16"/>
    </w:rPr>
  </w:style>
  <w:style w:type="paragraph" w:styleId="CommentText">
    <w:name w:val="annotation text"/>
    <w:basedOn w:val="Normal"/>
    <w:link w:val="CommentTextChar"/>
    <w:uiPriority w:val="99"/>
    <w:unhideWhenUsed/>
    <w:rsid w:val="00F9514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9514B"/>
    <w:rPr>
      <w:rFonts w:eastAsiaTheme="minorHAnsi"/>
      <w:sz w:val="20"/>
      <w:szCs w:val="20"/>
    </w:rPr>
  </w:style>
  <w:style w:type="character" w:styleId="FollowedHyperlink">
    <w:name w:val="FollowedHyperlink"/>
    <w:basedOn w:val="DefaultParagraphFont"/>
    <w:uiPriority w:val="99"/>
    <w:semiHidden/>
    <w:unhideWhenUsed/>
    <w:rsid w:val="00F9514B"/>
    <w:rPr>
      <w:color w:val="800080" w:themeColor="followedHyperlink"/>
      <w:u w:val="single"/>
    </w:rPr>
  </w:style>
  <w:style w:type="character" w:customStyle="1" w:styleId="Heading1Char">
    <w:name w:val="Heading 1 Char"/>
    <w:basedOn w:val="DefaultParagraphFont"/>
    <w:link w:val="Heading1"/>
    <w:uiPriority w:val="9"/>
    <w:rsid w:val="00194DEC"/>
    <w:rPr>
      <w:rFonts w:ascii="Arial" w:hAnsi="Arial" w:cs="Arial"/>
      <w:b/>
      <w:bCs/>
      <w:color w:val="580F8B"/>
      <w:kern w:val="32"/>
      <w:sz w:val="32"/>
      <w:szCs w:val="32"/>
    </w:rPr>
  </w:style>
  <w:style w:type="character" w:customStyle="1" w:styleId="UnresolvedMention1">
    <w:name w:val="Unresolved Mention1"/>
    <w:basedOn w:val="DefaultParagraphFont"/>
    <w:uiPriority w:val="99"/>
    <w:rsid w:val="007B2D7C"/>
    <w:rPr>
      <w:color w:val="605E5C"/>
      <w:shd w:val="clear" w:color="auto" w:fill="E1DFDD"/>
    </w:rPr>
  </w:style>
  <w:style w:type="character" w:customStyle="1" w:styleId="grame">
    <w:name w:val="grame"/>
    <w:basedOn w:val="DefaultParagraphFont"/>
    <w:rsid w:val="00C02305"/>
  </w:style>
  <w:style w:type="paragraph" w:styleId="CommentSubject">
    <w:name w:val="annotation subject"/>
    <w:basedOn w:val="CommentText"/>
    <w:next w:val="CommentText"/>
    <w:link w:val="CommentSubjectChar"/>
    <w:uiPriority w:val="99"/>
    <w:semiHidden/>
    <w:unhideWhenUsed/>
    <w:rsid w:val="006330E6"/>
    <w:pPr>
      <w:spacing w:after="12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6330E6"/>
    <w:rPr>
      <w:rFonts w:ascii="Arial" w:eastAsia="Times New Roman" w:hAnsi="Arial" w:cs="Times New Roman"/>
      <w:b/>
      <w:bCs/>
      <w:sz w:val="20"/>
      <w:szCs w:val="20"/>
    </w:rPr>
  </w:style>
  <w:style w:type="character" w:customStyle="1" w:styleId="UnresolvedMention2">
    <w:name w:val="Unresolved Mention2"/>
    <w:basedOn w:val="DefaultParagraphFont"/>
    <w:uiPriority w:val="99"/>
    <w:semiHidden/>
    <w:unhideWhenUsed/>
    <w:rsid w:val="00D351B7"/>
    <w:rPr>
      <w:color w:val="605E5C"/>
      <w:shd w:val="clear" w:color="auto" w:fill="E1DFDD"/>
    </w:rPr>
  </w:style>
  <w:style w:type="paragraph" w:styleId="Revision">
    <w:name w:val="Revision"/>
    <w:hidden/>
    <w:uiPriority w:val="99"/>
    <w:semiHidden/>
    <w:rsid w:val="00EC2661"/>
    <w:rPr>
      <w:rFonts w:ascii="Arial" w:eastAsia="Times New Roman" w:hAnsi="Arial" w:cs="Times New Roman"/>
      <w:sz w:val="22"/>
    </w:rPr>
  </w:style>
  <w:style w:type="character" w:customStyle="1" w:styleId="Heading2Char">
    <w:name w:val="Heading 2 Char"/>
    <w:basedOn w:val="DefaultParagraphFont"/>
    <w:link w:val="Heading2"/>
    <w:uiPriority w:val="9"/>
    <w:rsid w:val="002D5BD5"/>
    <w:rPr>
      <w:rFonts w:ascii="Arial" w:eastAsia="Times New Roman" w:hAnsi="Arial" w:cs="Arial"/>
      <w:b/>
      <w:color w:val="580F8B"/>
      <w:sz w:val="28"/>
      <w:szCs w:val="32"/>
    </w:rPr>
  </w:style>
  <w:style w:type="paragraph" w:styleId="NormalWeb">
    <w:name w:val="Normal (Web)"/>
    <w:basedOn w:val="Normal"/>
    <w:uiPriority w:val="99"/>
    <w:unhideWhenUsed/>
    <w:rsid w:val="005C3261"/>
    <w:pPr>
      <w:spacing w:before="100" w:beforeAutospacing="1" w:after="100" w:afterAutospacing="1"/>
    </w:pPr>
    <w:rPr>
      <w:rFonts w:ascii="Times New Roman" w:hAnsi="Times New Roman"/>
      <w:sz w:val="24"/>
    </w:rPr>
  </w:style>
  <w:style w:type="character" w:customStyle="1" w:styleId="Heading3Char">
    <w:name w:val="Heading 3 Char"/>
    <w:basedOn w:val="DefaultParagraphFont"/>
    <w:link w:val="Heading3"/>
    <w:uiPriority w:val="9"/>
    <w:rsid w:val="00AC4747"/>
    <w:rPr>
      <w:rFonts w:ascii="Arial" w:eastAsia="Times New Roman" w:hAnsi="Arial" w:cs="Arial"/>
      <w:b/>
      <w:spacing w:val="-6"/>
      <w:sz w:val="20"/>
      <w:szCs w:val="32"/>
    </w:rPr>
  </w:style>
  <w:style w:type="character" w:styleId="Strong">
    <w:name w:val="Strong"/>
    <w:basedOn w:val="DefaultParagraphFont"/>
    <w:uiPriority w:val="22"/>
    <w:qFormat/>
    <w:rsid w:val="00A4259A"/>
    <w:rPr>
      <w:b/>
      <w:bCs/>
    </w:rPr>
  </w:style>
  <w:style w:type="character" w:styleId="Emphasis">
    <w:name w:val="Emphasis"/>
    <w:basedOn w:val="DefaultParagraphFont"/>
    <w:uiPriority w:val="20"/>
    <w:qFormat/>
    <w:rsid w:val="00A4259A"/>
    <w:rPr>
      <w:i/>
      <w:iCs/>
    </w:rPr>
  </w:style>
  <w:style w:type="character" w:customStyle="1" w:styleId="UnresolvedMention3">
    <w:name w:val="Unresolved Mention3"/>
    <w:basedOn w:val="DefaultParagraphFont"/>
    <w:uiPriority w:val="99"/>
    <w:semiHidden/>
    <w:unhideWhenUsed/>
    <w:rsid w:val="00BD1503"/>
    <w:rPr>
      <w:color w:val="605E5C"/>
      <w:shd w:val="clear" w:color="auto" w:fill="E1DFDD"/>
    </w:rPr>
  </w:style>
  <w:style w:type="paragraph" w:customStyle="1" w:styleId="Default">
    <w:name w:val="Default"/>
    <w:rsid w:val="00C257D7"/>
    <w:pPr>
      <w:autoSpaceDE w:val="0"/>
      <w:autoSpaceDN w:val="0"/>
      <w:adjustRightInd w:val="0"/>
    </w:pPr>
    <w:rPr>
      <w:rFonts w:ascii="Calibri" w:hAnsi="Calibri" w:cs="Calibri"/>
      <w:color w:val="000000"/>
    </w:rPr>
  </w:style>
  <w:style w:type="table" w:styleId="ListTable3-Accent4">
    <w:name w:val="List Table 3 Accent 4"/>
    <w:basedOn w:val="TableNormal"/>
    <w:uiPriority w:val="48"/>
    <w:rsid w:val="006A1C4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UnresolvedMention">
    <w:name w:val="Unresolved Mention"/>
    <w:basedOn w:val="DefaultParagraphFont"/>
    <w:uiPriority w:val="99"/>
    <w:semiHidden/>
    <w:unhideWhenUsed/>
    <w:rsid w:val="007B2366"/>
    <w:rPr>
      <w:color w:val="605E5C"/>
      <w:shd w:val="clear" w:color="auto" w:fill="E1DFDD"/>
    </w:rPr>
  </w:style>
  <w:style w:type="character" w:customStyle="1" w:styleId="Heading5Char">
    <w:name w:val="Heading 5 Char"/>
    <w:basedOn w:val="DefaultParagraphFont"/>
    <w:link w:val="Heading5"/>
    <w:uiPriority w:val="9"/>
    <w:semiHidden/>
    <w:rsid w:val="001259A4"/>
    <w:rPr>
      <w:rFonts w:asciiTheme="majorHAnsi" w:eastAsiaTheme="majorEastAsia" w:hAnsiTheme="majorHAnsi" w:cstheme="majorBidi"/>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190">
      <w:bodyDiv w:val="1"/>
      <w:marLeft w:val="0"/>
      <w:marRight w:val="0"/>
      <w:marTop w:val="0"/>
      <w:marBottom w:val="0"/>
      <w:divBdr>
        <w:top w:val="none" w:sz="0" w:space="0" w:color="auto"/>
        <w:left w:val="none" w:sz="0" w:space="0" w:color="auto"/>
        <w:bottom w:val="none" w:sz="0" w:space="0" w:color="auto"/>
        <w:right w:val="none" w:sz="0" w:space="0" w:color="auto"/>
      </w:divBdr>
    </w:div>
    <w:div w:id="30496625">
      <w:bodyDiv w:val="1"/>
      <w:marLeft w:val="0"/>
      <w:marRight w:val="0"/>
      <w:marTop w:val="0"/>
      <w:marBottom w:val="0"/>
      <w:divBdr>
        <w:top w:val="none" w:sz="0" w:space="0" w:color="auto"/>
        <w:left w:val="none" w:sz="0" w:space="0" w:color="auto"/>
        <w:bottom w:val="none" w:sz="0" w:space="0" w:color="auto"/>
        <w:right w:val="none" w:sz="0" w:space="0" w:color="auto"/>
      </w:divBdr>
    </w:div>
    <w:div w:id="53165832">
      <w:bodyDiv w:val="1"/>
      <w:marLeft w:val="0"/>
      <w:marRight w:val="0"/>
      <w:marTop w:val="0"/>
      <w:marBottom w:val="0"/>
      <w:divBdr>
        <w:top w:val="none" w:sz="0" w:space="0" w:color="auto"/>
        <w:left w:val="none" w:sz="0" w:space="0" w:color="auto"/>
        <w:bottom w:val="none" w:sz="0" w:space="0" w:color="auto"/>
        <w:right w:val="none" w:sz="0" w:space="0" w:color="auto"/>
      </w:divBdr>
    </w:div>
    <w:div w:id="100927231">
      <w:bodyDiv w:val="1"/>
      <w:marLeft w:val="0"/>
      <w:marRight w:val="0"/>
      <w:marTop w:val="0"/>
      <w:marBottom w:val="0"/>
      <w:divBdr>
        <w:top w:val="none" w:sz="0" w:space="0" w:color="auto"/>
        <w:left w:val="none" w:sz="0" w:space="0" w:color="auto"/>
        <w:bottom w:val="none" w:sz="0" w:space="0" w:color="auto"/>
        <w:right w:val="none" w:sz="0" w:space="0" w:color="auto"/>
      </w:divBdr>
    </w:div>
    <w:div w:id="130949200">
      <w:bodyDiv w:val="1"/>
      <w:marLeft w:val="0"/>
      <w:marRight w:val="0"/>
      <w:marTop w:val="0"/>
      <w:marBottom w:val="0"/>
      <w:divBdr>
        <w:top w:val="none" w:sz="0" w:space="0" w:color="auto"/>
        <w:left w:val="none" w:sz="0" w:space="0" w:color="auto"/>
        <w:bottom w:val="none" w:sz="0" w:space="0" w:color="auto"/>
        <w:right w:val="none" w:sz="0" w:space="0" w:color="auto"/>
      </w:divBdr>
    </w:div>
    <w:div w:id="131023793">
      <w:bodyDiv w:val="1"/>
      <w:marLeft w:val="0"/>
      <w:marRight w:val="0"/>
      <w:marTop w:val="0"/>
      <w:marBottom w:val="0"/>
      <w:divBdr>
        <w:top w:val="none" w:sz="0" w:space="0" w:color="auto"/>
        <w:left w:val="none" w:sz="0" w:space="0" w:color="auto"/>
        <w:bottom w:val="none" w:sz="0" w:space="0" w:color="auto"/>
        <w:right w:val="none" w:sz="0" w:space="0" w:color="auto"/>
      </w:divBdr>
    </w:div>
    <w:div w:id="171994222">
      <w:bodyDiv w:val="1"/>
      <w:marLeft w:val="0"/>
      <w:marRight w:val="0"/>
      <w:marTop w:val="0"/>
      <w:marBottom w:val="0"/>
      <w:divBdr>
        <w:top w:val="none" w:sz="0" w:space="0" w:color="auto"/>
        <w:left w:val="none" w:sz="0" w:space="0" w:color="auto"/>
        <w:bottom w:val="none" w:sz="0" w:space="0" w:color="auto"/>
        <w:right w:val="none" w:sz="0" w:space="0" w:color="auto"/>
      </w:divBdr>
    </w:div>
    <w:div w:id="199783494">
      <w:bodyDiv w:val="1"/>
      <w:marLeft w:val="0"/>
      <w:marRight w:val="0"/>
      <w:marTop w:val="0"/>
      <w:marBottom w:val="0"/>
      <w:divBdr>
        <w:top w:val="none" w:sz="0" w:space="0" w:color="auto"/>
        <w:left w:val="none" w:sz="0" w:space="0" w:color="auto"/>
        <w:bottom w:val="none" w:sz="0" w:space="0" w:color="auto"/>
        <w:right w:val="none" w:sz="0" w:space="0" w:color="auto"/>
      </w:divBdr>
      <w:divsChild>
        <w:div w:id="424689924">
          <w:marLeft w:val="0"/>
          <w:marRight w:val="0"/>
          <w:marTop w:val="0"/>
          <w:marBottom w:val="0"/>
          <w:divBdr>
            <w:top w:val="none" w:sz="0" w:space="0" w:color="auto"/>
            <w:left w:val="none" w:sz="0" w:space="0" w:color="auto"/>
            <w:bottom w:val="none" w:sz="0" w:space="0" w:color="auto"/>
            <w:right w:val="none" w:sz="0" w:space="0" w:color="auto"/>
          </w:divBdr>
          <w:divsChild>
            <w:div w:id="1977374807">
              <w:marLeft w:val="0"/>
              <w:marRight w:val="0"/>
              <w:marTop w:val="0"/>
              <w:marBottom w:val="0"/>
              <w:divBdr>
                <w:top w:val="none" w:sz="0" w:space="0" w:color="auto"/>
                <w:left w:val="none" w:sz="0" w:space="0" w:color="auto"/>
                <w:bottom w:val="none" w:sz="0" w:space="0" w:color="auto"/>
                <w:right w:val="none" w:sz="0" w:space="0" w:color="auto"/>
              </w:divBdr>
              <w:divsChild>
                <w:div w:id="1418668942">
                  <w:marLeft w:val="0"/>
                  <w:marRight w:val="0"/>
                  <w:marTop w:val="0"/>
                  <w:marBottom w:val="0"/>
                  <w:divBdr>
                    <w:top w:val="none" w:sz="0" w:space="0" w:color="auto"/>
                    <w:left w:val="none" w:sz="0" w:space="0" w:color="auto"/>
                    <w:bottom w:val="none" w:sz="0" w:space="0" w:color="auto"/>
                    <w:right w:val="none" w:sz="0" w:space="0" w:color="auto"/>
                  </w:divBdr>
                  <w:divsChild>
                    <w:div w:id="244607806">
                      <w:marLeft w:val="0"/>
                      <w:marRight w:val="0"/>
                      <w:marTop w:val="0"/>
                      <w:marBottom w:val="0"/>
                      <w:divBdr>
                        <w:top w:val="none" w:sz="0" w:space="0" w:color="auto"/>
                        <w:left w:val="none" w:sz="0" w:space="0" w:color="auto"/>
                        <w:bottom w:val="none" w:sz="0" w:space="0" w:color="auto"/>
                        <w:right w:val="none" w:sz="0" w:space="0" w:color="auto"/>
                      </w:divBdr>
                    </w:div>
                    <w:div w:id="617030080">
                      <w:marLeft w:val="0"/>
                      <w:marRight w:val="0"/>
                      <w:marTop w:val="0"/>
                      <w:marBottom w:val="0"/>
                      <w:divBdr>
                        <w:top w:val="none" w:sz="0" w:space="0" w:color="auto"/>
                        <w:left w:val="none" w:sz="0" w:space="0" w:color="auto"/>
                        <w:bottom w:val="none" w:sz="0" w:space="0" w:color="auto"/>
                        <w:right w:val="none" w:sz="0" w:space="0" w:color="auto"/>
                      </w:divBdr>
                    </w:div>
                    <w:div w:id="931626146">
                      <w:marLeft w:val="0"/>
                      <w:marRight w:val="0"/>
                      <w:marTop w:val="0"/>
                      <w:marBottom w:val="0"/>
                      <w:divBdr>
                        <w:top w:val="none" w:sz="0" w:space="0" w:color="auto"/>
                        <w:left w:val="none" w:sz="0" w:space="0" w:color="auto"/>
                        <w:bottom w:val="none" w:sz="0" w:space="0" w:color="auto"/>
                        <w:right w:val="none" w:sz="0" w:space="0" w:color="auto"/>
                      </w:divBdr>
                    </w:div>
                    <w:div w:id="1377779345">
                      <w:marLeft w:val="0"/>
                      <w:marRight w:val="0"/>
                      <w:marTop w:val="0"/>
                      <w:marBottom w:val="0"/>
                      <w:divBdr>
                        <w:top w:val="none" w:sz="0" w:space="0" w:color="auto"/>
                        <w:left w:val="none" w:sz="0" w:space="0" w:color="auto"/>
                        <w:bottom w:val="none" w:sz="0" w:space="0" w:color="auto"/>
                        <w:right w:val="none" w:sz="0" w:space="0" w:color="auto"/>
                      </w:divBdr>
                    </w:div>
                    <w:div w:id="1464932764">
                      <w:marLeft w:val="0"/>
                      <w:marRight w:val="0"/>
                      <w:marTop w:val="0"/>
                      <w:marBottom w:val="0"/>
                      <w:divBdr>
                        <w:top w:val="none" w:sz="0" w:space="0" w:color="auto"/>
                        <w:left w:val="none" w:sz="0" w:space="0" w:color="auto"/>
                        <w:bottom w:val="none" w:sz="0" w:space="0" w:color="auto"/>
                        <w:right w:val="none" w:sz="0" w:space="0" w:color="auto"/>
                      </w:divBdr>
                    </w:div>
                    <w:div w:id="1537304796">
                      <w:marLeft w:val="0"/>
                      <w:marRight w:val="0"/>
                      <w:marTop w:val="0"/>
                      <w:marBottom w:val="0"/>
                      <w:divBdr>
                        <w:top w:val="none" w:sz="0" w:space="0" w:color="auto"/>
                        <w:left w:val="none" w:sz="0" w:space="0" w:color="auto"/>
                        <w:bottom w:val="none" w:sz="0" w:space="0" w:color="auto"/>
                        <w:right w:val="none" w:sz="0" w:space="0" w:color="auto"/>
                      </w:divBdr>
                    </w:div>
                    <w:div w:id="1702123527">
                      <w:marLeft w:val="0"/>
                      <w:marRight w:val="0"/>
                      <w:marTop w:val="0"/>
                      <w:marBottom w:val="0"/>
                      <w:divBdr>
                        <w:top w:val="none" w:sz="0" w:space="0" w:color="auto"/>
                        <w:left w:val="none" w:sz="0" w:space="0" w:color="auto"/>
                        <w:bottom w:val="none" w:sz="0" w:space="0" w:color="auto"/>
                        <w:right w:val="none" w:sz="0" w:space="0" w:color="auto"/>
                      </w:divBdr>
                    </w:div>
                    <w:div w:id="21069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8622">
          <w:marLeft w:val="0"/>
          <w:marRight w:val="0"/>
          <w:marTop w:val="0"/>
          <w:marBottom w:val="0"/>
          <w:divBdr>
            <w:top w:val="none" w:sz="0" w:space="0" w:color="auto"/>
            <w:left w:val="none" w:sz="0" w:space="0" w:color="auto"/>
            <w:bottom w:val="none" w:sz="0" w:space="0" w:color="auto"/>
            <w:right w:val="none" w:sz="0" w:space="0" w:color="auto"/>
          </w:divBdr>
          <w:divsChild>
            <w:div w:id="186018992">
              <w:marLeft w:val="0"/>
              <w:marRight w:val="0"/>
              <w:marTop w:val="0"/>
              <w:marBottom w:val="0"/>
              <w:divBdr>
                <w:top w:val="none" w:sz="0" w:space="0" w:color="auto"/>
                <w:left w:val="none" w:sz="0" w:space="0" w:color="auto"/>
                <w:bottom w:val="none" w:sz="0" w:space="0" w:color="auto"/>
                <w:right w:val="none" w:sz="0" w:space="0" w:color="auto"/>
              </w:divBdr>
            </w:div>
            <w:div w:id="504902359">
              <w:marLeft w:val="0"/>
              <w:marRight w:val="0"/>
              <w:marTop w:val="0"/>
              <w:marBottom w:val="0"/>
              <w:divBdr>
                <w:top w:val="none" w:sz="0" w:space="0" w:color="auto"/>
                <w:left w:val="none" w:sz="0" w:space="0" w:color="auto"/>
                <w:bottom w:val="none" w:sz="0" w:space="0" w:color="auto"/>
                <w:right w:val="none" w:sz="0" w:space="0" w:color="auto"/>
              </w:divBdr>
            </w:div>
            <w:div w:id="1028484138">
              <w:marLeft w:val="0"/>
              <w:marRight w:val="0"/>
              <w:marTop w:val="0"/>
              <w:marBottom w:val="0"/>
              <w:divBdr>
                <w:top w:val="none" w:sz="0" w:space="0" w:color="auto"/>
                <w:left w:val="none" w:sz="0" w:space="0" w:color="auto"/>
                <w:bottom w:val="none" w:sz="0" w:space="0" w:color="auto"/>
                <w:right w:val="none" w:sz="0" w:space="0" w:color="auto"/>
              </w:divBdr>
            </w:div>
          </w:divsChild>
        </w:div>
        <w:div w:id="1224172129">
          <w:marLeft w:val="0"/>
          <w:marRight w:val="0"/>
          <w:marTop w:val="0"/>
          <w:marBottom w:val="0"/>
          <w:divBdr>
            <w:top w:val="none" w:sz="0" w:space="0" w:color="auto"/>
            <w:left w:val="none" w:sz="0" w:space="0" w:color="auto"/>
            <w:bottom w:val="none" w:sz="0" w:space="0" w:color="auto"/>
            <w:right w:val="none" w:sz="0" w:space="0" w:color="auto"/>
          </w:divBdr>
        </w:div>
        <w:div w:id="1684088646">
          <w:marLeft w:val="0"/>
          <w:marRight w:val="0"/>
          <w:marTop w:val="0"/>
          <w:marBottom w:val="0"/>
          <w:divBdr>
            <w:top w:val="none" w:sz="0" w:space="0" w:color="auto"/>
            <w:left w:val="none" w:sz="0" w:space="0" w:color="auto"/>
            <w:bottom w:val="none" w:sz="0" w:space="0" w:color="auto"/>
            <w:right w:val="none" w:sz="0" w:space="0" w:color="auto"/>
          </w:divBdr>
        </w:div>
        <w:div w:id="1799034198">
          <w:marLeft w:val="0"/>
          <w:marRight w:val="0"/>
          <w:marTop w:val="0"/>
          <w:marBottom w:val="0"/>
          <w:divBdr>
            <w:top w:val="none" w:sz="0" w:space="0" w:color="auto"/>
            <w:left w:val="none" w:sz="0" w:space="0" w:color="auto"/>
            <w:bottom w:val="none" w:sz="0" w:space="0" w:color="auto"/>
            <w:right w:val="none" w:sz="0" w:space="0" w:color="auto"/>
          </w:divBdr>
          <w:divsChild>
            <w:div w:id="1117334867">
              <w:marLeft w:val="0"/>
              <w:marRight w:val="0"/>
              <w:marTop w:val="0"/>
              <w:marBottom w:val="0"/>
              <w:divBdr>
                <w:top w:val="none" w:sz="0" w:space="0" w:color="auto"/>
                <w:left w:val="none" w:sz="0" w:space="0" w:color="auto"/>
                <w:bottom w:val="none" w:sz="0" w:space="0" w:color="auto"/>
                <w:right w:val="none" w:sz="0" w:space="0" w:color="auto"/>
              </w:divBdr>
              <w:divsChild>
                <w:div w:id="1507869335">
                  <w:marLeft w:val="0"/>
                  <w:marRight w:val="0"/>
                  <w:marTop w:val="0"/>
                  <w:marBottom w:val="0"/>
                  <w:divBdr>
                    <w:top w:val="none" w:sz="0" w:space="0" w:color="auto"/>
                    <w:left w:val="none" w:sz="0" w:space="0" w:color="auto"/>
                    <w:bottom w:val="none" w:sz="0" w:space="0" w:color="auto"/>
                    <w:right w:val="none" w:sz="0" w:space="0" w:color="auto"/>
                  </w:divBdr>
                  <w:divsChild>
                    <w:div w:id="1786652146">
                      <w:marLeft w:val="0"/>
                      <w:marRight w:val="0"/>
                      <w:marTop w:val="0"/>
                      <w:marBottom w:val="0"/>
                      <w:divBdr>
                        <w:top w:val="none" w:sz="0" w:space="0" w:color="auto"/>
                        <w:left w:val="none" w:sz="0" w:space="0" w:color="auto"/>
                        <w:bottom w:val="none" w:sz="0" w:space="0" w:color="auto"/>
                        <w:right w:val="none" w:sz="0" w:space="0" w:color="auto"/>
                      </w:divBdr>
                      <w:divsChild>
                        <w:div w:id="764498899">
                          <w:marLeft w:val="0"/>
                          <w:marRight w:val="0"/>
                          <w:marTop w:val="0"/>
                          <w:marBottom w:val="0"/>
                          <w:divBdr>
                            <w:top w:val="none" w:sz="0" w:space="0" w:color="auto"/>
                            <w:left w:val="none" w:sz="0" w:space="0" w:color="auto"/>
                            <w:bottom w:val="none" w:sz="0" w:space="0" w:color="auto"/>
                            <w:right w:val="none" w:sz="0" w:space="0" w:color="auto"/>
                          </w:divBdr>
                          <w:divsChild>
                            <w:div w:id="1185092974">
                              <w:marLeft w:val="0"/>
                              <w:marRight w:val="0"/>
                              <w:marTop w:val="0"/>
                              <w:marBottom w:val="0"/>
                              <w:divBdr>
                                <w:top w:val="none" w:sz="0" w:space="0" w:color="auto"/>
                                <w:left w:val="none" w:sz="0" w:space="0" w:color="auto"/>
                                <w:bottom w:val="none" w:sz="0" w:space="0" w:color="auto"/>
                                <w:right w:val="none" w:sz="0" w:space="0" w:color="auto"/>
                              </w:divBdr>
                              <w:divsChild>
                                <w:div w:id="835918685">
                                  <w:marLeft w:val="0"/>
                                  <w:marRight w:val="0"/>
                                  <w:marTop w:val="0"/>
                                  <w:marBottom w:val="0"/>
                                  <w:divBdr>
                                    <w:top w:val="none" w:sz="0" w:space="0" w:color="auto"/>
                                    <w:left w:val="none" w:sz="0" w:space="0" w:color="auto"/>
                                    <w:bottom w:val="none" w:sz="0" w:space="0" w:color="auto"/>
                                    <w:right w:val="none" w:sz="0" w:space="0" w:color="auto"/>
                                  </w:divBdr>
                                </w:div>
                                <w:div w:id="14764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864004">
          <w:marLeft w:val="0"/>
          <w:marRight w:val="0"/>
          <w:marTop w:val="0"/>
          <w:marBottom w:val="0"/>
          <w:divBdr>
            <w:top w:val="none" w:sz="0" w:space="0" w:color="auto"/>
            <w:left w:val="none" w:sz="0" w:space="0" w:color="auto"/>
            <w:bottom w:val="none" w:sz="0" w:space="0" w:color="auto"/>
            <w:right w:val="none" w:sz="0" w:space="0" w:color="auto"/>
          </w:divBdr>
        </w:div>
        <w:div w:id="2034916418">
          <w:marLeft w:val="0"/>
          <w:marRight w:val="0"/>
          <w:marTop w:val="0"/>
          <w:marBottom w:val="0"/>
          <w:divBdr>
            <w:top w:val="none" w:sz="0" w:space="0" w:color="auto"/>
            <w:left w:val="none" w:sz="0" w:space="0" w:color="auto"/>
            <w:bottom w:val="none" w:sz="0" w:space="0" w:color="auto"/>
            <w:right w:val="none" w:sz="0" w:space="0" w:color="auto"/>
          </w:divBdr>
          <w:divsChild>
            <w:div w:id="677123061">
              <w:marLeft w:val="0"/>
              <w:marRight w:val="0"/>
              <w:marTop w:val="0"/>
              <w:marBottom w:val="0"/>
              <w:divBdr>
                <w:top w:val="none" w:sz="0" w:space="0" w:color="auto"/>
                <w:left w:val="none" w:sz="0" w:space="0" w:color="auto"/>
                <w:bottom w:val="none" w:sz="0" w:space="0" w:color="auto"/>
                <w:right w:val="none" w:sz="0" w:space="0" w:color="auto"/>
              </w:divBdr>
            </w:div>
            <w:div w:id="792021083">
              <w:marLeft w:val="0"/>
              <w:marRight w:val="0"/>
              <w:marTop w:val="0"/>
              <w:marBottom w:val="0"/>
              <w:divBdr>
                <w:top w:val="none" w:sz="0" w:space="0" w:color="auto"/>
                <w:left w:val="none" w:sz="0" w:space="0" w:color="auto"/>
                <w:bottom w:val="none" w:sz="0" w:space="0" w:color="auto"/>
                <w:right w:val="none" w:sz="0" w:space="0" w:color="auto"/>
              </w:divBdr>
            </w:div>
          </w:divsChild>
        </w:div>
        <w:div w:id="2088578589">
          <w:marLeft w:val="0"/>
          <w:marRight w:val="0"/>
          <w:marTop w:val="0"/>
          <w:marBottom w:val="0"/>
          <w:divBdr>
            <w:top w:val="none" w:sz="0" w:space="0" w:color="auto"/>
            <w:left w:val="none" w:sz="0" w:space="0" w:color="auto"/>
            <w:bottom w:val="none" w:sz="0" w:space="0" w:color="auto"/>
            <w:right w:val="none" w:sz="0" w:space="0" w:color="auto"/>
          </w:divBdr>
          <w:divsChild>
            <w:div w:id="1322847870">
              <w:marLeft w:val="0"/>
              <w:marRight w:val="0"/>
              <w:marTop w:val="0"/>
              <w:marBottom w:val="0"/>
              <w:divBdr>
                <w:top w:val="none" w:sz="0" w:space="0" w:color="auto"/>
                <w:left w:val="none" w:sz="0" w:space="0" w:color="auto"/>
                <w:bottom w:val="none" w:sz="0" w:space="0" w:color="auto"/>
                <w:right w:val="none" w:sz="0" w:space="0" w:color="auto"/>
              </w:divBdr>
              <w:divsChild>
                <w:div w:id="2052260920">
                  <w:marLeft w:val="0"/>
                  <w:marRight w:val="0"/>
                  <w:marTop w:val="0"/>
                  <w:marBottom w:val="0"/>
                  <w:divBdr>
                    <w:top w:val="none" w:sz="0" w:space="0" w:color="auto"/>
                    <w:left w:val="none" w:sz="0" w:space="0" w:color="auto"/>
                    <w:bottom w:val="none" w:sz="0" w:space="0" w:color="auto"/>
                    <w:right w:val="none" w:sz="0" w:space="0" w:color="auto"/>
                  </w:divBdr>
                  <w:divsChild>
                    <w:div w:id="17937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4611">
      <w:bodyDiv w:val="1"/>
      <w:marLeft w:val="0"/>
      <w:marRight w:val="0"/>
      <w:marTop w:val="0"/>
      <w:marBottom w:val="0"/>
      <w:divBdr>
        <w:top w:val="none" w:sz="0" w:space="0" w:color="auto"/>
        <w:left w:val="none" w:sz="0" w:space="0" w:color="auto"/>
        <w:bottom w:val="none" w:sz="0" w:space="0" w:color="auto"/>
        <w:right w:val="none" w:sz="0" w:space="0" w:color="auto"/>
      </w:divBdr>
    </w:div>
    <w:div w:id="294412904">
      <w:bodyDiv w:val="1"/>
      <w:marLeft w:val="0"/>
      <w:marRight w:val="0"/>
      <w:marTop w:val="0"/>
      <w:marBottom w:val="0"/>
      <w:divBdr>
        <w:top w:val="none" w:sz="0" w:space="0" w:color="auto"/>
        <w:left w:val="none" w:sz="0" w:space="0" w:color="auto"/>
        <w:bottom w:val="none" w:sz="0" w:space="0" w:color="auto"/>
        <w:right w:val="none" w:sz="0" w:space="0" w:color="auto"/>
      </w:divBdr>
    </w:div>
    <w:div w:id="326640465">
      <w:bodyDiv w:val="1"/>
      <w:marLeft w:val="0"/>
      <w:marRight w:val="0"/>
      <w:marTop w:val="0"/>
      <w:marBottom w:val="0"/>
      <w:divBdr>
        <w:top w:val="none" w:sz="0" w:space="0" w:color="auto"/>
        <w:left w:val="none" w:sz="0" w:space="0" w:color="auto"/>
        <w:bottom w:val="none" w:sz="0" w:space="0" w:color="auto"/>
        <w:right w:val="none" w:sz="0" w:space="0" w:color="auto"/>
      </w:divBdr>
    </w:div>
    <w:div w:id="348529301">
      <w:bodyDiv w:val="1"/>
      <w:marLeft w:val="0"/>
      <w:marRight w:val="0"/>
      <w:marTop w:val="0"/>
      <w:marBottom w:val="0"/>
      <w:divBdr>
        <w:top w:val="none" w:sz="0" w:space="0" w:color="auto"/>
        <w:left w:val="none" w:sz="0" w:space="0" w:color="auto"/>
        <w:bottom w:val="none" w:sz="0" w:space="0" w:color="auto"/>
        <w:right w:val="none" w:sz="0" w:space="0" w:color="auto"/>
      </w:divBdr>
    </w:div>
    <w:div w:id="377050141">
      <w:bodyDiv w:val="1"/>
      <w:marLeft w:val="0"/>
      <w:marRight w:val="0"/>
      <w:marTop w:val="0"/>
      <w:marBottom w:val="0"/>
      <w:divBdr>
        <w:top w:val="none" w:sz="0" w:space="0" w:color="auto"/>
        <w:left w:val="none" w:sz="0" w:space="0" w:color="auto"/>
        <w:bottom w:val="none" w:sz="0" w:space="0" w:color="auto"/>
        <w:right w:val="none" w:sz="0" w:space="0" w:color="auto"/>
      </w:divBdr>
    </w:div>
    <w:div w:id="377555070">
      <w:bodyDiv w:val="1"/>
      <w:marLeft w:val="0"/>
      <w:marRight w:val="0"/>
      <w:marTop w:val="0"/>
      <w:marBottom w:val="0"/>
      <w:divBdr>
        <w:top w:val="none" w:sz="0" w:space="0" w:color="auto"/>
        <w:left w:val="none" w:sz="0" w:space="0" w:color="auto"/>
        <w:bottom w:val="none" w:sz="0" w:space="0" w:color="auto"/>
        <w:right w:val="none" w:sz="0" w:space="0" w:color="auto"/>
      </w:divBdr>
      <w:divsChild>
        <w:div w:id="452555808">
          <w:marLeft w:val="0"/>
          <w:marRight w:val="0"/>
          <w:marTop w:val="0"/>
          <w:marBottom w:val="0"/>
          <w:divBdr>
            <w:top w:val="none" w:sz="0" w:space="0" w:color="auto"/>
            <w:left w:val="none" w:sz="0" w:space="0" w:color="auto"/>
            <w:bottom w:val="none" w:sz="0" w:space="0" w:color="auto"/>
            <w:right w:val="none" w:sz="0" w:space="0" w:color="auto"/>
          </w:divBdr>
          <w:divsChild>
            <w:div w:id="689528549">
              <w:marLeft w:val="0"/>
              <w:marRight w:val="0"/>
              <w:marTop w:val="0"/>
              <w:marBottom w:val="0"/>
              <w:divBdr>
                <w:top w:val="none" w:sz="0" w:space="0" w:color="auto"/>
                <w:left w:val="none" w:sz="0" w:space="0" w:color="auto"/>
                <w:bottom w:val="none" w:sz="0" w:space="0" w:color="auto"/>
                <w:right w:val="none" w:sz="0" w:space="0" w:color="auto"/>
              </w:divBdr>
              <w:divsChild>
                <w:div w:id="272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4249">
          <w:marLeft w:val="0"/>
          <w:marRight w:val="0"/>
          <w:marTop w:val="0"/>
          <w:marBottom w:val="0"/>
          <w:divBdr>
            <w:top w:val="none" w:sz="0" w:space="0" w:color="auto"/>
            <w:left w:val="none" w:sz="0" w:space="0" w:color="auto"/>
            <w:bottom w:val="none" w:sz="0" w:space="0" w:color="auto"/>
            <w:right w:val="none" w:sz="0" w:space="0" w:color="auto"/>
          </w:divBdr>
          <w:divsChild>
            <w:div w:id="1010450254">
              <w:marLeft w:val="0"/>
              <w:marRight w:val="0"/>
              <w:marTop w:val="0"/>
              <w:marBottom w:val="0"/>
              <w:divBdr>
                <w:top w:val="none" w:sz="0" w:space="0" w:color="auto"/>
                <w:left w:val="none" w:sz="0" w:space="0" w:color="auto"/>
                <w:bottom w:val="none" w:sz="0" w:space="0" w:color="auto"/>
                <w:right w:val="none" w:sz="0" w:space="0" w:color="auto"/>
              </w:divBdr>
              <w:divsChild>
                <w:div w:id="262422003">
                  <w:marLeft w:val="0"/>
                  <w:marRight w:val="0"/>
                  <w:marTop w:val="0"/>
                  <w:marBottom w:val="0"/>
                  <w:divBdr>
                    <w:top w:val="none" w:sz="0" w:space="0" w:color="auto"/>
                    <w:left w:val="none" w:sz="0" w:space="0" w:color="auto"/>
                    <w:bottom w:val="none" w:sz="0" w:space="0" w:color="auto"/>
                    <w:right w:val="none" w:sz="0" w:space="0" w:color="auto"/>
                  </w:divBdr>
                </w:div>
              </w:divsChild>
            </w:div>
            <w:div w:id="1712726895">
              <w:marLeft w:val="0"/>
              <w:marRight w:val="0"/>
              <w:marTop w:val="0"/>
              <w:marBottom w:val="0"/>
              <w:divBdr>
                <w:top w:val="none" w:sz="0" w:space="0" w:color="auto"/>
                <w:left w:val="none" w:sz="0" w:space="0" w:color="auto"/>
                <w:bottom w:val="none" w:sz="0" w:space="0" w:color="auto"/>
                <w:right w:val="none" w:sz="0" w:space="0" w:color="auto"/>
              </w:divBdr>
              <w:divsChild>
                <w:div w:id="7033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5772">
      <w:bodyDiv w:val="1"/>
      <w:marLeft w:val="0"/>
      <w:marRight w:val="0"/>
      <w:marTop w:val="0"/>
      <w:marBottom w:val="0"/>
      <w:divBdr>
        <w:top w:val="none" w:sz="0" w:space="0" w:color="auto"/>
        <w:left w:val="none" w:sz="0" w:space="0" w:color="auto"/>
        <w:bottom w:val="none" w:sz="0" w:space="0" w:color="auto"/>
        <w:right w:val="none" w:sz="0" w:space="0" w:color="auto"/>
      </w:divBdr>
    </w:div>
    <w:div w:id="386028223">
      <w:bodyDiv w:val="1"/>
      <w:marLeft w:val="0"/>
      <w:marRight w:val="0"/>
      <w:marTop w:val="0"/>
      <w:marBottom w:val="0"/>
      <w:divBdr>
        <w:top w:val="none" w:sz="0" w:space="0" w:color="auto"/>
        <w:left w:val="none" w:sz="0" w:space="0" w:color="auto"/>
        <w:bottom w:val="none" w:sz="0" w:space="0" w:color="auto"/>
        <w:right w:val="none" w:sz="0" w:space="0" w:color="auto"/>
      </w:divBdr>
    </w:div>
    <w:div w:id="387387329">
      <w:bodyDiv w:val="1"/>
      <w:marLeft w:val="0"/>
      <w:marRight w:val="0"/>
      <w:marTop w:val="0"/>
      <w:marBottom w:val="0"/>
      <w:divBdr>
        <w:top w:val="none" w:sz="0" w:space="0" w:color="auto"/>
        <w:left w:val="none" w:sz="0" w:space="0" w:color="auto"/>
        <w:bottom w:val="none" w:sz="0" w:space="0" w:color="auto"/>
        <w:right w:val="none" w:sz="0" w:space="0" w:color="auto"/>
      </w:divBdr>
    </w:div>
    <w:div w:id="447093147">
      <w:bodyDiv w:val="1"/>
      <w:marLeft w:val="0"/>
      <w:marRight w:val="0"/>
      <w:marTop w:val="0"/>
      <w:marBottom w:val="0"/>
      <w:divBdr>
        <w:top w:val="none" w:sz="0" w:space="0" w:color="auto"/>
        <w:left w:val="none" w:sz="0" w:space="0" w:color="auto"/>
        <w:bottom w:val="none" w:sz="0" w:space="0" w:color="auto"/>
        <w:right w:val="none" w:sz="0" w:space="0" w:color="auto"/>
      </w:divBdr>
    </w:div>
    <w:div w:id="448162729">
      <w:bodyDiv w:val="1"/>
      <w:marLeft w:val="0"/>
      <w:marRight w:val="0"/>
      <w:marTop w:val="0"/>
      <w:marBottom w:val="0"/>
      <w:divBdr>
        <w:top w:val="none" w:sz="0" w:space="0" w:color="auto"/>
        <w:left w:val="none" w:sz="0" w:space="0" w:color="auto"/>
        <w:bottom w:val="none" w:sz="0" w:space="0" w:color="auto"/>
        <w:right w:val="none" w:sz="0" w:space="0" w:color="auto"/>
      </w:divBdr>
      <w:divsChild>
        <w:div w:id="2012171930">
          <w:marLeft w:val="274"/>
          <w:marRight w:val="0"/>
          <w:marTop w:val="0"/>
          <w:marBottom w:val="0"/>
          <w:divBdr>
            <w:top w:val="none" w:sz="0" w:space="0" w:color="auto"/>
            <w:left w:val="none" w:sz="0" w:space="0" w:color="auto"/>
            <w:bottom w:val="none" w:sz="0" w:space="0" w:color="auto"/>
            <w:right w:val="none" w:sz="0" w:space="0" w:color="auto"/>
          </w:divBdr>
        </w:div>
      </w:divsChild>
    </w:div>
    <w:div w:id="456490500">
      <w:bodyDiv w:val="1"/>
      <w:marLeft w:val="0"/>
      <w:marRight w:val="0"/>
      <w:marTop w:val="0"/>
      <w:marBottom w:val="0"/>
      <w:divBdr>
        <w:top w:val="none" w:sz="0" w:space="0" w:color="auto"/>
        <w:left w:val="none" w:sz="0" w:space="0" w:color="auto"/>
        <w:bottom w:val="none" w:sz="0" w:space="0" w:color="auto"/>
        <w:right w:val="none" w:sz="0" w:space="0" w:color="auto"/>
      </w:divBdr>
    </w:div>
    <w:div w:id="517700515">
      <w:bodyDiv w:val="1"/>
      <w:marLeft w:val="0"/>
      <w:marRight w:val="0"/>
      <w:marTop w:val="0"/>
      <w:marBottom w:val="0"/>
      <w:divBdr>
        <w:top w:val="none" w:sz="0" w:space="0" w:color="auto"/>
        <w:left w:val="none" w:sz="0" w:space="0" w:color="auto"/>
        <w:bottom w:val="none" w:sz="0" w:space="0" w:color="auto"/>
        <w:right w:val="none" w:sz="0" w:space="0" w:color="auto"/>
      </w:divBdr>
    </w:div>
    <w:div w:id="520322591">
      <w:bodyDiv w:val="1"/>
      <w:marLeft w:val="0"/>
      <w:marRight w:val="0"/>
      <w:marTop w:val="0"/>
      <w:marBottom w:val="0"/>
      <w:divBdr>
        <w:top w:val="none" w:sz="0" w:space="0" w:color="auto"/>
        <w:left w:val="none" w:sz="0" w:space="0" w:color="auto"/>
        <w:bottom w:val="none" w:sz="0" w:space="0" w:color="auto"/>
        <w:right w:val="none" w:sz="0" w:space="0" w:color="auto"/>
      </w:divBdr>
    </w:div>
    <w:div w:id="557016145">
      <w:bodyDiv w:val="1"/>
      <w:marLeft w:val="0"/>
      <w:marRight w:val="0"/>
      <w:marTop w:val="0"/>
      <w:marBottom w:val="0"/>
      <w:divBdr>
        <w:top w:val="none" w:sz="0" w:space="0" w:color="auto"/>
        <w:left w:val="none" w:sz="0" w:space="0" w:color="auto"/>
        <w:bottom w:val="none" w:sz="0" w:space="0" w:color="auto"/>
        <w:right w:val="none" w:sz="0" w:space="0" w:color="auto"/>
      </w:divBdr>
      <w:divsChild>
        <w:div w:id="1416897009">
          <w:marLeft w:val="0"/>
          <w:marRight w:val="0"/>
          <w:marTop w:val="0"/>
          <w:marBottom w:val="0"/>
          <w:divBdr>
            <w:top w:val="none" w:sz="0" w:space="0" w:color="auto"/>
            <w:left w:val="none" w:sz="0" w:space="0" w:color="auto"/>
            <w:bottom w:val="none" w:sz="0" w:space="0" w:color="auto"/>
            <w:right w:val="none" w:sz="0" w:space="0" w:color="auto"/>
          </w:divBdr>
          <w:divsChild>
            <w:div w:id="1743335890">
              <w:marLeft w:val="0"/>
              <w:marRight w:val="0"/>
              <w:marTop w:val="0"/>
              <w:marBottom w:val="0"/>
              <w:divBdr>
                <w:top w:val="none" w:sz="0" w:space="0" w:color="auto"/>
                <w:left w:val="none" w:sz="0" w:space="0" w:color="auto"/>
                <w:bottom w:val="none" w:sz="0" w:space="0" w:color="auto"/>
                <w:right w:val="none" w:sz="0" w:space="0" w:color="auto"/>
              </w:divBdr>
              <w:divsChild>
                <w:div w:id="14615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68269">
      <w:bodyDiv w:val="1"/>
      <w:marLeft w:val="0"/>
      <w:marRight w:val="0"/>
      <w:marTop w:val="0"/>
      <w:marBottom w:val="0"/>
      <w:divBdr>
        <w:top w:val="none" w:sz="0" w:space="0" w:color="auto"/>
        <w:left w:val="none" w:sz="0" w:space="0" w:color="auto"/>
        <w:bottom w:val="none" w:sz="0" w:space="0" w:color="auto"/>
        <w:right w:val="none" w:sz="0" w:space="0" w:color="auto"/>
      </w:divBdr>
    </w:div>
    <w:div w:id="576212753">
      <w:bodyDiv w:val="1"/>
      <w:marLeft w:val="0"/>
      <w:marRight w:val="0"/>
      <w:marTop w:val="0"/>
      <w:marBottom w:val="0"/>
      <w:divBdr>
        <w:top w:val="none" w:sz="0" w:space="0" w:color="auto"/>
        <w:left w:val="none" w:sz="0" w:space="0" w:color="auto"/>
        <w:bottom w:val="none" w:sz="0" w:space="0" w:color="auto"/>
        <w:right w:val="none" w:sz="0" w:space="0" w:color="auto"/>
      </w:divBdr>
      <w:divsChild>
        <w:div w:id="453522683">
          <w:marLeft w:val="0"/>
          <w:marRight w:val="0"/>
          <w:marTop w:val="0"/>
          <w:marBottom w:val="0"/>
          <w:divBdr>
            <w:top w:val="none" w:sz="0" w:space="0" w:color="auto"/>
            <w:left w:val="none" w:sz="0" w:space="0" w:color="auto"/>
            <w:bottom w:val="none" w:sz="0" w:space="0" w:color="auto"/>
            <w:right w:val="none" w:sz="0" w:space="0" w:color="auto"/>
          </w:divBdr>
        </w:div>
        <w:div w:id="456608521">
          <w:marLeft w:val="0"/>
          <w:marRight w:val="0"/>
          <w:marTop w:val="0"/>
          <w:marBottom w:val="0"/>
          <w:divBdr>
            <w:top w:val="none" w:sz="0" w:space="0" w:color="auto"/>
            <w:left w:val="none" w:sz="0" w:space="0" w:color="auto"/>
            <w:bottom w:val="none" w:sz="0" w:space="0" w:color="auto"/>
            <w:right w:val="none" w:sz="0" w:space="0" w:color="auto"/>
          </w:divBdr>
        </w:div>
        <w:div w:id="1057359122">
          <w:marLeft w:val="0"/>
          <w:marRight w:val="0"/>
          <w:marTop w:val="0"/>
          <w:marBottom w:val="0"/>
          <w:divBdr>
            <w:top w:val="none" w:sz="0" w:space="0" w:color="auto"/>
            <w:left w:val="none" w:sz="0" w:space="0" w:color="auto"/>
            <w:bottom w:val="none" w:sz="0" w:space="0" w:color="auto"/>
            <w:right w:val="none" w:sz="0" w:space="0" w:color="auto"/>
          </w:divBdr>
          <w:divsChild>
            <w:div w:id="497232950">
              <w:marLeft w:val="0"/>
              <w:marRight w:val="0"/>
              <w:marTop w:val="0"/>
              <w:marBottom w:val="0"/>
              <w:divBdr>
                <w:top w:val="none" w:sz="0" w:space="0" w:color="auto"/>
                <w:left w:val="none" w:sz="0" w:space="0" w:color="auto"/>
                <w:bottom w:val="none" w:sz="0" w:space="0" w:color="auto"/>
                <w:right w:val="none" w:sz="0" w:space="0" w:color="auto"/>
              </w:divBdr>
            </w:div>
            <w:div w:id="971593015">
              <w:marLeft w:val="0"/>
              <w:marRight w:val="0"/>
              <w:marTop w:val="0"/>
              <w:marBottom w:val="0"/>
              <w:divBdr>
                <w:top w:val="none" w:sz="0" w:space="0" w:color="auto"/>
                <w:left w:val="none" w:sz="0" w:space="0" w:color="auto"/>
                <w:bottom w:val="none" w:sz="0" w:space="0" w:color="auto"/>
                <w:right w:val="none" w:sz="0" w:space="0" w:color="auto"/>
              </w:divBdr>
            </w:div>
            <w:div w:id="1383944502">
              <w:marLeft w:val="0"/>
              <w:marRight w:val="0"/>
              <w:marTop w:val="0"/>
              <w:marBottom w:val="0"/>
              <w:divBdr>
                <w:top w:val="none" w:sz="0" w:space="0" w:color="auto"/>
                <w:left w:val="none" w:sz="0" w:space="0" w:color="auto"/>
                <w:bottom w:val="none" w:sz="0" w:space="0" w:color="auto"/>
                <w:right w:val="none" w:sz="0" w:space="0" w:color="auto"/>
              </w:divBdr>
            </w:div>
          </w:divsChild>
        </w:div>
        <w:div w:id="1622802594">
          <w:marLeft w:val="0"/>
          <w:marRight w:val="0"/>
          <w:marTop w:val="0"/>
          <w:marBottom w:val="0"/>
          <w:divBdr>
            <w:top w:val="none" w:sz="0" w:space="0" w:color="auto"/>
            <w:left w:val="none" w:sz="0" w:space="0" w:color="auto"/>
            <w:bottom w:val="none" w:sz="0" w:space="0" w:color="auto"/>
            <w:right w:val="none" w:sz="0" w:space="0" w:color="auto"/>
          </w:divBdr>
          <w:divsChild>
            <w:div w:id="227233426">
              <w:marLeft w:val="0"/>
              <w:marRight w:val="0"/>
              <w:marTop w:val="0"/>
              <w:marBottom w:val="0"/>
              <w:divBdr>
                <w:top w:val="none" w:sz="0" w:space="0" w:color="auto"/>
                <w:left w:val="none" w:sz="0" w:space="0" w:color="auto"/>
                <w:bottom w:val="none" w:sz="0" w:space="0" w:color="auto"/>
                <w:right w:val="none" w:sz="0" w:space="0" w:color="auto"/>
              </w:divBdr>
              <w:divsChild>
                <w:div w:id="1525948235">
                  <w:marLeft w:val="0"/>
                  <w:marRight w:val="0"/>
                  <w:marTop w:val="0"/>
                  <w:marBottom w:val="0"/>
                  <w:divBdr>
                    <w:top w:val="none" w:sz="0" w:space="0" w:color="auto"/>
                    <w:left w:val="none" w:sz="0" w:space="0" w:color="auto"/>
                    <w:bottom w:val="none" w:sz="0" w:space="0" w:color="auto"/>
                    <w:right w:val="none" w:sz="0" w:space="0" w:color="auto"/>
                  </w:divBdr>
                  <w:divsChild>
                    <w:div w:id="18348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26030">
          <w:marLeft w:val="0"/>
          <w:marRight w:val="0"/>
          <w:marTop w:val="0"/>
          <w:marBottom w:val="0"/>
          <w:divBdr>
            <w:top w:val="none" w:sz="0" w:space="0" w:color="auto"/>
            <w:left w:val="none" w:sz="0" w:space="0" w:color="auto"/>
            <w:bottom w:val="none" w:sz="0" w:space="0" w:color="auto"/>
            <w:right w:val="none" w:sz="0" w:space="0" w:color="auto"/>
          </w:divBdr>
          <w:divsChild>
            <w:div w:id="1542018654">
              <w:marLeft w:val="0"/>
              <w:marRight w:val="0"/>
              <w:marTop w:val="0"/>
              <w:marBottom w:val="0"/>
              <w:divBdr>
                <w:top w:val="none" w:sz="0" w:space="0" w:color="auto"/>
                <w:left w:val="none" w:sz="0" w:space="0" w:color="auto"/>
                <w:bottom w:val="none" w:sz="0" w:space="0" w:color="auto"/>
                <w:right w:val="none" w:sz="0" w:space="0" w:color="auto"/>
              </w:divBdr>
              <w:divsChild>
                <w:div w:id="1860460079">
                  <w:marLeft w:val="0"/>
                  <w:marRight w:val="0"/>
                  <w:marTop w:val="0"/>
                  <w:marBottom w:val="0"/>
                  <w:divBdr>
                    <w:top w:val="none" w:sz="0" w:space="0" w:color="auto"/>
                    <w:left w:val="none" w:sz="0" w:space="0" w:color="auto"/>
                    <w:bottom w:val="none" w:sz="0" w:space="0" w:color="auto"/>
                    <w:right w:val="none" w:sz="0" w:space="0" w:color="auto"/>
                  </w:divBdr>
                  <w:divsChild>
                    <w:div w:id="520899778">
                      <w:marLeft w:val="0"/>
                      <w:marRight w:val="0"/>
                      <w:marTop w:val="0"/>
                      <w:marBottom w:val="0"/>
                      <w:divBdr>
                        <w:top w:val="none" w:sz="0" w:space="0" w:color="auto"/>
                        <w:left w:val="none" w:sz="0" w:space="0" w:color="auto"/>
                        <w:bottom w:val="none" w:sz="0" w:space="0" w:color="auto"/>
                        <w:right w:val="none" w:sz="0" w:space="0" w:color="auto"/>
                      </w:divBdr>
                    </w:div>
                    <w:div w:id="714743913">
                      <w:marLeft w:val="0"/>
                      <w:marRight w:val="0"/>
                      <w:marTop w:val="0"/>
                      <w:marBottom w:val="0"/>
                      <w:divBdr>
                        <w:top w:val="none" w:sz="0" w:space="0" w:color="auto"/>
                        <w:left w:val="none" w:sz="0" w:space="0" w:color="auto"/>
                        <w:bottom w:val="none" w:sz="0" w:space="0" w:color="auto"/>
                        <w:right w:val="none" w:sz="0" w:space="0" w:color="auto"/>
                      </w:divBdr>
                    </w:div>
                    <w:div w:id="773669570">
                      <w:marLeft w:val="0"/>
                      <w:marRight w:val="0"/>
                      <w:marTop w:val="0"/>
                      <w:marBottom w:val="0"/>
                      <w:divBdr>
                        <w:top w:val="none" w:sz="0" w:space="0" w:color="auto"/>
                        <w:left w:val="none" w:sz="0" w:space="0" w:color="auto"/>
                        <w:bottom w:val="none" w:sz="0" w:space="0" w:color="auto"/>
                        <w:right w:val="none" w:sz="0" w:space="0" w:color="auto"/>
                      </w:divBdr>
                    </w:div>
                    <w:div w:id="977419715">
                      <w:marLeft w:val="0"/>
                      <w:marRight w:val="0"/>
                      <w:marTop w:val="0"/>
                      <w:marBottom w:val="0"/>
                      <w:divBdr>
                        <w:top w:val="none" w:sz="0" w:space="0" w:color="auto"/>
                        <w:left w:val="none" w:sz="0" w:space="0" w:color="auto"/>
                        <w:bottom w:val="none" w:sz="0" w:space="0" w:color="auto"/>
                        <w:right w:val="none" w:sz="0" w:space="0" w:color="auto"/>
                      </w:divBdr>
                    </w:div>
                    <w:div w:id="1283995438">
                      <w:marLeft w:val="0"/>
                      <w:marRight w:val="0"/>
                      <w:marTop w:val="0"/>
                      <w:marBottom w:val="0"/>
                      <w:divBdr>
                        <w:top w:val="none" w:sz="0" w:space="0" w:color="auto"/>
                        <w:left w:val="none" w:sz="0" w:space="0" w:color="auto"/>
                        <w:bottom w:val="none" w:sz="0" w:space="0" w:color="auto"/>
                        <w:right w:val="none" w:sz="0" w:space="0" w:color="auto"/>
                      </w:divBdr>
                    </w:div>
                    <w:div w:id="1379285504">
                      <w:marLeft w:val="0"/>
                      <w:marRight w:val="0"/>
                      <w:marTop w:val="0"/>
                      <w:marBottom w:val="0"/>
                      <w:divBdr>
                        <w:top w:val="none" w:sz="0" w:space="0" w:color="auto"/>
                        <w:left w:val="none" w:sz="0" w:space="0" w:color="auto"/>
                        <w:bottom w:val="none" w:sz="0" w:space="0" w:color="auto"/>
                        <w:right w:val="none" w:sz="0" w:space="0" w:color="auto"/>
                      </w:divBdr>
                    </w:div>
                    <w:div w:id="1779789614">
                      <w:marLeft w:val="0"/>
                      <w:marRight w:val="0"/>
                      <w:marTop w:val="0"/>
                      <w:marBottom w:val="0"/>
                      <w:divBdr>
                        <w:top w:val="none" w:sz="0" w:space="0" w:color="auto"/>
                        <w:left w:val="none" w:sz="0" w:space="0" w:color="auto"/>
                        <w:bottom w:val="none" w:sz="0" w:space="0" w:color="auto"/>
                        <w:right w:val="none" w:sz="0" w:space="0" w:color="auto"/>
                      </w:divBdr>
                    </w:div>
                    <w:div w:id="19361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9432">
          <w:marLeft w:val="0"/>
          <w:marRight w:val="0"/>
          <w:marTop w:val="0"/>
          <w:marBottom w:val="0"/>
          <w:divBdr>
            <w:top w:val="none" w:sz="0" w:space="0" w:color="auto"/>
            <w:left w:val="none" w:sz="0" w:space="0" w:color="auto"/>
            <w:bottom w:val="none" w:sz="0" w:space="0" w:color="auto"/>
            <w:right w:val="none" w:sz="0" w:space="0" w:color="auto"/>
          </w:divBdr>
          <w:divsChild>
            <w:div w:id="1210143449">
              <w:marLeft w:val="0"/>
              <w:marRight w:val="0"/>
              <w:marTop w:val="0"/>
              <w:marBottom w:val="0"/>
              <w:divBdr>
                <w:top w:val="none" w:sz="0" w:space="0" w:color="auto"/>
                <w:left w:val="none" w:sz="0" w:space="0" w:color="auto"/>
                <w:bottom w:val="none" w:sz="0" w:space="0" w:color="auto"/>
                <w:right w:val="none" w:sz="0" w:space="0" w:color="auto"/>
              </w:divBdr>
              <w:divsChild>
                <w:div w:id="250741729">
                  <w:marLeft w:val="0"/>
                  <w:marRight w:val="0"/>
                  <w:marTop w:val="0"/>
                  <w:marBottom w:val="0"/>
                  <w:divBdr>
                    <w:top w:val="none" w:sz="0" w:space="0" w:color="auto"/>
                    <w:left w:val="none" w:sz="0" w:space="0" w:color="auto"/>
                    <w:bottom w:val="none" w:sz="0" w:space="0" w:color="auto"/>
                    <w:right w:val="none" w:sz="0" w:space="0" w:color="auto"/>
                  </w:divBdr>
                  <w:divsChild>
                    <w:div w:id="529103581">
                      <w:marLeft w:val="0"/>
                      <w:marRight w:val="0"/>
                      <w:marTop w:val="0"/>
                      <w:marBottom w:val="0"/>
                      <w:divBdr>
                        <w:top w:val="none" w:sz="0" w:space="0" w:color="auto"/>
                        <w:left w:val="none" w:sz="0" w:space="0" w:color="auto"/>
                        <w:bottom w:val="none" w:sz="0" w:space="0" w:color="auto"/>
                        <w:right w:val="none" w:sz="0" w:space="0" w:color="auto"/>
                      </w:divBdr>
                      <w:divsChild>
                        <w:div w:id="527644900">
                          <w:marLeft w:val="0"/>
                          <w:marRight w:val="0"/>
                          <w:marTop w:val="0"/>
                          <w:marBottom w:val="0"/>
                          <w:divBdr>
                            <w:top w:val="none" w:sz="0" w:space="0" w:color="auto"/>
                            <w:left w:val="none" w:sz="0" w:space="0" w:color="auto"/>
                            <w:bottom w:val="none" w:sz="0" w:space="0" w:color="auto"/>
                            <w:right w:val="none" w:sz="0" w:space="0" w:color="auto"/>
                          </w:divBdr>
                          <w:divsChild>
                            <w:div w:id="2044355445">
                              <w:marLeft w:val="0"/>
                              <w:marRight w:val="0"/>
                              <w:marTop w:val="0"/>
                              <w:marBottom w:val="0"/>
                              <w:divBdr>
                                <w:top w:val="none" w:sz="0" w:space="0" w:color="auto"/>
                                <w:left w:val="none" w:sz="0" w:space="0" w:color="auto"/>
                                <w:bottom w:val="none" w:sz="0" w:space="0" w:color="auto"/>
                                <w:right w:val="none" w:sz="0" w:space="0" w:color="auto"/>
                              </w:divBdr>
                              <w:divsChild>
                                <w:div w:id="10231780">
                                  <w:marLeft w:val="0"/>
                                  <w:marRight w:val="0"/>
                                  <w:marTop w:val="0"/>
                                  <w:marBottom w:val="0"/>
                                  <w:divBdr>
                                    <w:top w:val="none" w:sz="0" w:space="0" w:color="auto"/>
                                    <w:left w:val="none" w:sz="0" w:space="0" w:color="auto"/>
                                    <w:bottom w:val="none" w:sz="0" w:space="0" w:color="auto"/>
                                    <w:right w:val="none" w:sz="0" w:space="0" w:color="auto"/>
                                  </w:divBdr>
                                </w:div>
                                <w:div w:id="17292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90804">
          <w:marLeft w:val="0"/>
          <w:marRight w:val="0"/>
          <w:marTop w:val="0"/>
          <w:marBottom w:val="0"/>
          <w:divBdr>
            <w:top w:val="none" w:sz="0" w:space="0" w:color="auto"/>
            <w:left w:val="none" w:sz="0" w:space="0" w:color="auto"/>
            <w:bottom w:val="none" w:sz="0" w:space="0" w:color="auto"/>
            <w:right w:val="none" w:sz="0" w:space="0" w:color="auto"/>
          </w:divBdr>
          <w:divsChild>
            <w:div w:id="681202103">
              <w:marLeft w:val="0"/>
              <w:marRight w:val="0"/>
              <w:marTop w:val="0"/>
              <w:marBottom w:val="0"/>
              <w:divBdr>
                <w:top w:val="none" w:sz="0" w:space="0" w:color="auto"/>
                <w:left w:val="none" w:sz="0" w:space="0" w:color="auto"/>
                <w:bottom w:val="none" w:sz="0" w:space="0" w:color="auto"/>
                <w:right w:val="none" w:sz="0" w:space="0" w:color="auto"/>
              </w:divBdr>
            </w:div>
            <w:div w:id="2044866224">
              <w:marLeft w:val="0"/>
              <w:marRight w:val="0"/>
              <w:marTop w:val="0"/>
              <w:marBottom w:val="0"/>
              <w:divBdr>
                <w:top w:val="none" w:sz="0" w:space="0" w:color="auto"/>
                <w:left w:val="none" w:sz="0" w:space="0" w:color="auto"/>
                <w:bottom w:val="none" w:sz="0" w:space="0" w:color="auto"/>
                <w:right w:val="none" w:sz="0" w:space="0" w:color="auto"/>
              </w:divBdr>
            </w:div>
          </w:divsChild>
        </w:div>
        <w:div w:id="2138332276">
          <w:marLeft w:val="0"/>
          <w:marRight w:val="0"/>
          <w:marTop w:val="0"/>
          <w:marBottom w:val="0"/>
          <w:divBdr>
            <w:top w:val="none" w:sz="0" w:space="0" w:color="auto"/>
            <w:left w:val="none" w:sz="0" w:space="0" w:color="auto"/>
            <w:bottom w:val="none" w:sz="0" w:space="0" w:color="auto"/>
            <w:right w:val="none" w:sz="0" w:space="0" w:color="auto"/>
          </w:divBdr>
        </w:div>
      </w:divsChild>
    </w:div>
    <w:div w:id="576983668">
      <w:bodyDiv w:val="1"/>
      <w:marLeft w:val="0"/>
      <w:marRight w:val="0"/>
      <w:marTop w:val="0"/>
      <w:marBottom w:val="0"/>
      <w:divBdr>
        <w:top w:val="none" w:sz="0" w:space="0" w:color="auto"/>
        <w:left w:val="none" w:sz="0" w:space="0" w:color="auto"/>
        <w:bottom w:val="none" w:sz="0" w:space="0" w:color="auto"/>
        <w:right w:val="none" w:sz="0" w:space="0" w:color="auto"/>
      </w:divBdr>
      <w:divsChild>
        <w:div w:id="346561382">
          <w:marLeft w:val="0"/>
          <w:marRight w:val="0"/>
          <w:marTop w:val="0"/>
          <w:marBottom w:val="0"/>
          <w:divBdr>
            <w:top w:val="none" w:sz="0" w:space="0" w:color="auto"/>
            <w:left w:val="none" w:sz="0" w:space="0" w:color="auto"/>
            <w:bottom w:val="none" w:sz="0" w:space="0" w:color="auto"/>
            <w:right w:val="none" w:sz="0" w:space="0" w:color="auto"/>
          </w:divBdr>
          <w:divsChild>
            <w:div w:id="1952932291">
              <w:marLeft w:val="0"/>
              <w:marRight w:val="0"/>
              <w:marTop w:val="0"/>
              <w:marBottom w:val="0"/>
              <w:divBdr>
                <w:top w:val="none" w:sz="0" w:space="0" w:color="auto"/>
                <w:left w:val="none" w:sz="0" w:space="0" w:color="auto"/>
                <w:bottom w:val="none" w:sz="0" w:space="0" w:color="auto"/>
                <w:right w:val="none" w:sz="0" w:space="0" w:color="auto"/>
              </w:divBdr>
              <w:divsChild>
                <w:div w:id="12110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4559">
      <w:bodyDiv w:val="1"/>
      <w:marLeft w:val="0"/>
      <w:marRight w:val="0"/>
      <w:marTop w:val="0"/>
      <w:marBottom w:val="0"/>
      <w:divBdr>
        <w:top w:val="none" w:sz="0" w:space="0" w:color="auto"/>
        <w:left w:val="none" w:sz="0" w:space="0" w:color="auto"/>
        <w:bottom w:val="none" w:sz="0" w:space="0" w:color="auto"/>
        <w:right w:val="none" w:sz="0" w:space="0" w:color="auto"/>
      </w:divBdr>
    </w:div>
    <w:div w:id="632059499">
      <w:bodyDiv w:val="1"/>
      <w:marLeft w:val="0"/>
      <w:marRight w:val="0"/>
      <w:marTop w:val="0"/>
      <w:marBottom w:val="0"/>
      <w:divBdr>
        <w:top w:val="none" w:sz="0" w:space="0" w:color="auto"/>
        <w:left w:val="none" w:sz="0" w:space="0" w:color="auto"/>
        <w:bottom w:val="none" w:sz="0" w:space="0" w:color="auto"/>
        <w:right w:val="none" w:sz="0" w:space="0" w:color="auto"/>
      </w:divBdr>
    </w:div>
    <w:div w:id="649947379">
      <w:bodyDiv w:val="1"/>
      <w:marLeft w:val="0"/>
      <w:marRight w:val="0"/>
      <w:marTop w:val="0"/>
      <w:marBottom w:val="0"/>
      <w:divBdr>
        <w:top w:val="none" w:sz="0" w:space="0" w:color="auto"/>
        <w:left w:val="none" w:sz="0" w:space="0" w:color="auto"/>
        <w:bottom w:val="none" w:sz="0" w:space="0" w:color="auto"/>
        <w:right w:val="none" w:sz="0" w:space="0" w:color="auto"/>
      </w:divBdr>
    </w:div>
    <w:div w:id="666984773">
      <w:bodyDiv w:val="1"/>
      <w:marLeft w:val="0"/>
      <w:marRight w:val="0"/>
      <w:marTop w:val="0"/>
      <w:marBottom w:val="0"/>
      <w:divBdr>
        <w:top w:val="none" w:sz="0" w:space="0" w:color="auto"/>
        <w:left w:val="none" w:sz="0" w:space="0" w:color="auto"/>
        <w:bottom w:val="none" w:sz="0" w:space="0" w:color="auto"/>
        <w:right w:val="none" w:sz="0" w:space="0" w:color="auto"/>
      </w:divBdr>
    </w:div>
    <w:div w:id="679046082">
      <w:bodyDiv w:val="1"/>
      <w:marLeft w:val="0"/>
      <w:marRight w:val="0"/>
      <w:marTop w:val="0"/>
      <w:marBottom w:val="0"/>
      <w:divBdr>
        <w:top w:val="none" w:sz="0" w:space="0" w:color="auto"/>
        <w:left w:val="none" w:sz="0" w:space="0" w:color="auto"/>
        <w:bottom w:val="none" w:sz="0" w:space="0" w:color="auto"/>
        <w:right w:val="none" w:sz="0" w:space="0" w:color="auto"/>
      </w:divBdr>
    </w:div>
    <w:div w:id="688215880">
      <w:bodyDiv w:val="1"/>
      <w:marLeft w:val="0"/>
      <w:marRight w:val="0"/>
      <w:marTop w:val="0"/>
      <w:marBottom w:val="0"/>
      <w:divBdr>
        <w:top w:val="none" w:sz="0" w:space="0" w:color="auto"/>
        <w:left w:val="none" w:sz="0" w:space="0" w:color="auto"/>
        <w:bottom w:val="none" w:sz="0" w:space="0" w:color="auto"/>
        <w:right w:val="none" w:sz="0" w:space="0" w:color="auto"/>
      </w:divBdr>
      <w:divsChild>
        <w:div w:id="272253640">
          <w:marLeft w:val="0"/>
          <w:marRight w:val="0"/>
          <w:marTop w:val="0"/>
          <w:marBottom w:val="0"/>
          <w:divBdr>
            <w:top w:val="none" w:sz="0" w:space="0" w:color="auto"/>
            <w:left w:val="none" w:sz="0" w:space="0" w:color="auto"/>
            <w:bottom w:val="none" w:sz="0" w:space="0" w:color="auto"/>
            <w:right w:val="none" w:sz="0" w:space="0" w:color="auto"/>
          </w:divBdr>
        </w:div>
        <w:div w:id="383532189">
          <w:marLeft w:val="0"/>
          <w:marRight w:val="0"/>
          <w:marTop w:val="0"/>
          <w:marBottom w:val="0"/>
          <w:divBdr>
            <w:top w:val="none" w:sz="0" w:space="0" w:color="auto"/>
            <w:left w:val="none" w:sz="0" w:space="0" w:color="auto"/>
            <w:bottom w:val="none" w:sz="0" w:space="0" w:color="auto"/>
            <w:right w:val="none" w:sz="0" w:space="0" w:color="auto"/>
          </w:divBdr>
        </w:div>
        <w:div w:id="426847963">
          <w:marLeft w:val="0"/>
          <w:marRight w:val="0"/>
          <w:marTop w:val="0"/>
          <w:marBottom w:val="0"/>
          <w:divBdr>
            <w:top w:val="none" w:sz="0" w:space="0" w:color="auto"/>
            <w:left w:val="none" w:sz="0" w:space="0" w:color="auto"/>
            <w:bottom w:val="none" w:sz="0" w:space="0" w:color="auto"/>
            <w:right w:val="none" w:sz="0" w:space="0" w:color="auto"/>
          </w:divBdr>
        </w:div>
        <w:div w:id="722943468">
          <w:marLeft w:val="0"/>
          <w:marRight w:val="0"/>
          <w:marTop w:val="0"/>
          <w:marBottom w:val="0"/>
          <w:divBdr>
            <w:top w:val="none" w:sz="0" w:space="0" w:color="auto"/>
            <w:left w:val="none" w:sz="0" w:space="0" w:color="auto"/>
            <w:bottom w:val="none" w:sz="0" w:space="0" w:color="auto"/>
            <w:right w:val="none" w:sz="0" w:space="0" w:color="auto"/>
          </w:divBdr>
        </w:div>
        <w:div w:id="731974376">
          <w:marLeft w:val="0"/>
          <w:marRight w:val="0"/>
          <w:marTop w:val="0"/>
          <w:marBottom w:val="0"/>
          <w:divBdr>
            <w:top w:val="none" w:sz="0" w:space="0" w:color="auto"/>
            <w:left w:val="none" w:sz="0" w:space="0" w:color="auto"/>
            <w:bottom w:val="none" w:sz="0" w:space="0" w:color="auto"/>
            <w:right w:val="none" w:sz="0" w:space="0" w:color="auto"/>
          </w:divBdr>
        </w:div>
        <w:div w:id="766198473">
          <w:marLeft w:val="0"/>
          <w:marRight w:val="0"/>
          <w:marTop w:val="0"/>
          <w:marBottom w:val="0"/>
          <w:divBdr>
            <w:top w:val="none" w:sz="0" w:space="0" w:color="auto"/>
            <w:left w:val="none" w:sz="0" w:space="0" w:color="auto"/>
            <w:bottom w:val="none" w:sz="0" w:space="0" w:color="auto"/>
            <w:right w:val="none" w:sz="0" w:space="0" w:color="auto"/>
          </w:divBdr>
        </w:div>
        <w:div w:id="857964200">
          <w:marLeft w:val="0"/>
          <w:marRight w:val="0"/>
          <w:marTop w:val="0"/>
          <w:marBottom w:val="0"/>
          <w:divBdr>
            <w:top w:val="none" w:sz="0" w:space="0" w:color="auto"/>
            <w:left w:val="none" w:sz="0" w:space="0" w:color="auto"/>
            <w:bottom w:val="none" w:sz="0" w:space="0" w:color="auto"/>
            <w:right w:val="none" w:sz="0" w:space="0" w:color="auto"/>
          </w:divBdr>
        </w:div>
        <w:div w:id="978387345">
          <w:marLeft w:val="0"/>
          <w:marRight w:val="0"/>
          <w:marTop w:val="0"/>
          <w:marBottom w:val="0"/>
          <w:divBdr>
            <w:top w:val="none" w:sz="0" w:space="0" w:color="auto"/>
            <w:left w:val="none" w:sz="0" w:space="0" w:color="auto"/>
            <w:bottom w:val="none" w:sz="0" w:space="0" w:color="auto"/>
            <w:right w:val="none" w:sz="0" w:space="0" w:color="auto"/>
          </w:divBdr>
        </w:div>
        <w:div w:id="1162820045">
          <w:marLeft w:val="0"/>
          <w:marRight w:val="0"/>
          <w:marTop w:val="0"/>
          <w:marBottom w:val="0"/>
          <w:divBdr>
            <w:top w:val="none" w:sz="0" w:space="0" w:color="auto"/>
            <w:left w:val="none" w:sz="0" w:space="0" w:color="auto"/>
            <w:bottom w:val="none" w:sz="0" w:space="0" w:color="auto"/>
            <w:right w:val="none" w:sz="0" w:space="0" w:color="auto"/>
          </w:divBdr>
        </w:div>
        <w:div w:id="1343510022">
          <w:marLeft w:val="0"/>
          <w:marRight w:val="0"/>
          <w:marTop w:val="0"/>
          <w:marBottom w:val="0"/>
          <w:divBdr>
            <w:top w:val="none" w:sz="0" w:space="0" w:color="auto"/>
            <w:left w:val="none" w:sz="0" w:space="0" w:color="auto"/>
            <w:bottom w:val="none" w:sz="0" w:space="0" w:color="auto"/>
            <w:right w:val="none" w:sz="0" w:space="0" w:color="auto"/>
          </w:divBdr>
        </w:div>
        <w:div w:id="1438718599">
          <w:marLeft w:val="0"/>
          <w:marRight w:val="0"/>
          <w:marTop w:val="0"/>
          <w:marBottom w:val="0"/>
          <w:divBdr>
            <w:top w:val="none" w:sz="0" w:space="0" w:color="auto"/>
            <w:left w:val="none" w:sz="0" w:space="0" w:color="auto"/>
            <w:bottom w:val="none" w:sz="0" w:space="0" w:color="auto"/>
            <w:right w:val="none" w:sz="0" w:space="0" w:color="auto"/>
          </w:divBdr>
        </w:div>
        <w:div w:id="1533807974">
          <w:marLeft w:val="0"/>
          <w:marRight w:val="0"/>
          <w:marTop w:val="0"/>
          <w:marBottom w:val="0"/>
          <w:divBdr>
            <w:top w:val="none" w:sz="0" w:space="0" w:color="auto"/>
            <w:left w:val="none" w:sz="0" w:space="0" w:color="auto"/>
            <w:bottom w:val="none" w:sz="0" w:space="0" w:color="auto"/>
            <w:right w:val="none" w:sz="0" w:space="0" w:color="auto"/>
          </w:divBdr>
        </w:div>
        <w:div w:id="1751536581">
          <w:marLeft w:val="0"/>
          <w:marRight w:val="0"/>
          <w:marTop w:val="0"/>
          <w:marBottom w:val="0"/>
          <w:divBdr>
            <w:top w:val="none" w:sz="0" w:space="0" w:color="auto"/>
            <w:left w:val="none" w:sz="0" w:space="0" w:color="auto"/>
            <w:bottom w:val="none" w:sz="0" w:space="0" w:color="auto"/>
            <w:right w:val="none" w:sz="0" w:space="0" w:color="auto"/>
          </w:divBdr>
        </w:div>
        <w:div w:id="1857426096">
          <w:marLeft w:val="0"/>
          <w:marRight w:val="0"/>
          <w:marTop w:val="0"/>
          <w:marBottom w:val="0"/>
          <w:divBdr>
            <w:top w:val="none" w:sz="0" w:space="0" w:color="auto"/>
            <w:left w:val="none" w:sz="0" w:space="0" w:color="auto"/>
            <w:bottom w:val="none" w:sz="0" w:space="0" w:color="auto"/>
            <w:right w:val="none" w:sz="0" w:space="0" w:color="auto"/>
          </w:divBdr>
        </w:div>
        <w:div w:id="1959794585">
          <w:marLeft w:val="0"/>
          <w:marRight w:val="0"/>
          <w:marTop w:val="0"/>
          <w:marBottom w:val="0"/>
          <w:divBdr>
            <w:top w:val="none" w:sz="0" w:space="0" w:color="auto"/>
            <w:left w:val="none" w:sz="0" w:space="0" w:color="auto"/>
            <w:bottom w:val="none" w:sz="0" w:space="0" w:color="auto"/>
            <w:right w:val="none" w:sz="0" w:space="0" w:color="auto"/>
          </w:divBdr>
        </w:div>
        <w:div w:id="2029328200">
          <w:marLeft w:val="0"/>
          <w:marRight w:val="0"/>
          <w:marTop w:val="0"/>
          <w:marBottom w:val="0"/>
          <w:divBdr>
            <w:top w:val="none" w:sz="0" w:space="0" w:color="auto"/>
            <w:left w:val="none" w:sz="0" w:space="0" w:color="auto"/>
            <w:bottom w:val="none" w:sz="0" w:space="0" w:color="auto"/>
            <w:right w:val="none" w:sz="0" w:space="0" w:color="auto"/>
          </w:divBdr>
        </w:div>
        <w:div w:id="2133329828">
          <w:marLeft w:val="0"/>
          <w:marRight w:val="0"/>
          <w:marTop w:val="0"/>
          <w:marBottom w:val="0"/>
          <w:divBdr>
            <w:top w:val="none" w:sz="0" w:space="0" w:color="auto"/>
            <w:left w:val="none" w:sz="0" w:space="0" w:color="auto"/>
            <w:bottom w:val="none" w:sz="0" w:space="0" w:color="auto"/>
            <w:right w:val="none" w:sz="0" w:space="0" w:color="auto"/>
          </w:divBdr>
        </w:div>
      </w:divsChild>
    </w:div>
    <w:div w:id="704067131">
      <w:bodyDiv w:val="1"/>
      <w:marLeft w:val="0"/>
      <w:marRight w:val="0"/>
      <w:marTop w:val="0"/>
      <w:marBottom w:val="0"/>
      <w:divBdr>
        <w:top w:val="none" w:sz="0" w:space="0" w:color="auto"/>
        <w:left w:val="none" w:sz="0" w:space="0" w:color="auto"/>
        <w:bottom w:val="none" w:sz="0" w:space="0" w:color="auto"/>
        <w:right w:val="none" w:sz="0" w:space="0" w:color="auto"/>
      </w:divBdr>
    </w:div>
    <w:div w:id="732315547">
      <w:bodyDiv w:val="1"/>
      <w:marLeft w:val="0"/>
      <w:marRight w:val="0"/>
      <w:marTop w:val="0"/>
      <w:marBottom w:val="0"/>
      <w:divBdr>
        <w:top w:val="none" w:sz="0" w:space="0" w:color="auto"/>
        <w:left w:val="none" w:sz="0" w:space="0" w:color="auto"/>
        <w:bottom w:val="none" w:sz="0" w:space="0" w:color="auto"/>
        <w:right w:val="none" w:sz="0" w:space="0" w:color="auto"/>
      </w:divBdr>
    </w:div>
    <w:div w:id="751393068">
      <w:bodyDiv w:val="1"/>
      <w:marLeft w:val="0"/>
      <w:marRight w:val="0"/>
      <w:marTop w:val="0"/>
      <w:marBottom w:val="0"/>
      <w:divBdr>
        <w:top w:val="none" w:sz="0" w:space="0" w:color="auto"/>
        <w:left w:val="none" w:sz="0" w:space="0" w:color="auto"/>
        <w:bottom w:val="none" w:sz="0" w:space="0" w:color="auto"/>
        <w:right w:val="none" w:sz="0" w:space="0" w:color="auto"/>
      </w:divBdr>
    </w:div>
    <w:div w:id="764763209">
      <w:bodyDiv w:val="1"/>
      <w:marLeft w:val="0"/>
      <w:marRight w:val="0"/>
      <w:marTop w:val="0"/>
      <w:marBottom w:val="0"/>
      <w:divBdr>
        <w:top w:val="none" w:sz="0" w:space="0" w:color="auto"/>
        <w:left w:val="none" w:sz="0" w:space="0" w:color="auto"/>
        <w:bottom w:val="none" w:sz="0" w:space="0" w:color="auto"/>
        <w:right w:val="none" w:sz="0" w:space="0" w:color="auto"/>
      </w:divBdr>
    </w:div>
    <w:div w:id="810293206">
      <w:bodyDiv w:val="1"/>
      <w:marLeft w:val="0"/>
      <w:marRight w:val="0"/>
      <w:marTop w:val="0"/>
      <w:marBottom w:val="0"/>
      <w:divBdr>
        <w:top w:val="none" w:sz="0" w:space="0" w:color="auto"/>
        <w:left w:val="none" w:sz="0" w:space="0" w:color="auto"/>
        <w:bottom w:val="none" w:sz="0" w:space="0" w:color="auto"/>
        <w:right w:val="none" w:sz="0" w:space="0" w:color="auto"/>
      </w:divBdr>
    </w:div>
    <w:div w:id="815537094">
      <w:bodyDiv w:val="1"/>
      <w:marLeft w:val="0"/>
      <w:marRight w:val="0"/>
      <w:marTop w:val="0"/>
      <w:marBottom w:val="0"/>
      <w:divBdr>
        <w:top w:val="none" w:sz="0" w:space="0" w:color="auto"/>
        <w:left w:val="none" w:sz="0" w:space="0" w:color="auto"/>
        <w:bottom w:val="none" w:sz="0" w:space="0" w:color="auto"/>
        <w:right w:val="none" w:sz="0" w:space="0" w:color="auto"/>
      </w:divBdr>
    </w:div>
    <w:div w:id="821124070">
      <w:bodyDiv w:val="1"/>
      <w:marLeft w:val="0"/>
      <w:marRight w:val="0"/>
      <w:marTop w:val="0"/>
      <w:marBottom w:val="0"/>
      <w:divBdr>
        <w:top w:val="none" w:sz="0" w:space="0" w:color="auto"/>
        <w:left w:val="none" w:sz="0" w:space="0" w:color="auto"/>
        <w:bottom w:val="none" w:sz="0" w:space="0" w:color="auto"/>
        <w:right w:val="none" w:sz="0" w:space="0" w:color="auto"/>
      </w:divBdr>
    </w:div>
    <w:div w:id="840118752">
      <w:bodyDiv w:val="1"/>
      <w:marLeft w:val="0"/>
      <w:marRight w:val="0"/>
      <w:marTop w:val="0"/>
      <w:marBottom w:val="0"/>
      <w:divBdr>
        <w:top w:val="none" w:sz="0" w:space="0" w:color="auto"/>
        <w:left w:val="none" w:sz="0" w:space="0" w:color="auto"/>
        <w:bottom w:val="none" w:sz="0" w:space="0" w:color="auto"/>
        <w:right w:val="none" w:sz="0" w:space="0" w:color="auto"/>
      </w:divBdr>
      <w:divsChild>
        <w:div w:id="681127170">
          <w:marLeft w:val="0"/>
          <w:marRight w:val="0"/>
          <w:marTop w:val="0"/>
          <w:marBottom w:val="0"/>
          <w:divBdr>
            <w:top w:val="none" w:sz="0" w:space="0" w:color="auto"/>
            <w:left w:val="none" w:sz="0" w:space="0" w:color="auto"/>
            <w:bottom w:val="none" w:sz="0" w:space="0" w:color="auto"/>
            <w:right w:val="none" w:sz="0" w:space="0" w:color="auto"/>
          </w:divBdr>
          <w:divsChild>
            <w:div w:id="1272513988">
              <w:marLeft w:val="0"/>
              <w:marRight w:val="0"/>
              <w:marTop w:val="0"/>
              <w:marBottom w:val="0"/>
              <w:divBdr>
                <w:top w:val="none" w:sz="0" w:space="0" w:color="auto"/>
                <w:left w:val="none" w:sz="0" w:space="0" w:color="auto"/>
                <w:bottom w:val="none" w:sz="0" w:space="0" w:color="auto"/>
                <w:right w:val="none" w:sz="0" w:space="0" w:color="auto"/>
              </w:divBdr>
              <w:divsChild>
                <w:div w:id="6550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2458">
      <w:bodyDiv w:val="1"/>
      <w:marLeft w:val="0"/>
      <w:marRight w:val="0"/>
      <w:marTop w:val="0"/>
      <w:marBottom w:val="0"/>
      <w:divBdr>
        <w:top w:val="none" w:sz="0" w:space="0" w:color="auto"/>
        <w:left w:val="none" w:sz="0" w:space="0" w:color="auto"/>
        <w:bottom w:val="none" w:sz="0" w:space="0" w:color="auto"/>
        <w:right w:val="none" w:sz="0" w:space="0" w:color="auto"/>
      </w:divBdr>
      <w:divsChild>
        <w:div w:id="1117524454">
          <w:marLeft w:val="0"/>
          <w:marRight w:val="0"/>
          <w:marTop w:val="0"/>
          <w:marBottom w:val="0"/>
          <w:divBdr>
            <w:top w:val="none" w:sz="0" w:space="0" w:color="auto"/>
            <w:left w:val="none" w:sz="0" w:space="0" w:color="auto"/>
            <w:bottom w:val="none" w:sz="0" w:space="0" w:color="auto"/>
            <w:right w:val="none" w:sz="0" w:space="0" w:color="auto"/>
          </w:divBdr>
          <w:divsChild>
            <w:div w:id="584537980">
              <w:marLeft w:val="0"/>
              <w:marRight w:val="0"/>
              <w:marTop w:val="0"/>
              <w:marBottom w:val="0"/>
              <w:divBdr>
                <w:top w:val="none" w:sz="0" w:space="0" w:color="auto"/>
                <w:left w:val="none" w:sz="0" w:space="0" w:color="auto"/>
                <w:bottom w:val="none" w:sz="0" w:space="0" w:color="auto"/>
                <w:right w:val="none" w:sz="0" w:space="0" w:color="auto"/>
              </w:divBdr>
              <w:divsChild>
                <w:div w:id="7102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3379">
          <w:marLeft w:val="0"/>
          <w:marRight w:val="0"/>
          <w:marTop w:val="0"/>
          <w:marBottom w:val="0"/>
          <w:divBdr>
            <w:top w:val="none" w:sz="0" w:space="0" w:color="auto"/>
            <w:left w:val="none" w:sz="0" w:space="0" w:color="auto"/>
            <w:bottom w:val="none" w:sz="0" w:space="0" w:color="auto"/>
            <w:right w:val="none" w:sz="0" w:space="0" w:color="auto"/>
          </w:divBdr>
          <w:divsChild>
            <w:div w:id="930814075">
              <w:marLeft w:val="0"/>
              <w:marRight w:val="0"/>
              <w:marTop w:val="0"/>
              <w:marBottom w:val="0"/>
              <w:divBdr>
                <w:top w:val="none" w:sz="0" w:space="0" w:color="auto"/>
                <w:left w:val="none" w:sz="0" w:space="0" w:color="auto"/>
                <w:bottom w:val="none" w:sz="0" w:space="0" w:color="auto"/>
                <w:right w:val="none" w:sz="0" w:space="0" w:color="auto"/>
              </w:divBdr>
              <w:divsChild>
                <w:div w:id="636839751">
                  <w:marLeft w:val="0"/>
                  <w:marRight w:val="0"/>
                  <w:marTop w:val="0"/>
                  <w:marBottom w:val="0"/>
                  <w:divBdr>
                    <w:top w:val="none" w:sz="0" w:space="0" w:color="auto"/>
                    <w:left w:val="none" w:sz="0" w:space="0" w:color="auto"/>
                    <w:bottom w:val="none" w:sz="0" w:space="0" w:color="auto"/>
                    <w:right w:val="none" w:sz="0" w:space="0" w:color="auto"/>
                  </w:divBdr>
                </w:div>
              </w:divsChild>
            </w:div>
            <w:div w:id="1079644281">
              <w:marLeft w:val="0"/>
              <w:marRight w:val="0"/>
              <w:marTop w:val="0"/>
              <w:marBottom w:val="0"/>
              <w:divBdr>
                <w:top w:val="none" w:sz="0" w:space="0" w:color="auto"/>
                <w:left w:val="none" w:sz="0" w:space="0" w:color="auto"/>
                <w:bottom w:val="none" w:sz="0" w:space="0" w:color="auto"/>
                <w:right w:val="none" w:sz="0" w:space="0" w:color="auto"/>
              </w:divBdr>
              <w:divsChild>
                <w:div w:id="504856046">
                  <w:marLeft w:val="0"/>
                  <w:marRight w:val="0"/>
                  <w:marTop w:val="0"/>
                  <w:marBottom w:val="0"/>
                  <w:divBdr>
                    <w:top w:val="none" w:sz="0" w:space="0" w:color="auto"/>
                    <w:left w:val="none" w:sz="0" w:space="0" w:color="auto"/>
                    <w:bottom w:val="none" w:sz="0" w:space="0" w:color="auto"/>
                    <w:right w:val="none" w:sz="0" w:space="0" w:color="auto"/>
                  </w:divBdr>
                </w:div>
              </w:divsChild>
            </w:div>
            <w:div w:id="1465585528">
              <w:marLeft w:val="0"/>
              <w:marRight w:val="0"/>
              <w:marTop w:val="0"/>
              <w:marBottom w:val="0"/>
              <w:divBdr>
                <w:top w:val="none" w:sz="0" w:space="0" w:color="auto"/>
                <w:left w:val="none" w:sz="0" w:space="0" w:color="auto"/>
                <w:bottom w:val="none" w:sz="0" w:space="0" w:color="auto"/>
                <w:right w:val="none" w:sz="0" w:space="0" w:color="auto"/>
              </w:divBdr>
              <w:divsChild>
                <w:div w:id="6764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2264">
      <w:bodyDiv w:val="1"/>
      <w:marLeft w:val="0"/>
      <w:marRight w:val="0"/>
      <w:marTop w:val="0"/>
      <w:marBottom w:val="0"/>
      <w:divBdr>
        <w:top w:val="none" w:sz="0" w:space="0" w:color="auto"/>
        <w:left w:val="none" w:sz="0" w:space="0" w:color="auto"/>
        <w:bottom w:val="none" w:sz="0" w:space="0" w:color="auto"/>
        <w:right w:val="none" w:sz="0" w:space="0" w:color="auto"/>
      </w:divBdr>
    </w:div>
    <w:div w:id="885872771">
      <w:bodyDiv w:val="1"/>
      <w:marLeft w:val="0"/>
      <w:marRight w:val="0"/>
      <w:marTop w:val="0"/>
      <w:marBottom w:val="0"/>
      <w:divBdr>
        <w:top w:val="none" w:sz="0" w:space="0" w:color="auto"/>
        <w:left w:val="none" w:sz="0" w:space="0" w:color="auto"/>
        <w:bottom w:val="none" w:sz="0" w:space="0" w:color="auto"/>
        <w:right w:val="none" w:sz="0" w:space="0" w:color="auto"/>
      </w:divBdr>
    </w:div>
    <w:div w:id="910774400">
      <w:bodyDiv w:val="1"/>
      <w:marLeft w:val="0"/>
      <w:marRight w:val="0"/>
      <w:marTop w:val="0"/>
      <w:marBottom w:val="0"/>
      <w:divBdr>
        <w:top w:val="none" w:sz="0" w:space="0" w:color="auto"/>
        <w:left w:val="none" w:sz="0" w:space="0" w:color="auto"/>
        <w:bottom w:val="none" w:sz="0" w:space="0" w:color="auto"/>
        <w:right w:val="none" w:sz="0" w:space="0" w:color="auto"/>
      </w:divBdr>
      <w:divsChild>
        <w:div w:id="109514614">
          <w:marLeft w:val="0"/>
          <w:marRight w:val="0"/>
          <w:marTop w:val="0"/>
          <w:marBottom w:val="0"/>
          <w:divBdr>
            <w:top w:val="none" w:sz="0" w:space="0" w:color="auto"/>
            <w:left w:val="none" w:sz="0" w:space="0" w:color="auto"/>
            <w:bottom w:val="none" w:sz="0" w:space="0" w:color="auto"/>
            <w:right w:val="none" w:sz="0" w:space="0" w:color="auto"/>
          </w:divBdr>
          <w:divsChild>
            <w:div w:id="1306398594">
              <w:marLeft w:val="0"/>
              <w:marRight w:val="0"/>
              <w:marTop w:val="0"/>
              <w:marBottom w:val="0"/>
              <w:divBdr>
                <w:top w:val="none" w:sz="0" w:space="0" w:color="auto"/>
                <w:left w:val="none" w:sz="0" w:space="0" w:color="auto"/>
                <w:bottom w:val="none" w:sz="0" w:space="0" w:color="auto"/>
                <w:right w:val="none" w:sz="0" w:space="0" w:color="auto"/>
              </w:divBdr>
              <w:divsChild>
                <w:div w:id="5739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99056">
      <w:bodyDiv w:val="1"/>
      <w:marLeft w:val="0"/>
      <w:marRight w:val="0"/>
      <w:marTop w:val="0"/>
      <w:marBottom w:val="0"/>
      <w:divBdr>
        <w:top w:val="none" w:sz="0" w:space="0" w:color="auto"/>
        <w:left w:val="none" w:sz="0" w:space="0" w:color="auto"/>
        <w:bottom w:val="none" w:sz="0" w:space="0" w:color="auto"/>
        <w:right w:val="none" w:sz="0" w:space="0" w:color="auto"/>
      </w:divBdr>
    </w:div>
    <w:div w:id="1021971834">
      <w:bodyDiv w:val="1"/>
      <w:marLeft w:val="0"/>
      <w:marRight w:val="0"/>
      <w:marTop w:val="0"/>
      <w:marBottom w:val="0"/>
      <w:divBdr>
        <w:top w:val="none" w:sz="0" w:space="0" w:color="auto"/>
        <w:left w:val="none" w:sz="0" w:space="0" w:color="auto"/>
        <w:bottom w:val="none" w:sz="0" w:space="0" w:color="auto"/>
        <w:right w:val="none" w:sz="0" w:space="0" w:color="auto"/>
      </w:divBdr>
      <w:divsChild>
        <w:div w:id="868567070">
          <w:marLeft w:val="0"/>
          <w:marRight w:val="0"/>
          <w:marTop w:val="0"/>
          <w:marBottom w:val="0"/>
          <w:divBdr>
            <w:top w:val="none" w:sz="0" w:space="0" w:color="auto"/>
            <w:left w:val="none" w:sz="0" w:space="0" w:color="auto"/>
            <w:bottom w:val="none" w:sz="0" w:space="0" w:color="auto"/>
            <w:right w:val="none" w:sz="0" w:space="0" w:color="auto"/>
          </w:divBdr>
          <w:divsChild>
            <w:div w:id="605846101">
              <w:marLeft w:val="0"/>
              <w:marRight w:val="0"/>
              <w:marTop w:val="0"/>
              <w:marBottom w:val="0"/>
              <w:divBdr>
                <w:top w:val="none" w:sz="0" w:space="0" w:color="auto"/>
                <w:left w:val="none" w:sz="0" w:space="0" w:color="auto"/>
                <w:bottom w:val="none" w:sz="0" w:space="0" w:color="auto"/>
                <w:right w:val="none" w:sz="0" w:space="0" w:color="auto"/>
              </w:divBdr>
              <w:divsChild>
                <w:div w:id="12954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1987">
      <w:bodyDiv w:val="1"/>
      <w:marLeft w:val="0"/>
      <w:marRight w:val="0"/>
      <w:marTop w:val="0"/>
      <w:marBottom w:val="0"/>
      <w:divBdr>
        <w:top w:val="none" w:sz="0" w:space="0" w:color="auto"/>
        <w:left w:val="none" w:sz="0" w:space="0" w:color="auto"/>
        <w:bottom w:val="none" w:sz="0" w:space="0" w:color="auto"/>
        <w:right w:val="none" w:sz="0" w:space="0" w:color="auto"/>
      </w:divBdr>
    </w:div>
    <w:div w:id="1054543285">
      <w:bodyDiv w:val="1"/>
      <w:marLeft w:val="0"/>
      <w:marRight w:val="0"/>
      <w:marTop w:val="0"/>
      <w:marBottom w:val="0"/>
      <w:divBdr>
        <w:top w:val="none" w:sz="0" w:space="0" w:color="auto"/>
        <w:left w:val="none" w:sz="0" w:space="0" w:color="auto"/>
        <w:bottom w:val="none" w:sz="0" w:space="0" w:color="auto"/>
        <w:right w:val="none" w:sz="0" w:space="0" w:color="auto"/>
      </w:divBdr>
    </w:div>
    <w:div w:id="1078206338">
      <w:bodyDiv w:val="1"/>
      <w:marLeft w:val="0"/>
      <w:marRight w:val="0"/>
      <w:marTop w:val="0"/>
      <w:marBottom w:val="0"/>
      <w:divBdr>
        <w:top w:val="none" w:sz="0" w:space="0" w:color="auto"/>
        <w:left w:val="none" w:sz="0" w:space="0" w:color="auto"/>
        <w:bottom w:val="none" w:sz="0" w:space="0" w:color="auto"/>
        <w:right w:val="none" w:sz="0" w:space="0" w:color="auto"/>
      </w:divBdr>
      <w:divsChild>
        <w:div w:id="37246844">
          <w:marLeft w:val="0"/>
          <w:marRight w:val="0"/>
          <w:marTop w:val="0"/>
          <w:marBottom w:val="0"/>
          <w:divBdr>
            <w:top w:val="none" w:sz="0" w:space="0" w:color="auto"/>
            <w:left w:val="none" w:sz="0" w:space="0" w:color="auto"/>
            <w:bottom w:val="none" w:sz="0" w:space="0" w:color="auto"/>
            <w:right w:val="none" w:sz="0" w:space="0" w:color="auto"/>
          </w:divBdr>
        </w:div>
        <w:div w:id="58597820">
          <w:marLeft w:val="0"/>
          <w:marRight w:val="0"/>
          <w:marTop w:val="0"/>
          <w:marBottom w:val="0"/>
          <w:divBdr>
            <w:top w:val="none" w:sz="0" w:space="0" w:color="auto"/>
            <w:left w:val="none" w:sz="0" w:space="0" w:color="auto"/>
            <w:bottom w:val="none" w:sz="0" w:space="0" w:color="auto"/>
            <w:right w:val="none" w:sz="0" w:space="0" w:color="auto"/>
          </w:divBdr>
        </w:div>
        <w:div w:id="73281183">
          <w:marLeft w:val="0"/>
          <w:marRight w:val="0"/>
          <w:marTop w:val="0"/>
          <w:marBottom w:val="0"/>
          <w:divBdr>
            <w:top w:val="none" w:sz="0" w:space="0" w:color="auto"/>
            <w:left w:val="none" w:sz="0" w:space="0" w:color="auto"/>
            <w:bottom w:val="none" w:sz="0" w:space="0" w:color="auto"/>
            <w:right w:val="none" w:sz="0" w:space="0" w:color="auto"/>
          </w:divBdr>
        </w:div>
        <w:div w:id="332799149">
          <w:marLeft w:val="0"/>
          <w:marRight w:val="0"/>
          <w:marTop w:val="0"/>
          <w:marBottom w:val="0"/>
          <w:divBdr>
            <w:top w:val="none" w:sz="0" w:space="0" w:color="auto"/>
            <w:left w:val="none" w:sz="0" w:space="0" w:color="auto"/>
            <w:bottom w:val="none" w:sz="0" w:space="0" w:color="auto"/>
            <w:right w:val="none" w:sz="0" w:space="0" w:color="auto"/>
          </w:divBdr>
        </w:div>
        <w:div w:id="386880083">
          <w:marLeft w:val="0"/>
          <w:marRight w:val="0"/>
          <w:marTop w:val="0"/>
          <w:marBottom w:val="0"/>
          <w:divBdr>
            <w:top w:val="none" w:sz="0" w:space="0" w:color="auto"/>
            <w:left w:val="none" w:sz="0" w:space="0" w:color="auto"/>
            <w:bottom w:val="none" w:sz="0" w:space="0" w:color="auto"/>
            <w:right w:val="none" w:sz="0" w:space="0" w:color="auto"/>
          </w:divBdr>
        </w:div>
        <w:div w:id="389965767">
          <w:marLeft w:val="0"/>
          <w:marRight w:val="0"/>
          <w:marTop w:val="0"/>
          <w:marBottom w:val="0"/>
          <w:divBdr>
            <w:top w:val="none" w:sz="0" w:space="0" w:color="auto"/>
            <w:left w:val="none" w:sz="0" w:space="0" w:color="auto"/>
            <w:bottom w:val="none" w:sz="0" w:space="0" w:color="auto"/>
            <w:right w:val="none" w:sz="0" w:space="0" w:color="auto"/>
          </w:divBdr>
        </w:div>
        <w:div w:id="453601749">
          <w:marLeft w:val="0"/>
          <w:marRight w:val="0"/>
          <w:marTop w:val="0"/>
          <w:marBottom w:val="0"/>
          <w:divBdr>
            <w:top w:val="none" w:sz="0" w:space="0" w:color="auto"/>
            <w:left w:val="none" w:sz="0" w:space="0" w:color="auto"/>
            <w:bottom w:val="none" w:sz="0" w:space="0" w:color="auto"/>
            <w:right w:val="none" w:sz="0" w:space="0" w:color="auto"/>
          </w:divBdr>
        </w:div>
        <w:div w:id="456143109">
          <w:marLeft w:val="0"/>
          <w:marRight w:val="0"/>
          <w:marTop w:val="0"/>
          <w:marBottom w:val="0"/>
          <w:divBdr>
            <w:top w:val="none" w:sz="0" w:space="0" w:color="auto"/>
            <w:left w:val="none" w:sz="0" w:space="0" w:color="auto"/>
            <w:bottom w:val="none" w:sz="0" w:space="0" w:color="auto"/>
            <w:right w:val="none" w:sz="0" w:space="0" w:color="auto"/>
          </w:divBdr>
        </w:div>
        <w:div w:id="696927454">
          <w:marLeft w:val="0"/>
          <w:marRight w:val="0"/>
          <w:marTop w:val="0"/>
          <w:marBottom w:val="0"/>
          <w:divBdr>
            <w:top w:val="none" w:sz="0" w:space="0" w:color="auto"/>
            <w:left w:val="none" w:sz="0" w:space="0" w:color="auto"/>
            <w:bottom w:val="none" w:sz="0" w:space="0" w:color="auto"/>
            <w:right w:val="none" w:sz="0" w:space="0" w:color="auto"/>
          </w:divBdr>
        </w:div>
        <w:div w:id="713772667">
          <w:marLeft w:val="0"/>
          <w:marRight w:val="0"/>
          <w:marTop w:val="0"/>
          <w:marBottom w:val="0"/>
          <w:divBdr>
            <w:top w:val="none" w:sz="0" w:space="0" w:color="auto"/>
            <w:left w:val="none" w:sz="0" w:space="0" w:color="auto"/>
            <w:bottom w:val="none" w:sz="0" w:space="0" w:color="auto"/>
            <w:right w:val="none" w:sz="0" w:space="0" w:color="auto"/>
          </w:divBdr>
        </w:div>
        <w:div w:id="1057973826">
          <w:marLeft w:val="0"/>
          <w:marRight w:val="0"/>
          <w:marTop w:val="0"/>
          <w:marBottom w:val="0"/>
          <w:divBdr>
            <w:top w:val="none" w:sz="0" w:space="0" w:color="auto"/>
            <w:left w:val="none" w:sz="0" w:space="0" w:color="auto"/>
            <w:bottom w:val="none" w:sz="0" w:space="0" w:color="auto"/>
            <w:right w:val="none" w:sz="0" w:space="0" w:color="auto"/>
          </w:divBdr>
        </w:div>
        <w:div w:id="1079862034">
          <w:marLeft w:val="0"/>
          <w:marRight w:val="0"/>
          <w:marTop w:val="0"/>
          <w:marBottom w:val="0"/>
          <w:divBdr>
            <w:top w:val="none" w:sz="0" w:space="0" w:color="auto"/>
            <w:left w:val="none" w:sz="0" w:space="0" w:color="auto"/>
            <w:bottom w:val="none" w:sz="0" w:space="0" w:color="auto"/>
            <w:right w:val="none" w:sz="0" w:space="0" w:color="auto"/>
          </w:divBdr>
        </w:div>
        <w:div w:id="1679498746">
          <w:marLeft w:val="0"/>
          <w:marRight w:val="0"/>
          <w:marTop w:val="0"/>
          <w:marBottom w:val="0"/>
          <w:divBdr>
            <w:top w:val="none" w:sz="0" w:space="0" w:color="auto"/>
            <w:left w:val="none" w:sz="0" w:space="0" w:color="auto"/>
            <w:bottom w:val="none" w:sz="0" w:space="0" w:color="auto"/>
            <w:right w:val="none" w:sz="0" w:space="0" w:color="auto"/>
          </w:divBdr>
        </w:div>
        <w:div w:id="1691838542">
          <w:marLeft w:val="0"/>
          <w:marRight w:val="0"/>
          <w:marTop w:val="0"/>
          <w:marBottom w:val="0"/>
          <w:divBdr>
            <w:top w:val="none" w:sz="0" w:space="0" w:color="auto"/>
            <w:left w:val="none" w:sz="0" w:space="0" w:color="auto"/>
            <w:bottom w:val="none" w:sz="0" w:space="0" w:color="auto"/>
            <w:right w:val="none" w:sz="0" w:space="0" w:color="auto"/>
          </w:divBdr>
        </w:div>
        <w:div w:id="1762869865">
          <w:marLeft w:val="0"/>
          <w:marRight w:val="0"/>
          <w:marTop w:val="0"/>
          <w:marBottom w:val="0"/>
          <w:divBdr>
            <w:top w:val="none" w:sz="0" w:space="0" w:color="auto"/>
            <w:left w:val="none" w:sz="0" w:space="0" w:color="auto"/>
            <w:bottom w:val="none" w:sz="0" w:space="0" w:color="auto"/>
            <w:right w:val="none" w:sz="0" w:space="0" w:color="auto"/>
          </w:divBdr>
        </w:div>
        <w:div w:id="1814519669">
          <w:marLeft w:val="0"/>
          <w:marRight w:val="0"/>
          <w:marTop w:val="0"/>
          <w:marBottom w:val="0"/>
          <w:divBdr>
            <w:top w:val="none" w:sz="0" w:space="0" w:color="auto"/>
            <w:left w:val="none" w:sz="0" w:space="0" w:color="auto"/>
            <w:bottom w:val="none" w:sz="0" w:space="0" w:color="auto"/>
            <w:right w:val="none" w:sz="0" w:space="0" w:color="auto"/>
          </w:divBdr>
        </w:div>
        <w:div w:id="1864131160">
          <w:marLeft w:val="0"/>
          <w:marRight w:val="0"/>
          <w:marTop w:val="0"/>
          <w:marBottom w:val="0"/>
          <w:divBdr>
            <w:top w:val="none" w:sz="0" w:space="0" w:color="auto"/>
            <w:left w:val="none" w:sz="0" w:space="0" w:color="auto"/>
            <w:bottom w:val="none" w:sz="0" w:space="0" w:color="auto"/>
            <w:right w:val="none" w:sz="0" w:space="0" w:color="auto"/>
          </w:divBdr>
        </w:div>
      </w:divsChild>
    </w:div>
    <w:div w:id="1124888746">
      <w:bodyDiv w:val="1"/>
      <w:marLeft w:val="0"/>
      <w:marRight w:val="0"/>
      <w:marTop w:val="0"/>
      <w:marBottom w:val="0"/>
      <w:divBdr>
        <w:top w:val="none" w:sz="0" w:space="0" w:color="auto"/>
        <w:left w:val="none" w:sz="0" w:space="0" w:color="auto"/>
        <w:bottom w:val="none" w:sz="0" w:space="0" w:color="auto"/>
        <w:right w:val="none" w:sz="0" w:space="0" w:color="auto"/>
      </w:divBdr>
    </w:div>
    <w:div w:id="1127165856">
      <w:bodyDiv w:val="1"/>
      <w:marLeft w:val="0"/>
      <w:marRight w:val="0"/>
      <w:marTop w:val="0"/>
      <w:marBottom w:val="0"/>
      <w:divBdr>
        <w:top w:val="none" w:sz="0" w:space="0" w:color="auto"/>
        <w:left w:val="none" w:sz="0" w:space="0" w:color="auto"/>
        <w:bottom w:val="none" w:sz="0" w:space="0" w:color="auto"/>
        <w:right w:val="none" w:sz="0" w:space="0" w:color="auto"/>
      </w:divBdr>
    </w:div>
    <w:div w:id="1167288202">
      <w:bodyDiv w:val="1"/>
      <w:marLeft w:val="0"/>
      <w:marRight w:val="0"/>
      <w:marTop w:val="0"/>
      <w:marBottom w:val="0"/>
      <w:divBdr>
        <w:top w:val="none" w:sz="0" w:space="0" w:color="auto"/>
        <w:left w:val="none" w:sz="0" w:space="0" w:color="auto"/>
        <w:bottom w:val="none" w:sz="0" w:space="0" w:color="auto"/>
        <w:right w:val="none" w:sz="0" w:space="0" w:color="auto"/>
      </w:divBdr>
    </w:div>
    <w:div w:id="1175607440">
      <w:bodyDiv w:val="1"/>
      <w:marLeft w:val="0"/>
      <w:marRight w:val="0"/>
      <w:marTop w:val="0"/>
      <w:marBottom w:val="0"/>
      <w:divBdr>
        <w:top w:val="none" w:sz="0" w:space="0" w:color="auto"/>
        <w:left w:val="none" w:sz="0" w:space="0" w:color="auto"/>
        <w:bottom w:val="none" w:sz="0" w:space="0" w:color="auto"/>
        <w:right w:val="none" w:sz="0" w:space="0" w:color="auto"/>
      </w:divBdr>
      <w:divsChild>
        <w:div w:id="450439564">
          <w:marLeft w:val="0"/>
          <w:marRight w:val="0"/>
          <w:marTop w:val="0"/>
          <w:marBottom w:val="0"/>
          <w:divBdr>
            <w:top w:val="none" w:sz="0" w:space="0" w:color="auto"/>
            <w:left w:val="none" w:sz="0" w:space="0" w:color="auto"/>
            <w:bottom w:val="none" w:sz="0" w:space="0" w:color="auto"/>
            <w:right w:val="none" w:sz="0" w:space="0" w:color="auto"/>
          </w:divBdr>
        </w:div>
        <w:div w:id="1332295295">
          <w:marLeft w:val="0"/>
          <w:marRight w:val="0"/>
          <w:marTop w:val="0"/>
          <w:marBottom w:val="0"/>
          <w:divBdr>
            <w:top w:val="none" w:sz="0" w:space="0" w:color="auto"/>
            <w:left w:val="none" w:sz="0" w:space="0" w:color="auto"/>
            <w:bottom w:val="none" w:sz="0" w:space="0" w:color="auto"/>
            <w:right w:val="none" w:sz="0" w:space="0" w:color="auto"/>
          </w:divBdr>
        </w:div>
        <w:div w:id="1690326918">
          <w:marLeft w:val="0"/>
          <w:marRight w:val="0"/>
          <w:marTop w:val="0"/>
          <w:marBottom w:val="0"/>
          <w:divBdr>
            <w:top w:val="none" w:sz="0" w:space="0" w:color="auto"/>
            <w:left w:val="none" w:sz="0" w:space="0" w:color="auto"/>
            <w:bottom w:val="none" w:sz="0" w:space="0" w:color="auto"/>
            <w:right w:val="none" w:sz="0" w:space="0" w:color="auto"/>
          </w:divBdr>
        </w:div>
      </w:divsChild>
    </w:div>
    <w:div w:id="1185365586">
      <w:bodyDiv w:val="1"/>
      <w:marLeft w:val="0"/>
      <w:marRight w:val="0"/>
      <w:marTop w:val="0"/>
      <w:marBottom w:val="0"/>
      <w:divBdr>
        <w:top w:val="none" w:sz="0" w:space="0" w:color="auto"/>
        <w:left w:val="none" w:sz="0" w:space="0" w:color="auto"/>
        <w:bottom w:val="none" w:sz="0" w:space="0" w:color="auto"/>
        <w:right w:val="none" w:sz="0" w:space="0" w:color="auto"/>
      </w:divBdr>
    </w:div>
    <w:div w:id="1198737959">
      <w:bodyDiv w:val="1"/>
      <w:marLeft w:val="0"/>
      <w:marRight w:val="0"/>
      <w:marTop w:val="0"/>
      <w:marBottom w:val="0"/>
      <w:divBdr>
        <w:top w:val="none" w:sz="0" w:space="0" w:color="auto"/>
        <w:left w:val="none" w:sz="0" w:space="0" w:color="auto"/>
        <w:bottom w:val="none" w:sz="0" w:space="0" w:color="auto"/>
        <w:right w:val="none" w:sz="0" w:space="0" w:color="auto"/>
      </w:divBdr>
    </w:div>
    <w:div w:id="1213886049">
      <w:bodyDiv w:val="1"/>
      <w:marLeft w:val="0"/>
      <w:marRight w:val="0"/>
      <w:marTop w:val="0"/>
      <w:marBottom w:val="0"/>
      <w:divBdr>
        <w:top w:val="none" w:sz="0" w:space="0" w:color="auto"/>
        <w:left w:val="none" w:sz="0" w:space="0" w:color="auto"/>
        <w:bottom w:val="none" w:sz="0" w:space="0" w:color="auto"/>
        <w:right w:val="none" w:sz="0" w:space="0" w:color="auto"/>
      </w:divBdr>
    </w:div>
    <w:div w:id="1242104698">
      <w:bodyDiv w:val="1"/>
      <w:marLeft w:val="0"/>
      <w:marRight w:val="0"/>
      <w:marTop w:val="0"/>
      <w:marBottom w:val="0"/>
      <w:divBdr>
        <w:top w:val="none" w:sz="0" w:space="0" w:color="auto"/>
        <w:left w:val="none" w:sz="0" w:space="0" w:color="auto"/>
        <w:bottom w:val="none" w:sz="0" w:space="0" w:color="auto"/>
        <w:right w:val="none" w:sz="0" w:space="0" w:color="auto"/>
      </w:divBdr>
    </w:div>
    <w:div w:id="1246719298">
      <w:bodyDiv w:val="1"/>
      <w:marLeft w:val="0"/>
      <w:marRight w:val="0"/>
      <w:marTop w:val="0"/>
      <w:marBottom w:val="0"/>
      <w:divBdr>
        <w:top w:val="none" w:sz="0" w:space="0" w:color="auto"/>
        <w:left w:val="none" w:sz="0" w:space="0" w:color="auto"/>
        <w:bottom w:val="none" w:sz="0" w:space="0" w:color="auto"/>
        <w:right w:val="none" w:sz="0" w:space="0" w:color="auto"/>
      </w:divBdr>
    </w:div>
    <w:div w:id="1298872702">
      <w:bodyDiv w:val="1"/>
      <w:marLeft w:val="0"/>
      <w:marRight w:val="0"/>
      <w:marTop w:val="0"/>
      <w:marBottom w:val="0"/>
      <w:divBdr>
        <w:top w:val="none" w:sz="0" w:space="0" w:color="auto"/>
        <w:left w:val="none" w:sz="0" w:space="0" w:color="auto"/>
        <w:bottom w:val="none" w:sz="0" w:space="0" w:color="auto"/>
        <w:right w:val="none" w:sz="0" w:space="0" w:color="auto"/>
      </w:divBdr>
      <w:divsChild>
        <w:div w:id="1869488482">
          <w:marLeft w:val="0"/>
          <w:marRight w:val="0"/>
          <w:marTop w:val="0"/>
          <w:marBottom w:val="0"/>
          <w:divBdr>
            <w:top w:val="none" w:sz="0" w:space="0" w:color="auto"/>
            <w:left w:val="none" w:sz="0" w:space="0" w:color="auto"/>
            <w:bottom w:val="none" w:sz="0" w:space="0" w:color="auto"/>
            <w:right w:val="none" w:sz="0" w:space="0" w:color="auto"/>
          </w:divBdr>
          <w:divsChild>
            <w:div w:id="1868718897">
              <w:marLeft w:val="0"/>
              <w:marRight w:val="0"/>
              <w:marTop w:val="0"/>
              <w:marBottom w:val="0"/>
              <w:divBdr>
                <w:top w:val="none" w:sz="0" w:space="0" w:color="auto"/>
                <w:left w:val="none" w:sz="0" w:space="0" w:color="auto"/>
                <w:bottom w:val="none" w:sz="0" w:space="0" w:color="auto"/>
                <w:right w:val="none" w:sz="0" w:space="0" w:color="auto"/>
              </w:divBdr>
              <w:divsChild>
                <w:div w:id="17698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50732">
      <w:bodyDiv w:val="1"/>
      <w:marLeft w:val="0"/>
      <w:marRight w:val="0"/>
      <w:marTop w:val="0"/>
      <w:marBottom w:val="0"/>
      <w:divBdr>
        <w:top w:val="none" w:sz="0" w:space="0" w:color="auto"/>
        <w:left w:val="none" w:sz="0" w:space="0" w:color="auto"/>
        <w:bottom w:val="none" w:sz="0" w:space="0" w:color="auto"/>
        <w:right w:val="none" w:sz="0" w:space="0" w:color="auto"/>
      </w:divBdr>
    </w:div>
    <w:div w:id="1324360472">
      <w:bodyDiv w:val="1"/>
      <w:marLeft w:val="0"/>
      <w:marRight w:val="0"/>
      <w:marTop w:val="0"/>
      <w:marBottom w:val="0"/>
      <w:divBdr>
        <w:top w:val="none" w:sz="0" w:space="0" w:color="auto"/>
        <w:left w:val="none" w:sz="0" w:space="0" w:color="auto"/>
        <w:bottom w:val="none" w:sz="0" w:space="0" w:color="auto"/>
        <w:right w:val="none" w:sz="0" w:space="0" w:color="auto"/>
      </w:divBdr>
    </w:div>
    <w:div w:id="1335035728">
      <w:bodyDiv w:val="1"/>
      <w:marLeft w:val="0"/>
      <w:marRight w:val="0"/>
      <w:marTop w:val="0"/>
      <w:marBottom w:val="0"/>
      <w:divBdr>
        <w:top w:val="none" w:sz="0" w:space="0" w:color="auto"/>
        <w:left w:val="none" w:sz="0" w:space="0" w:color="auto"/>
        <w:bottom w:val="none" w:sz="0" w:space="0" w:color="auto"/>
        <w:right w:val="none" w:sz="0" w:space="0" w:color="auto"/>
      </w:divBdr>
    </w:div>
    <w:div w:id="1378972468">
      <w:bodyDiv w:val="1"/>
      <w:marLeft w:val="0"/>
      <w:marRight w:val="0"/>
      <w:marTop w:val="0"/>
      <w:marBottom w:val="0"/>
      <w:divBdr>
        <w:top w:val="none" w:sz="0" w:space="0" w:color="auto"/>
        <w:left w:val="none" w:sz="0" w:space="0" w:color="auto"/>
        <w:bottom w:val="none" w:sz="0" w:space="0" w:color="auto"/>
        <w:right w:val="none" w:sz="0" w:space="0" w:color="auto"/>
      </w:divBdr>
    </w:div>
    <w:div w:id="1400597302">
      <w:bodyDiv w:val="1"/>
      <w:marLeft w:val="0"/>
      <w:marRight w:val="0"/>
      <w:marTop w:val="0"/>
      <w:marBottom w:val="0"/>
      <w:divBdr>
        <w:top w:val="none" w:sz="0" w:space="0" w:color="auto"/>
        <w:left w:val="none" w:sz="0" w:space="0" w:color="auto"/>
        <w:bottom w:val="none" w:sz="0" w:space="0" w:color="auto"/>
        <w:right w:val="none" w:sz="0" w:space="0" w:color="auto"/>
      </w:divBdr>
    </w:div>
    <w:div w:id="1419474338">
      <w:bodyDiv w:val="1"/>
      <w:marLeft w:val="0"/>
      <w:marRight w:val="0"/>
      <w:marTop w:val="0"/>
      <w:marBottom w:val="0"/>
      <w:divBdr>
        <w:top w:val="none" w:sz="0" w:space="0" w:color="auto"/>
        <w:left w:val="none" w:sz="0" w:space="0" w:color="auto"/>
        <w:bottom w:val="none" w:sz="0" w:space="0" w:color="auto"/>
        <w:right w:val="none" w:sz="0" w:space="0" w:color="auto"/>
      </w:divBdr>
      <w:divsChild>
        <w:div w:id="1086078052">
          <w:marLeft w:val="0"/>
          <w:marRight w:val="0"/>
          <w:marTop w:val="0"/>
          <w:marBottom w:val="0"/>
          <w:divBdr>
            <w:top w:val="none" w:sz="0" w:space="0" w:color="auto"/>
            <w:left w:val="none" w:sz="0" w:space="0" w:color="auto"/>
            <w:bottom w:val="none" w:sz="0" w:space="0" w:color="auto"/>
            <w:right w:val="none" w:sz="0" w:space="0" w:color="auto"/>
          </w:divBdr>
          <w:divsChild>
            <w:div w:id="1976790445">
              <w:marLeft w:val="0"/>
              <w:marRight w:val="0"/>
              <w:marTop w:val="0"/>
              <w:marBottom w:val="0"/>
              <w:divBdr>
                <w:top w:val="none" w:sz="0" w:space="0" w:color="auto"/>
                <w:left w:val="none" w:sz="0" w:space="0" w:color="auto"/>
                <w:bottom w:val="none" w:sz="0" w:space="0" w:color="auto"/>
                <w:right w:val="none" w:sz="0" w:space="0" w:color="auto"/>
              </w:divBdr>
              <w:divsChild>
                <w:div w:id="20367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3793">
      <w:bodyDiv w:val="1"/>
      <w:marLeft w:val="0"/>
      <w:marRight w:val="0"/>
      <w:marTop w:val="0"/>
      <w:marBottom w:val="0"/>
      <w:divBdr>
        <w:top w:val="none" w:sz="0" w:space="0" w:color="auto"/>
        <w:left w:val="none" w:sz="0" w:space="0" w:color="auto"/>
        <w:bottom w:val="none" w:sz="0" w:space="0" w:color="auto"/>
        <w:right w:val="none" w:sz="0" w:space="0" w:color="auto"/>
      </w:divBdr>
    </w:div>
    <w:div w:id="1510178730">
      <w:bodyDiv w:val="1"/>
      <w:marLeft w:val="0"/>
      <w:marRight w:val="0"/>
      <w:marTop w:val="0"/>
      <w:marBottom w:val="0"/>
      <w:divBdr>
        <w:top w:val="none" w:sz="0" w:space="0" w:color="auto"/>
        <w:left w:val="none" w:sz="0" w:space="0" w:color="auto"/>
        <w:bottom w:val="none" w:sz="0" w:space="0" w:color="auto"/>
        <w:right w:val="none" w:sz="0" w:space="0" w:color="auto"/>
      </w:divBdr>
    </w:div>
    <w:div w:id="1519082176">
      <w:bodyDiv w:val="1"/>
      <w:marLeft w:val="0"/>
      <w:marRight w:val="0"/>
      <w:marTop w:val="0"/>
      <w:marBottom w:val="0"/>
      <w:divBdr>
        <w:top w:val="none" w:sz="0" w:space="0" w:color="auto"/>
        <w:left w:val="none" w:sz="0" w:space="0" w:color="auto"/>
        <w:bottom w:val="none" w:sz="0" w:space="0" w:color="auto"/>
        <w:right w:val="none" w:sz="0" w:space="0" w:color="auto"/>
      </w:divBdr>
    </w:div>
    <w:div w:id="1553032655">
      <w:bodyDiv w:val="1"/>
      <w:marLeft w:val="0"/>
      <w:marRight w:val="0"/>
      <w:marTop w:val="0"/>
      <w:marBottom w:val="0"/>
      <w:divBdr>
        <w:top w:val="none" w:sz="0" w:space="0" w:color="auto"/>
        <w:left w:val="none" w:sz="0" w:space="0" w:color="auto"/>
        <w:bottom w:val="none" w:sz="0" w:space="0" w:color="auto"/>
        <w:right w:val="none" w:sz="0" w:space="0" w:color="auto"/>
      </w:divBdr>
    </w:div>
    <w:div w:id="1558781759">
      <w:bodyDiv w:val="1"/>
      <w:marLeft w:val="0"/>
      <w:marRight w:val="0"/>
      <w:marTop w:val="0"/>
      <w:marBottom w:val="0"/>
      <w:divBdr>
        <w:top w:val="none" w:sz="0" w:space="0" w:color="auto"/>
        <w:left w:val="none" w:sz="0" w:space="0" w:color="auto"/>
        <w:bottom w:val="none" w:sz="0" w:space="0" w:color="auto"/>
        <w:right w:val="none" w:sz="0" w:space="0" w:color="auto"/>
      </w:divBdr>
    </w:div>
    <w:div w:id="1558974762">
      <w:bodyDiv w:val="1"/>
      <w:marLeft w:val="0"/>
      <w:marRight w:val="0"/>
      <w:marTop w:val="0"/>
      <w:marBottom w:val="0"/>
      <w:divBdr>
        <w:top w:val="none" w:sz="0" w:space="0" w:color="auto"/>
        <w:left w:val="none" w:sz="0" w:space="0" w:color="auto"/>
        <w:bottom w:val="none" w:sz="0" w:space="0" w:color="auto"/>
        <w:right w:val="none" w:sz="0" w:space="0" w:color="auto"/>
      </w:divBdr>
    </w:div>
    <w:div w:id="1635942231">
      <w:bodyDiv w:val="1"/>
      <w:marLeft w:val="0"/>
      <w:marRight w:val="0"/>
      <w:marTop w:val="0"/>
      <w:marBottom w:val="0"/>
      <w:divBdr>
        <w:top w:val="none" w:sz="0" w:space="0" w:color="auto"/>
        <w:left w:val="none" w:sz="0" w:space="0" w:color="auto"/>
        <w:bottom w:val="none" w:sz="0" w:space="0" w:color="auto"/>
        <w:right w:val="none" w:sz="0" w:space="0" w:color="auto"/>
      </w:divBdr>
    </w:div>
    <w:div w:id="1705253947">
      <w:bodyDiv w:val="1"/>
      <w:marLeft w:val="0"/>
      <w:marRight w:val="0"/>
      <w:marTop w:val="0"/>
      <w:marBottom w:val="0"/>
      <w:divBdr>
        <w:top w:val="none" w:sz="0" w:space="0" w:color="auto"/>
        <w:left w:val="none" w:sz="0" w:space="0" w:color="auto"/>
        <w:bottom w:val="none" w:sz="0" w:space="0" w:color="auto"/>
        <w:right w:val="none" w:sz="0" w:space="0" w:color="auto"/>
      </w:divBdr>
    </w:div>
    <w:div w:id="1743794741">
      <w:bodyDiv w:val="1"/>
      <w:marLeft w:val="0"/>
      <w:marRight w:val="0"/>
      <w:marTop w:val="0"/>
      <w:marBottom w:val="0"/>
      <w:divBdr>
        <w:top w:val="none" w:sz="0" w:space="0" w:color="auto"/>
        <w:left w:val="none" w:sz="0" w:space="0" w:color="auto"/>
        <w:bottom w:val="none" w:sz="0" w:space="0" w:color="auto"/>
        <w:right w:val="none" w:sz="0" w:space="0" w:color="auto"/>
      </w:divBdr>
      <w:divsChild>
        <w:div w:id="688070424">
          <w:marLeft w:val="0"/>
          <w:marRight w:val="0"/>
          <w:marTop w:val="0"/>
          <w:marBottom w:val="0"/>
          <w:divBdr>
            <w:top w:val="none" w:sz="0" w:space="0" w:color="auto"/>
            <w:left w:val="none" w:sz="0" w:space="0" w:color="auto"/>
            <w:bottom w:val="none" w:sz="0" w:space="0" w:color="auto"/>
            <w:right w:val="none" w:sz="0" w:space="0" w:color="auto"/>
          </w:divBdr>
          <w:divsChild>
            <w:div w:id="440495913">
              <w:marLeft w:val="0"/>
              <w:marRight w:val="0"/>
              <w:marTop w:val="0"/>
              <w:marBottom w:val="0"/>
              <w:divBdr>
                <w:top w:val="none" w:sz="0" w:space="0" w:color="auto"/>
                <w:left w:val="none" w:sz="0" w:space="0" w:color="auto"/>
                <w:bottom w:val="none" w:sz="0" w:space="0" w:color="auto"/>
                <w:right w:val="none" w:sz="0" w:space="0" w:color="auto"/>
              </w:divBdr>
              <w:divsChild>
                <w:div w:id="207448899">
                  <w:marLeft w:val="0"/>
                  <w:marRight w:val="0"/>
                  <w:marTop w:val="0"/>
                  <w:marBottom w:val="0"/>
                  <w:divBdr>
                    <w:top w:val="none" w:sz="0" w:space="0" w:color="auto"/>
                    <w:left w:val="none" w:sz="0" w:space="0" w:color="auto"/>
                    <w:bottom w:val="none" w:sz="0" w:space="0" w:color="auto"/>
                    <w:right w:val="none" w:sz="0" w:space="0" w:color="auto"/>
                  </w:divBdr>
                  <w:divsChild>
                    <w:div w:id="10185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118">
      <w:bodyDiv w:val="1"/>
      <w:marLeft w:val="0"/>
      <w:marRight w:val="0"/>
      <w:marTop w:val="0"/>
      <w:marBottom w:val="0"/>
      <w:divBdr>
        <w:top w:val="none" w:sz="0" w:space="0" w:color="auto"/>
        <w:left w:val="none" w:sz="0" w:space="0" w:color="auto"/>
        <w:bottom w:val="none" w:sz="0" w:space="0" w:color="auto"/>
        <w:right w:val="none" w:sz="0" w:space="0" w:color="auto"/>
      </w:divBdr>
    </w:div>
    <w:div w:id="1789543269">
      <w:bodyDiv w:val="1"/>
      <w:marLeft w:val="0"/>
      <w:marRight w:val="0"/>
      <w:marTop w:val="0"/>
      <w:marBottom w:val="0"/>
      <w:divBdr>
        <w:top w:val="none" w:sz="0" w:space="0" w:color="auto"/>
        <w:left w:val="none" w:sz="0" w:space="0" w:color="auto"/>
        <w:bottom w:val="none" w:sz="0" w:space="0" w:color="auto"/>
        <w:right w:val="none" w:sz="0" w:space="0" w:color="auto"/>
      </w:divBdr>
    </w:div>
    <w:div w:id="1799493900">
      <w:bodyDiv w:val="1"/>
      <w:marLeft w:val="0"/>
      <w:marRight w:val="0"/>
      <w:marTop w:val="0"/>
      <w:marBottom w:val="0"/>
      <w:divBdr>
        <w:top w:val="none" w:sz="0" w:space="0" w:color="auto"/>
        <w:left w:val="none" w:sz="0" w:space="0" w:color="auto"/>
        <w:bottom w:val="none" w:sz="0" w:space="0" w:color="auto"/>
        <w:right w:val="none" w:sz="0" w:space="0" w:color="auto"/>
      </w:divBdr>
    </w:div>
    <w:div w:id="1844708181">
      <w:bodyDiv w:val="1"/>
      <w:marLeft w:val="0"/>
      <w:marRight w:val="0"/>
      <w:marTop w:val="0"/>
      <w:marBottom w:val="0"/>
      <w:divBdr>
        <w:top w:val="none" w:sz="0" w:space="0" w:color="auto"/>
        <w:left w:val="none" w:sz="0" w:space="0" w:color="auto"/>
        <w:bottom w:val="none" w:sz="0" w:space="0" w:color="auto"/>
        <w:right w:val="none" w:sz="0" w:space="0" w:color="auto"/>
      </w:divBdr>
    </w:div>
    <w:div w:id="1856992220">
      <w:bodyDiv w:val="1"/>
      <w:marLeft w:val="0"/>
      <w:marRight w:val="0"/>
      <w:marTop w:val="0"/>
      <w:marBottom w:val="0"/>
      <w:divBdr>
        <w:top w:val="none" w:sz="0" w:space="0" w:color="auto"/>
        <w:left w:val="none" w:sz="0" w:space="0" w:color="auto"/>
        <w:bottom w:val="none" w:sz="0" w:space="0" w:color="auto"/>
        <w:right w:val="none" w:sz="0" w:space="0" w:color="auto"/>
      </w:divBdr>
      <w:divsChild>
        <w:div w:id="2904109">
          <w:marLeft w:val="0"/>
          <w:marRight w:val="0"/>
          <w:marTop w:val="0"/>
          <w:marBottom w:val="0"/>
          <w:divBdr>
            <w:top w:val="none" w:sz="0" w:space="0" w:color="auto"/>
            <w:left w:val="none" w:sz="0" w:space="0" w:color="auto"/>
            <w:bottom w:val="none" w:sz="0" w:space="0" w:color="auto"/>
            <w:right w:val="none" w:sz="0" w:space="0" w:color="auto"/>
          </w:divBdr>
          <w:divsChild>
            <w:div w:id="1922567482">
              <w:marLeft w:val="0"/>
              <w:marRight w:val="0"/>
              <w:marTop w:val="0"/>
              <w:marBottom w:val="0"/>
              <w:divBdr>
                <w:top w:val="none" w:sz="0" w:space="0" w:color="auto"/>
                <w:left w:val="none" w:sz="0" w:space="0" w:color="auto"/>
                <w:bottom w:val="none" w:sz="0" w:space="0" w:color="auto"/>
                <w:right w:val="none" w:sz="0" w:space="0" w:color="auto"/>
              </w:divBdr>
              <w:divsChild>
                <w:div w:id="10173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7238">
      <w:bodyDiv w:val="1"/>
      <w:marLeft w:val="0"/>
      <w:marRight w:val="0"/>
      <w:marTop w:val="0"/>
      <w:marBottom w:val="0"/>
      <w:divBdr>
        <w:top w:val="none" w:sz="0" w:space="0" w:color="auto"/>
        <w:left w:val="none" w:sz="0" w:space="0" w:color="auto"/>
        <w:bottom w:val="none" w:sz="0" w:space="0" w:color="auto"/>
        <w:right w:val="none" w:sz="0" w:space="0" w:color="auto"/>
      </w:divBdr>
    </w:div>
    <w:div w:id="1921330803">
      <w:bodyDiv w:val="1"/>
      <w:marLeft w:val="0"/>
      <w:marRight w:val="0"/>
      <w:marTop w:val="0"/>
      <w:marBottom w:val="0"/>
      <w:divBdr>
        <w:top w:val="none" w:sz="0" w:space="0" w:color="auto"/>
        <w:left w:val="none" w:sz="0" w:space="0" w:color="auto"/>
        <w:bottom w:val="none" w:sz="0" w:space="0" w:color="auto"/>
        <w:right w:val="none" w:sz="0" w:space="0" w:color="auto"/>
      </w:divBdr>
    </w:div>
    <w:div w:id="1932885464">
      <w:bodyDiv w:val="1"/>
      <w:marLeft w:val="0"/>
      <w:marRight w:val="0"/>
      <w:marTop w:val="0"/>
      <w:marBottom w:val="0"/>
      <w:divBdr>
        <w:top w:val="none" w:sz="0" w:space="0" w:color="auto"/>
        <w:left w:val="none" w:sz="0" w:space="0" w:color="auto"/>
        <w:bottom w:val="none" w:sz="0" w:space="0" w:color="auto"/>
        <w:right w:val="none" w:sz="0" w:space="0" w:color="auto"/>
      </w:divBdr>
    </w:div>
    <w:div w:id="1964190981">
      <w:bodyDiv w:val="1"/>
      <w:marLeft w:val="0"/>
      <w:marRight w:val="0"/>
      <w:marTop w:val="0"/>
      <w:marBottom w:val="0"/>
      <w:divBdr>
        <w:top w:val="none" w:sz="0" w:space="0" w:color="auto"/>
        <w:left w:val="none" w:sz="0" w:space="0" w:color="auto"/>
        <w:bottom w:val="none" w:sz="0" w:space="0" w:color="auto"/>
        <w:right w:val="none" w:sz="0" w:space="0" w:color="auto"/>
      </w:divBdr>
    </w:div>
    <w:div w:id="1984390279">
      <w:bodyDiv w:val="1"/>
      <w:marLeft w:val="0"/>
      <w:marRight w:val="0"/>
      <w:marTop w:val="0"/>
      <w:marBottom w:val="0"/>
      <w:divBdr>
        <w:top w:val="none" w:sz="0" w:space="0" w:color="auto"/>
        <w:left w:val="none" w:sz="0" w:space="0" w:color="auto"/>
        <w:bottom w:val="none" w:sz="0" w:space="0" w:color="auto"/>
        <w:right w:val="none" w:sz="0" w:space="0" w:color="auto"/>
      </w:divBdr>
    </w:div>
    <w:div w:id="2100368299">
      <w:bodyDiv w:val="1"/>
      <w:marLeft w:val="0"/>
      <w:marRight w:val="0"/>
      <w:marTop w:val="0"/>
      <w:marBottom w:val="0"/>
      <w:divBdr>
        <w:top w:val="none" w:sz="0" w:space="0" w:color="auto"/>
        <w:left w:val="none" w:sz="0" w:space="0" w:color="auto"/>
        <w:bottom w:val="none" w:sz="0" w:space="0" w:color="auto"/>
        <w:right w:val="none" w:sz="0" w:space="0" w:color="auto"/>
      </w:divBdr>
    </w:div>
    <w:div w:id="21012925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a51604-3ab8-43f9-a458-517f976e6416">
      <Terms xmlns="http://schemas.microsoft.com/office/infopath/2007/PartnerControls"/>
    </lcf76f155ced4ddcb4097134ff3c332f>
    <TaxCatchAll xmlns="180e0ec4-ef6c-4ce6-99c3-a5f5c6d726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857EA0679F646974BD4BF5487B317" ma:contentTypeVersion="13" ma:contentTypeDescription="Create a new document." ma:contentTypeScope="" ma:versionID="396b28bf2d55f152d3b7352929995728">
  <xsd:schema xmlns:xsd="http://www.w3.org/2001/XMLSchema" xmlns:xs="http://www.w3.org/2001/XMLSchema" xmlns:p="http://schemas.microsoft.com/office/2006/metadata/properties" xmlns:ns2="9aa51604-3ab8-43f9-a458-517f976e6416" xmlns:ns3="180e0ec4-ef6c-4ce6-99c3-a5f5c6d726d2" targetNamespace="http://schemas.microsoft.com/office/2006/metadata/properties" ma:root="true" ma:fieldsID="f27e357af2a2e0d812c3d431830f57a4" ns2:_="" ns3:_="">
    <xsd:import namespace="9aa51604-3ab8-43f9-a458-517f976e6416"/>
    <xsd:import namespace="180e0ec4-ef6c-4ce6-99c3-a5f5c6d726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51604-3ab8-43f9-a458-517f976e6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2b5c3f-4ce5-4420-9db3-cd80330d6d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e0ec4-ef6c-4ce6-99c3-a5f5c6d726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1be2e9-edbe-4092-80d8-dff0332559ef}" ma:internalName="TaxCatchAll" ma:showField="CatchAllData" ma:web="180e0ec4-ef6c-4ce6-99c3-a5f5c6d72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A7A1C-81B4-4E89-A251-6D72E8AC365B}">
  <ds:schemaRefs>
    <ds:schemaRef ds:uri="http://schemas.microsoft.com/office/2006/documentManagement/types"/>
    <ds:schemaRef ds:uri="http://schemas.microsoft.com/office/2006/metadata/properties"/>
    <ds:schemaRef ds:uri="http://purl.org/dc/elements/1.1/"/>
    <ds:schemaRef ds:uri="http://www.w3.org/XML/1998/namespace"/>
    <ds:schemaRef ds:uri="180e0ec4-ef6c-4ce6-99c3-a5f5c6d726d2"/>
    <ds:schemaRef ds:uri="http://purl.org/dc/terms/"/>
    <ds:schemaRef ds:uri="http://purl.org/dc/dcmitype/"/>
    <ds:schemaRef ds:uri="http://schemas.microsoft.com/office/infopath/2007/PartnerControls"/>
    <ds:schemaRef ds:uri="http://schemas.openxmlformats.org/package/2006/metadata/core-properties"/>
    <ds:schemaRef ds:uri="9aa51604-3ab8-43f9-a458-517f976e6416"/>
  </ds:schemaRefs>
</ds:datastoreItem>
</file>

<file path=customXml/itemProps2.xml><?xml version="1.0" encoding="utf-8"?>
<ds:datastoreItem xmlns:ds="http://schemas.openxmlformats.org/officeDocument/2006/customXml" ds:itemID="{C2468980-54D4-432D-9A10-35D8FD4317F3}">
  <ds:schemaRefs>
    <ds:schemaRef ds:uri="http://schemas.microsoft.com/sharepoint/v3/contenttype/forms"/>
  </ds:schemaRefs>
</ds:datastoreItem>
</file>

<file path=customXml/itemProps3.xml><?xml version="1.0" encoding="utf-8"?>
<ds:datastoreItem xmlns:ds="http://schemas.openxmlformats.org/officeDocument/2006/customXml" ds:itemID="{EF7F5EDE-2F0B-43B6-B793-C3446B5BA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51604-3ab8-43f9-a458-517f976e6416"/>
    <ds:schemaRef ds:uri="180e0ec4-ef6c-4ce6-99c3-a5f5c6d72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AC234-87B1-4DC6-8E0E-196E7ED9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NYU Research with Digital Data Collection Tools</vt:lpstr>
    </vt:vector>
  </TitlesOfParts>
  <Manager>Jasmine Liu</Manager>
  <Company/>
  <LinksUpToDate>false</LinksUpToDate>
  <CharactersWithSpaces>8443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 Research with Digital Data Collection Tools</dc:title>
  <dc:subject/>
  <dc:creator>Jasmine Liu</dc:creator>
  <cp:keywords/>
  <dc:description/>
  <cp:lastModifiedBy>Larkey, Matthew</cp:lastModifiedBy>
  <cp:revision>11</cp:revision>
  <cp:lastPrinted>2016-05-13T14:16:00Z</cp:lastPrinted>
  <dcterms:created xsi:type="dcterms:W3CDTF">2023-04-07T00:07:00Z</dcterms:created>
  <dcterms:modified xsi:type="dcterms:W3CDTF">2023-04-07T14:56:00Z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0x0101006B0857EA0679F646974BD4BF5487B317</vt:lpwstr>
  </property>
</Properties>
</file>