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9C8BE" w14:textId="77777777" w:rsidR="000A06B5" w:rsidRPr="00900751" w:rsidRDefault="00A84CC5" w:rsidP="00CD3F9F">
      <w:pPr>
        <w:jc w:val="center"/>
        <w:rPr>
          <w:rFonts w:ascii="Times New Roman" w:hAnsi="Times New Roman"/>
          <w:b/>
          <w:sz w:val="22"/>
          <w:szCs w:val="22"/>
        </w:rPr>
      </w:pPr>
      <w:r w:rsidRPr="00900751">
        <w:rPr>
          <w:rFonts w:ascii="Times New Roman" w:hAnsi="Times New Roman"/>
          <w:b/>
          <w:sz w:val="22"/>
          <w:szCs w:val="22"/>
        </w:rPr>
        <w:t xml:space="preserve">DATA USE </w:t>
      </w:r>
      <w:r w:rsidR="000A06B5" w:rsidRPr="00900751">
        <w:rPr>
          <w:rFonts w:ascii="Times New Roman" w:hAnsi="Times New Roman"/>
          <w:b/>
          <w:sz w:val="22"/>
          <w:szCs w:val="22"/>
        </w:rPr>
        <w:t>AGREEMENT</w:t>
      </w:r>
    </w:p>
    <w:p w14:paraId="5186E3DC" w14:textId="77777777" w:rsidR="00FD46AF" w:rsidRPr="00900751" w:rsidRDefault="00FD46AF" w:rsidP="00CD3F9F">
      <w:pPr>
        <w:ind w:firstLine="720"/>
        <w:jc w:val="center"/>
        <w:rPr>
          <w:rFonts w:ascii="Times New Roman" w:hAnsi="Times New Roman"/>
          <w:b/>
          <w:sz w:val="22"/>
          <w:szCs w:val="22"/>
        </w:rPr>
      </w:pPr>
    </w:p>
    <w:p w14:paraId="3EE060A7" w14:textId="77777777" w:rsidR="00A84CC5" w:rsidRPr="00900751" w:rsidRDefault="00A84CC5" w:rsidP="00CD3F9F">
      <w:pPr>
        <w:ind w:firstLine="720"/>
        <w:jc w:val="both"/>
        <w:rPr>
          <w:rFonts w:ascii="Times New Roman" w:hAnsi="Times New Roman"/>
          <w:b/>
          <w:sz w:val="22"/>
          <w:szCs w:val="22"/>
        </w:rPr>
      </w:pPr>
      <w:r w:rsidRPr="00900751">
        <w:rPr>
          <w:rFonts w:ascii="Times New Roman" w:hAnsi="Times New Roman"/>
          <w:sz w:val="22"/>
          <w:szCs w:val="22"/>
        </w:rPr>
        <w:t xml:space="preserve">This </w:t>
      </w:r>
      <w:r w:rsidRPr="00900751">
        <w:rPr>
          <w:rFonts w:ascii="Times New Roman" w:hAnsi="Times New Roman"/>
          <w:b/>
          <w:sz w:val="22"/>
          <w:szCs w:val="22"/>
        </w:rPr>
        <w:t>DATA USE AGREEMENT</w:t>
      </w:r>
      <w:r w:rsidRPr="00900751">
        <w:rPr>
          <w:rFonts w:ascii="Times New Roman" w:hAnsi="Times New Roman"/>
          <w:sz w:val="22"/>
          <w:szCs w:val="22"/>
        </w:rPr>
        <w:t xml:space="preserve"> (the “Agreement”) is effective as of </w:t>
      </w:r>
      <w:r w:rsidRPr="00900751">
        <w:rPr>
          <w:rFonts w:ascii="Times New Roman" w:hAnsi="Times New Roman"/>
          <w:color w:val="000000"/>
          <w:sz w:val="22"/>
          <w:szCs w:val="22"/>
        </w:rPr>
        <w:t xml:space="preserve">___________, 201_ </w:t>
      </w:r>
      <w:r w:rsidRPr="00900751">
        <w:rPr>
          <w:rFonts w:ascii="Times New Roman" w:hAnsi="Times New Roman"/>
          <w:sz w:val="22"/>
          <w:szCs w:val="22"/>
        </w:rPr>
        <w:t>(the “Agreement Effective Date”) by and between New York University School of Medicine, an administrative unit of New York University, an education corporation, with offices at 550 First Avenue, New York, NY 10016 (“</w:t>
      </w:r>
      <w:r w:rsidR="005340C0">
        <w:rPr>
          <w:rFonts w:ascii="Times New Roman" w:hAnsi="Times New Roman"/>
          <w:sz w:val="22"/>
          <w:szCs w:val="22"/>
        </w:rPr>
        <w:t>NYU</w:t>
      </w:r>
      <w:r w:rsidRPr="00900751">
        <w:rPr>
          <w:rFonts w:ascii="Times New Roman" w:hAnsi="Times New Roman"/>
          <w:sz w:val="22"/>
          <w:szCs w:val="22"/>
        </w:rPr>
        <w:t xml:space="preserve">”), and </w:t>
      </w:r>
      <w:r w:rsidRPr="00900751">
        <w:rPr>
          <w:rFonts w:ascii="Times New Roman" w:hAnsi="Times New Roman"/>
          <w:sz w:val="22"/>
          <w:szCs w:val="22"/>
          <w:highlight w:val="yellow"/>
        </w:rPr>
        <w:t>[</w:t>
      </w:r>
      <w:r w:rsidRPr="00900751">
        <w:rPr>
          <w:rFonts w:ascii="Times New Roman" w:hAnsi="Times New Roman"/>
          <w:sz w:val="22"/>
          <w:szCs w:val="22"/>
          <w:highlight w:val="yellow"/>
        </w:rPr>
        <w:fldChar w:fldCharType="begin">
          <w:ffData>
            <w:name w:val=""/>
            <w:enabled/>
            <w:calcOnExit w:val="0"/>
            <w:textInput>
              <w:type w:val="date"/>
            </w:textInput>
          </w:ffData>
        </w:fldChar>
      </w:r>
      <w:r w:rsidRPr="00900751">
        <w:rPr>
          <w:rFonts w:ascii="Times New Roman" w:hAnsi="Times New Roman"/>
          <w:sz w:val="22"/>
          <w:szCs w:val="22"/>
          <w:highlight w:val="yellow"/>
        </w:rPr>
        <w:instrText xml:space="preserve"> FORMTEXT </w:instrText>
      </w:r>
      <w:r w:rsidRPr="00900751">
        <w:rPr>
          <w:rFonts w:ascii="Times New Roman" w:hAnsi="Times New Roman"/>
          <w:sz w:val="22"/>
          <w:szCs w:val="22"/>
          <w:highlight w:val="yellow"/>
        </w:rPr>
      </w:r>
      <w:r w:rsidRPr="00900751">
        <w:rPr>
          <w:rFonts w:ascii="Times New Roman" w:hAnsi="Times New Roman"/>
          <w:sz w:val="22"/>
          <w:szCs w:val="22"/>
          <w:highlight w:val="yellow"/>
        </w:rPr>
        <w:fldChar w:fldCharType="separate"/>
      </w:r>
      <w:r w:rsidRPr="00900751">
        <w:rPr>
          <w:rFonts w:ascii="Times New Roman" w:hAnsi="Times New Roman"/>
          <w:sz w:val="22"/>
          <w:szCs w:val="22"/>
          <w:highlight w:val="yellow"/>
        </w:rPr>
        <w:t> </w:t>
      </w:r>
      <w:r w:rsidRPr="00900751">
        <w:rPr>
          <w:rFonts w:ascii="Times New Roman" w:hAnsi="Times New Roman"/>
          <w:sz w:val="22"/>
          <w:szCs w:val="22"/>
          <w:highlight w:val="yellow"/>
        </w:rPr>
        <w:t> </w:t>
      </w:r>
      <w:r w:rsidRPr="00900751">
        <w:rPr>
          <w:rFonts w:ascii="Times New Roman" w:hAnsi="Times New Roman"/>
          <w:sz w:val="22"/>
          <w:szCs w:val="22"/>
          <w:highlight w:val="yellow"/>
        </w:rPr>
        <w:t> </w:t>
      </w:r>
      <w:r w:rsidRPr="00900751">
        <w:rPr>
          <w:rFonts w:ascii="Times New Roman" w:hAnsi="Times New Roman"/>
          <w:sz w:val="22"/>
          <w:szCs w:val="22"/>
          <w:highlight w:val="yellow"/>
        </w:rPr>
        <w:t> </w:t>
      </w:r>
      <w:r w:rsidRPr="00900751">
        <w:rPr>
          <w:rFonts w:ascii="Times New Roman" w:hAnsi="Times New Roman"/>
          <w:sz w:val="22"/>
          <w:szCs w:val="22"/>
          <w:highlight w:val="yellow"/>
        </w:rPr>
        <w:t> </w:t>
      </w:r>
      <w:r w:rsidRPr="00900751">
        <w:rPr>
          <w:rFonts w:ascii="Times New Roman" w:hAnsi="Times New Roman"/>
          <w:sz w:val="22"/>
          <w:szCs w:val="22"/>
          <w:highlight w:val="yellow"/>
        </w:rPr>
        <w:fldChar w:fldCharType="end"/>
      </w:r>
      <w:r w:rsidRPr="00900751">
        <w:rPr>
          <w:rFonts w:ascii="Times New Roman" w:hAnsi="Times New Roman"/>
          <w:sz w:val="22"/>
          <w:szCs w:val="22"/>
          <w:highlight w:val="yellow"/>
        </w:rPr>
        <w:t>]</w:t>
      </w:r>
      <w:r w:rsidRPr="00900751">
        <w:rPr>
          <w:rFonts w:ascii="Times New Roman" w:hAnsi="Times New Roman"/>
          <w:sz w:val="22"/>
          <w:szCs w:val="22"/>
        </w:rPr>
        <w:t xml:space="preserve"> (“Data User”).</w:t>
      </w:r>
    </w:p>
    <w:p w14:paraId="40E8CD3F" w14:textId="77777777" w:rsidR="00A84CC5" w:rsidRPr="00900751" w:rsidRDefault="00A84CC5" w:rsidP="00CD3F9F">
      <w:pPr>
        <w:ind w:firstLine="720"/>
        <w:jc w:val="both"/>
        <w:rPr>
          <w:rFonts w:ascii="Times New Roman" w:hAnsi="Times New Roman"/>
          <w:b/>
          <w:sz w:val="22"/>
          <w:szCs w:val="22"/>
        </w:rPr>
      </w:pPr>
    </w:p>
    <w:p w14:paraId="3E16B6EA" w14:textId="77777777" w:rsidR="00A84CC5" w:rsidRPr="00900751" w:rsidRDefault="00A84CC5" w:rsidP="00CD3F9F">
      <w:pPr>
        <w:ind w:firstLine="720"/>
        <w:jc w:val="both"/>
        <w:rPr>
          <w:rFonts w:ascii="Times New Roman" w:hAnsi="Times New Roman"/>
          <w:sz w:val="22"/>
          <w:szCs w:val="22"/>
        </w:rPr>
      </w:pPr>
      <w:r w:rsidRPr="00900751">
        <w:rPr>
          <w:rFonts w:ascii="Times New Roman" w:hAnsi="Times New Roman"/>
          <w:b/>
          <w:sz w:val="22"/>
          <w:szCs w:val="22"/>
        </w:rPr>
        <w:t>WHEREAS</w:t>
      </w:r>
      <w:r w:rsidRPr="00900751">
        <w:rPr>
          <w:rFonts w:ascii="Times New Roman" w:hAnsi="Times New Roman"/>
          <w:sz w:val="22"/>
          <w:szCs w:val="22"/>
        </w:rPr>
        <w:t xml:space="preserve">, </w:t>
      </w:r>
      <w:r w:rsidR="005340C0">
        <w:rPr>
          <w:rFonts w:ascii="Times New Roman" w:hAnsi="Times New Roman"/>
          <w:sz w:val="22"/>
          <w:szCs w:val="22"/>
        </w:rPr>
        <w:t>NYU, a Covered Entity (as hereinafter defined),</w:t>
      </w:r>
      <w:r w:rsidRPr="00900751">
        <w:rPr>
          <w:rFonts w:ascii="Times New Roman" w:hAnsi="Times New Roman"/>
          <w:sz w:val="22"/>
          <w:szCs w:val="22"/>
        </w:rPr>
        <w:t xml:space="preserve"> possesses Individually Identifiable Health Information that is protected under HIPAA (as hereinafter defined) and the HIPAA Regulations (as hereinafter defined), and is permitted to use or disclose such information only in accordance with HIPAA and the HIPAA Regulations;</w:t>
      </w:r>
    </w:p>
    <w:p w14:paraId="0873FE5C" w14:textId="77777777" w:rsidR="00A84CC5" w:rsidRPr="00900751" w:rsidRDefault="00A84CC5" w:rsidP="00CD3F9F">
      <w:pPr>
        <w:ind w:firstLine="720"/>
        <w:jc w:val="both"/>
        <w:rPr>
          <w:rFonts w:ascii="Times New Roman" w:hAnsi="Times New Roman"/>
          <w:b/>
          <w:sz w:val="22"/>
          <w:szCs w:val="22"/>
        </w:rPr>
      </w:pPr>
    </w:p>
    <w:p w14:paraId="64F1D09C" w14:textId="77777777" w:rsidR="00A84CC5" w:rsidRPr="00900751" w:rsidRDefault="00A84CC5" w:rsidP="00CD3F9F">
      <w:pPr>
        <w:ind w:firstLine="720"/>
        <w:jc w:val="both"/>
        <w:rPr>
          <w:rFonts w:ascii="Times New Roman" w:hAnsi="Times New Roman"/>
          <w:sz w:val="22"/>
          <w:szCs w:val="22"/>
        </w:rPr>
      </w:pPr>
      <w:r w:rsidRPr="00900751">
        <w:rPr>
          <w:rFonts w:ascii="Times New Roman" w:hAnsi="Times New Roman"/>
          <w:b/>
          <w:sz w:val="22"/>
          <w:szCs w:val="22"/>
        </w:rPr>
        <w:t>WHEREAS</w:t>
      </w:r>
      <w:r w:rsidRPr="00900751">
        <w:rPr>
          <w:rFonts w:ascii="Times New Roman" w:hAnsi="Times New Roman"/>
          <w:sz w:val="22"/>
          <w:szCs w:val="22"/>
        </w:rPr>
        <w:t xml:space="preserve">, </w:t>
      </w:r>
      <w:r w:rsidR="005340C0">
        <w:rPr>
          <w:rFonts w:ascii="Times New Roman" w:hAnsi="Times New Roman"/>
          <w:sz w:val="22"/>
          <w:szCs w:val="22"/>
        </w:rPr>
        <w:t>NYU</w:t>
      </w:r>
      <w:r w:rsidRPr="00900751">
        <w:rPr>
          <w:rFonts w:ascii="Times New Roman" w:hAnsi="Times New Roman"/>
          <w:sz w:val="22"/>
          <w:szCs w:val="22"/>
        </w:rPr>
        <w:t xml:space="preserve"> wishes to disclose a Limited Data Set (as hereinafter defined) to Data User for use by Data User in performance of </w:t>
      </w:r>
      <w:r w:rsidR="00D5241D">
        <w:rPr>
          <w:rFonts w:ascii="Times New Roman" w:hAnsi="Times New Roman"/>
          <w:sz w:val="22"/>
          <w:szCs w:val="22"/>
        </w:rPr>
        <w:t>certain</w:t>
      </w:r>
      <w:r w:rsidRPr="00900751">
        <w:rPr>
          <w:rFonts w:ascii="Times New Roman" w:hAnsi="Times New Roman"/>
          <w:sz w:val="22"/>
          <w:szCs w:val="22"/>
        </w:rPr>
        <w:t xml:space="preserve"> Activities</w:t>
      </w:r>
      <w:r w:rsidR="00D5241D">
        <w:rPr>
          <w:rFonts w:ascii="Times New Roman" w:hAnsi="Times New Roman"/>
          <w:sz w:val="22"/>
          <w:szCs w:val="22"/>
        </w:rPr>
        <w:t xml:space="preserve"> </w:t>
      </w:r>
      <w:r w:rsidR="00D5241D" w:rsidRPr="00900751">
        <w:rPr>
          <w:rFonts w:ascii="Times New Roman" w:hAnsi="Times New Roman"/>
          <w:sz w:val="22"/>
          <w:szCs w:val="22"/>
        </w:rPr>
        <w:t>(as hereinafter defined)</w:t>
      </w:r>
      <w:r w:rsidRPr="00900751">
        <w:rPr>
          <w:rFonts w:ascii="Times New Roman" w:hAnsi="Times New Roman"/>
          <w:sz w:val="22"/>
          <w:szCs w:val="22"/>
        </w:rPr>
        <w:t>;</w:t>
      </w:r>
    </w:p>
    <w:p w14:paraId="2BDCCB90" w14:textId="77777777" w:rsidR="00A84CC5" w:rsidRPr="00900751" w:rsidRDefault="00A84CC5" w:rsidP="00CD3F9F">
      <w:pPr>
        <w:ind w:firstLine="720"/>
        <w:jc w:val="both"/>
        <w:rPr>
          <w:rFonts w:ascii="Times New Roman" w:hAnsi="Times New Roman"/>
          <w:b/>
          <w:sz w:val="22"/>
          <w:szCs w:val="22"/>
        </w:rPr>
      </w:pPr>
    </w:p>
    <w:p w14:paraId="507A1373" w14:textId="77777777" w:rsidR="00A84CC5" w:rsidRPr="00900751" w:rsidRDefault="00A84CC5" w:rsidP="00CD3F9F">
      <w:pPr>
        <w:ind w:firstLine="720"/>
        <w:jc w:val="both"/>
        <w:rPr>
          <w:rFonts w:ascii="Times New Roman" w:hAnsi="Times New Roman"/>
          <w:sz w:val="22"/>
          <w:szCs w:val="22"/>
        </w:rPr>
      </w:pPr>
      <w:r w:rsidRPr="00900751">
        <w:rPr>
          <w:rFonts w:ascii="Times New Roman" w:hAnsi="Times New Roman"/>
          <w:b/>
          <w:sz w:val="22"/>
          <w:szCs w:val="22"/>
        </w:rPr>
        <w:t>WHEREAS</w:t>
      </w:r>
      <w:r w:rsidRPr="00900751">
        <w:rPr>
          <w:rFonts w:ascii="Times New Roman" w:hAnsi="Times New Roman"/>
          <w:sz w:val="22"/>
          <w:szCs w:val="22"/>
        </w:rPr>
        <w:t xml:space="preserve">, </w:t>
      </w:r>
      <w:r w:rsidR="005340C0">
        <w:rPr>
          <w:rFonts w:ascii="Times New Roman" w:hAnsi="Times New Roman"/>
          <w:sz w:val="22"/>
          <w:szCs w:val="22"/>
        </w:rPr>
        <w:t>NYU</w:t>
      </w:r>
      <w:r w:rsidRPr="00900751">
        <w:rPr>
          <w:rFonts w:ascii="Times New Roman" w:hAnsi="Times New Roman"/>
          <w:sz w:val="22"/>
          <w:szCs w:val="22"/>
        </w:rPr>
        <w:t xml:space="preserve"> wishes to ensure that Data User will appropriately safeguard the Limited Data Set in accordance with HIPAA and the HIPAA Regulations; and</w:t>
      </w:r>
    </w:p>
    <w:p w14:paraId="76490F32" w14:textId="77777777" w:rsidR="00A84CC5" w:rsidRPr="00900751" w:rsidRDefault="00A84CC5" w:rsidP="00CD3F9F">
      <w:pPr>
        <w:ind w:firstLine="720"/>
        <w:jc w:val="both"/>
        <w:rPr>
          <w:rFonts w:ascii="Times New Roman" w:hAnsi="Times New Roman"/>
          <w:b/>
          <w:sz w:val="22"/>
          <w:szCs w:val="22"/>
        </w:rPr>
      </w:pPr>
    </w:p>
    <w:p w14:paraId="6BD8EAFF" w14:textId="77777777" w:rsidR="00A84CC5" w:rsidRPr="00900751" w:rsidRDefault="00A84CC5" w:rsidP="00CD3F9F">
      <w:pPr>
        <w:ind w:firstLine="720"/>
        <w:jc w:val="both"/>
        <w:rPr>
          <w:rFonts w:ascii="Times New Roman" w:hAnsi="Times New Roman"/>
          <w:sz w:val="22"/>
          <w:szCs w:val="22"/>
        </w:rPr>
      </w:pPr>
      <w:r w:rsidRPr="00900751">
        <w:rPr>
          <w:rFonts w:ascii="Times New Roman" w:hAnsi="Times New Roman"/>
          <w:b/>
          <w:sz w:val="22"/>
          <w:szCs w:val="22"/>
        </w:rPr>
        <w:t>WHEREAS</w:t>
      </w:r>
      <w:r w:rsidRPr="00900751">
        <w:rPr>
          <w:rFonts w:ascii="Times New Roman" w:hAnsi="Times New Roman"/>
          <w:sz w:val="22"/>
          <w:szCs w:val="22"/>
        </w:rPr>
        <w:t xml:space="preserve">, Data User agrees to </w:t>
      </w:r>
      <w:r w:rsidR="00D5241D">
        <w:rPr>
          <w:rFonts w:ascii="Times New Roman" w:hAnsi="Times New Roman"/>
          <w:sz w:val="22"/>
          <w:szCs w:val="22"/>
        </w:rPr>
        <w:t xml:space="preserve">use the Limited Data Set solely for the Activities and to </w:t>
      </w:r>
      <w:r w:rsidRPr="00900751">
        <w:rPr>
          <w:rFonts w:ascii="Times New Roman" w:hAnsi="Times New Roman"/>
          <w:sz w:val="22"/>
          <w:szCs w:val="22"/>
        </w:rPr>
        <w:t>protect the privacy of the Limited Data Set in accordance with the terms and conditions of this Agreement, HIPAA and the HIPAA Regulations;</w:t>
      </w:r>
    </w:p>
    <w:p w14:paraId="7BBC1FF6" w14:textId="77777777" w:rsidR="00A84CC5" w:rsidRPr="00900751" w:rsidRDefault="00A84CC5" w:rsidP="00CD3F9F">
      <w:pPr>
        <w:tabs>
          <w:tab w:val="left" w:pos="720"/>
          <w:tab w:val="left" w:pos="1080"/>
        </w:tabs>
        <w:ind w:firstLine="720"/>
        <w:jc w:val="both"/>
        <w:rPr>
          <w:rFonts w:ascii="Times New Roman" w:hAnsi="Times New Roman"/>
          <w:b/>
          <w:sz w:val="22"/>
          <w:szCs w:val="22"/>
        </w:rPr>
      </w:pPr>
    </w:p>
    <w:p w14:paraId="7B230CC9" w14:textId="77777777" w:rsidR="00FD46AF" w:rsidRPr="00900751" w:rsidRDefault="00FD46AF" w:rsidP="00CD3F9F">
      <w:pPr>
        <w:tabs>
          <w:tab w:val="left" w:pos="720"/>
          <w:tab w:val="left" w:pos="1080"/>
        </w:tabs>
        <w:ind w:firstLine="720"/>
        <w:jc w:val="both"/>
        <w:rPr>
          <w:rFonts w:ascii="Times New Roman" w:hAnsi="Times New Roman"/>
          <w:sz w:val="22"/>
          <w:szCs w:val="22"/>
        </w:rPr>
      </w:pPr>
      <w:r w:rsidRPr="00900751">
        <w:rPr>
          <w:rFonts w:ascii="Times New Roman" w:hAnsi="Times New Roman"/>
          <w:b/>
          <w:sz w:val="22"/>
          <w:szCs w:val="22"/>
        </w:rPr>
        <w:t>NOW, THEREFORE</w:t>
      </w:r>
      <w:r w:rsidRPr="00900751">
        <w:rPr>
          <w:rFonts w:ascii="Times New Roman" w:hAnsi="Times New Roman"/>
          <w:sz w:val="22"/>
          <w:szCs w:val="22"/>
        </w:rPr>
        <w:t xml:space="preserve">, in consideration of the promises and mutual covenants contained herein, the </w:t>
      </w:r>
      <w:r w:rsidR="00C81646" w:rsidRPr="00900751">
        <w:rPr>
          <w:rFonts w:ascii="Times New Roman" w:hAnsi="Times New Roman"/>
          <w:sz w:val="22"/>
          <w:szCs w:val="22"/>
        </w:rPr>
        <w:t>p</w:t>
      </w:r>
      <w:r w:rsidRPr="00900751">
        <w:rPr>
          <w:rFonts w:ascii="Times New Roman" w:hAnsi="Times New Roman"/>
          <w:sz w:val="22"/>
          <w:szCs w:val="22"/>
        </w:rPr>
        <w:t>arties agree as follows:</w:t>
      </w:r>
    </w:p>
    <w:p w14:paraId="0AAE74EE" w14:textId="77777777" w:rsidR="0009102C" w:rsidRPr="00900751" w:rsidRDefault="0009102C" w:rsidP="00CD3F9F">
      <w:pPr>
        <w:tabs>
          <w:tab w:val="left" w:pos="720"/>
          <w:tab w:val="left" w:pos="1080"/>
        </w:tabs>
        <w:ind w:firstLine="720"/>
        <w:jc w:val="both"/>
        <w:rPr>
          <w:rFonts w:ascii="Times New Roman" w:hAnsi="Times New Roman"/>
          <w:sz w:val="22"/>
          <w:szCs w:val="22"/>
        </w:rPr>
      </w:pPr>
    </w:p>
    <w:p w14:paraId="61C89651" w14:textId="3B541E6F" w:rsidR="00A84CC5" w:rsidRPr="00900751" w:rsidRDefault="00A84CC5" w:rsidP="00CD3F9F">
      <w:pPr>
        <w:numPr>
          <w:ilvl w:val="0"/>
          <w:numId w:val="17"/>
        </w:numPr>
        <w:tabs>
          <w:tab w:val="left" w:pos="450"/>
          <w:tab w:val="left" w:pos="720"/>
          <w:tab w:val="left" w:pos="1080"/>
        </w:tabs>
        <w:ind w:left="0" w:firstLine="0"/>
        <w:jc w:val="both"/>
        <w:rPr>
          <w:rFonts w:ascii="Times New Roman" w:hAnsi="Times New Roman"/>
          <w:bCs/>
          <w:sz w:val="22"/>
          <w:szCs w:val="22"/>
        </w:rPr>
      </w:pPr>
      <w:r w:rsidRPr="00900751">
        <w:rPr>
          <w:rFonts w:ascii="Times New Roman" w:hAnsi="Times New Roman"/>
          <w:b/>
          <w:bCs/>
          <w:sz w:val="22"/>
          <w:szCs w:val="22"/>
        </w:rPr>
        <w:t>Definitions</w:t>
      </w:r>
      <w:r w:rsidR="004C4E5B" w:rsidRPr="00900751">
        <w:rPr>
          <w:rFonts w:ascii="Times New Roman" w:hAnsi="Times New Roman"/>
          <w:bCs/>
          <w:sz w:val="22"/>
          <w:szCs w:val="22"/>
        </w:rPr>
        <w:t>.</w:t>
      </w:r>
      <w:r w:rsidR="00670786" w:rsidRPr="00900751">
        <w:rPr>
          <w:rFonts w:ascii="Times New Roman" w:hAnsi="Times New Roman"/>
          <w:bCs/>
          <w:sz w:val="22"/>
          <w:szCs w:val="22"/>
        </w:rPr>
        <w:t xml:space="preserve"> </w:t>
      </w:r>
      <w:r w:rsidRPr="00900751">
        <w:rPr>
          <w:rFonts w:ascii="Times New Roman" w:hAnsi="Times New Roman"/>
          <w:sz w:val="22"/>
          <w:szCs w:val="22"/>
        </w:rPr>
        <w:t>The parties agree that the following terms, when used in this Agreement, shall have the following meanings, provided that the terms set forth below shall be deemed to be modified to reflect any changes made to such terms from time to time as defined in HIPAA and the HIPAA Regulations.</w:t>
      </w:r>
      <w:r w:rsidR="00C91686">
        <w:rPr>
          <w:rFonts w:ascii="Times New Roman" w:hAnsi="Times New Roman"/>
          <w:sz w:val="22"/>
          <w:szCs w:val="22"/>
        </w:rPr>
        <w:t xml:space="preserve"> Terms used but not otherwise defined in this Agreement shall have the same meaning as those terms have under the HIPAA Regulations.</w:t>
      </w:r>
    </w:p>
    <w:p w14:paraId="673B82AE" w14:textId="77777777" w:rsidR="00A84CC5" w:rsidRPr="00900751" w:rsidRDefault="00A84CC5" w:rsidP="00CD3F9F">
      <w:pPr>
        <w:tabs>
          <w:tab w:val="left" w:pos="450"/>
          <w:tab w:val="left" w:pos="720"/>
          <w:tab w:val="left" w:pos="1080"/>
        </w:tabs>
        <w:jc w:val="both"/>
        <w:rPr>
          <w:rFonts w:ascii="Times New Roman" w:hAnsi="Times New Roman"/>
          <w:sz w:val="22"/>
          <w:szCs w:val="22"/>
        </w:rPr>
      </w:pPr>
    </w:p>
    <w:p w14:paraId="71114492" w14:textId="77777777" w:rsidR="00A84CC5" w:rsidRPr="00900751" w:rsidRDefault="00A84CC5" w:rsidP="00CD3F9F">
      <w:pPr>
        <w:numPr>
          <w:ilvl w:val="0"/>
          <w:numId w:val="19"/>
        </w:numPr>
        <w:ind w:left="720"/>
        <w:jc w:val="both"/>
        <w:rPr>
          <w:rFonts w:ascii="Times New Roman" w:hAnsi="Times New Roman"/>
          <w:sz w:val="22"/>
          <w:szCs w:val="22"/>
        </w:rPr>
      </w:pPr>
      <w:r w:rsidRPr="00900751">
        <w:rPr>
          <w:rFonts w:ascii="Times New Roman" w:hAnsi="Times New Roman"/>
          <w:sz w:val="22"/>
          <w:szCs w:val="22"/>
        </w:rPr>
        <w:t>“</w:t>
      </w:r>
      <w:r w:rsidRPr="00900751">
        <w:rPr>
          <w:rFonts w:ascii="Times New Roman" w:hAnsi="Times New Roman"/>
          <w:i/>
          <w:sz w:val="22"/>
          <w:szCs w:val="22"/>
        </w:rPr>
        <w:t>HIPAA</w:t>
      </w:r>
      <w:r w:rsidRPr="00900751">
        <w:rPr>
          <w:rFonts w:ascii="Times New Roman" w:hAnsi="Times New Roman"/>
          <w:sz w:val="22"/>
          <w:szCs w:val="22"/>
        </w:rPr>
        <w:t>” means the Health Insurance Portability and Accountability Act of 1996, Public Law 104-191, as amended by the Health Information Technology for Economic and Clinical Health Act (Title XIII of the American Recovery and Reinvestment Act of 2009, Public Law 111-5).</w:t>
      </w:r>
    </w:p>
    <w:p w14:paraId="3E807C71" w14:textId="77777777" w:rsidR="00A84CC5" w:rsidRPr="00900751" w:rsidRDefault="00A84CC5" w:rsidP="00CD3F9F">
      <w:pPr>
        <w:ind w:left="720"/>
        <w:jc w:val="both"/>
        <w:rPr>
          <w:rFonts w:ascii="Times New Roman" w:hAnsi="Times New Roman"/>
          <w:sz w:val="22"/>
          <w:szCs w:val="22"/>
        </w:rPr>
      </w:pPr>
    </w:p>
    <w:p w14:paraId="6232C800" w14:textId="77777777" w:rsidR="00A84CC5" w:rsidRPr="00900751" w:rsidRDefault="00A84CC5" w:rsidP="00CD3F9F">
      <w:pPr>
        <w:numPr>
          <w:ilvl w:val="0"/>
          <w:numId w:val="19"/>
        </w:numPr>
        <w:ind w:left="720"/>
        <w:jc w:val="both"/>
        <w:rPr>
          <w:rFonts w:ascii="Times New Roman" w:hAnsi="Times New Roman"/>
          <w:sz w:val="22"/>
          <w:szCs w:val="22"/>
        </w:rPr>
      </w:pPr>
      <w:r w:rsidRPr="00900751">
        <w:rPr>
          <w:rFonts w:ascii="Times New Roman" w:hAnsi="Times New Roman"/>
          <w:sz w:val="22"/>
          <w:szCs w:val="22"/>
        </w:rPr>
        <w:t>“</w:t>
      </w:r>
      <w:r w:rsidRPr="00900751">
        <w:rPr>
          <w:rFonts w:ascii="Times New Roman" w:hAnsi="Times New Roman"/>
          <w:i/>
          <w:sz w:val="22"/>
          <w:szCs w:val="22"/>
        </w:rPr>
        <w:t>HIPAA Regulations</w:t>
      </w:r>
      <w:r w:rsidRPr="00900751">
        <w:rPr>
          <w:rFonts w:ascii="Times New Roman" w:hAnsi="Times New Roman"/>
          <w:sz w:val="22"/>
          <w:szCs w:val="22"/>
        </w:rPr>
        <w:t>” means the regulations promulgated under HIPAA by the United States Department of Health and Human Services, including, but not limited to, 45 C.F.R. Part 160 and 45 C.F.R. Part 164.</w:t>
      </w:r>
    </w:p>
    <w:p w14:paraId="512F96BE" w14:textId="77777777" w:rsidR="00A84CC5" w:rsidRPr="00900751" w:rsidRDefault="00A84CC5" w:rsidP="00CD3F9F">
      <w:pPr>
        <w:ind w:left="720"/>
        <w:jc w:val="both"/>
        <w:rPr>
          <w:rFonts w:ascii="Times New Roman" w:hAnsi="Times New Roman"/>
          <w:sz w:val="22"/>
          <w:szCs w:val="22"/>
        </w:rPr>
      </w:pPr>
    </w:p>
    <w:p w14:paraId="29B6E2B2" w14:textId="77777777" w:rsidR="00A84CC5" w:rsidRPr="00900751" w:rsidRDefault="00A84CC5" w:rsidP="00CD3F9F">
      <w:pPr>
        <w:numPr>
          <w:ilvl w:val="0"/>
          <w:numId w:val="19"/>
        </w:numPr>
        <w:ind w:left="720"/>
        <w:jc w:val="both"/>
        <w:rPr>
          <w:rFonts w:ascii="Times New Roman" w:hAnsi="Times New Roman"/>
          <w:sz w:val="22"/>
          <w:szCs w:val="22"/>
        </w:rPr>
      </w:pPr>
      <w:r w:rsidRPr="00900751">
        <w:rPr>
          <w:rFonts w:ascii="Times New Roman" w:hAnsi="Times New Roman"/>
          <w:sz w:val="22"/>
          <w:szCs w:val="22"/>
        </w:rPr>
        <w:t>“</w:t>
      </w:r>
      <w:r w:rsidRPr="00900751">
        <w:rPr>
          <w:rFonts w:ascii="Times New Roman" w:hAnsi="Times New Roman"/>
          <w:i/>
          <w:sz w:val="22"/>
          <w:szCs w:val="22"/>
        </w:rPr>
        <w:t>Covered Entity</w:t>
      </w:r>
      <w:r w:rsidRPr="00900751">
        <w:rPr>
          <w:rFonts w:ascii="Times New Roman" w:hAnsi="Times New Roman"/>
          <w:sz w:val="22"/>
          <w:szCs w:val="22"/>
        </w:rPr>
        <w:t>” means a health plan (as defined by HIPAA and the HIPAA Regulations), a health care clearinghouse (as defined by HIPAA and the HIPAA Regulations), or a health care provider (as defined by HIPAA and the HIPAA Regulations) who transmits any health information in electronic form in connection with a transaction cove</w:t>
      </w:r>
      <w:r w:rsidR="005340C0">
        <w:rPr>
          <w:rFonts w:ascii="Times New Roman" w:hAnsi="Times New Roman"/>
          <w:sz w:val="22"/>
          <w:szCs w:val="22"/>
        </w:rPr>
        <w:t>red by the HIPAA Regulations.</w:t>
      </w:r>
    </w:p>
    <w:p w14:paraId="6823A12D" w14:textId="77777777" w:rsidR="00A84CC5" w:rsidRPr="00900751" w:rsidRDefault="00A84CC5" w:rsidP="00CD3F9F">
      <w:pPr>
        <w:ind w:left="720"/>
        <w:jc w:val="both"/>
        <w:rPr>
          <w:rFonts w:ascii="Times New Roman" w:hAnsi="Times New Roman"/>
          <w:sz w:val="22"/>
          <w:szCs w:val="22"/>
        </w:rPr>
      </w:pPr>
    </w:p>
    <w:p w14:paraId="39EB255F" w14:textId="77777777" w:rsidR="00A84CC5" w:rsidRPr="00900751" w:rsidRDefault="00A84CC5" w:rsidP="00CD3F9F">
      <w:pPr>
        <w:numPr>
          <w:ilvl w:val="0"/>
          <w:numId w:val="19"/>
        </w:numPr>
        <w:ind w:left="720"/>
        <w:jc w:val="both"/>
        <w:rPr>
          <w:rFonts w:ascii="Times New Roman" w:hAnsi="Times New Roman"/>
          <w:sz w:val="22"/>
          <w:szCs w:val="22"/>
        </w:rPr>
      </w:pPr>
      <w:r w:rsidRPr="00900751">
        <w:rPr>
          <w:rFonts w:ascii="Times New Roman" w:hAnsi="Times New Roman"/>
          <w:sz w:val="22"/>
          <w:szCs w:val="22"/>
        </w:rPr>
        <w:t>“</w:t>
      </w:r>
      <w:r w:rsidRPr="00900751">
        <w:rPr>
          <w:rFonts w:ascii="Times New Roman" w:hAnsi="Times New Roman"/>
          <w:i/>
          <w:sz w:val="22"/>
          <w:szCs w:val="22"/>
        </w:rPr>
        <w:t>Individually Identifiable Health Information</w:t>
      </w:r>
      <w:r w:rsidRPr="00900751">
        <w:rPr>
          <w:rFonts w:ascii="Times New Roman" w:hAnsi="Times New Roman"/>
          <w:sz w:val="22"/>
          <w:szCs w:val="22"/>
        </w:rPr>
        <w:t>” means information that is a subset of health information, including demographic information collected from an individual, and:</w:t>
      </w:r>
    </w:p>
    <w:p w14:paraId="0D05882E" w14:textId="77777777" w:rsidR="00A84CC5" w:rsidRPr="00900751" w:rsidRDefault="00A84CC5" w:rsidP="00CD3F9F">
      <w:pPr>
        <w:pStyle w:val="ListParagraph"/>
        <w:jc w:val="both"/>
        <w:rPr>
          <w:rFonts w:ascii="Times New Roman" w:hAnsi="Times New Roman"/>
          <w:sz w:val="22"/>
          <w:szCs w:val="22"/>
        </w:rPr>
      </w:pPr>
    </w:p>
    <w:p w14:paraId="2845F7F2" w14:textId="77777777" w:rsidR="00A84CC5" w:rsidRPr="00900751" w:rsidRDefault="00A84CC5" w:rsidP="00CD3F9F">
      <w:pPr>
        <w:pStyle w:val="normal-number1"/>
        <w:tabs>
          <w:tab w:val="clear" w:pos="1440"/>
          <w:tab w:val="num" w:pos="1080"/>
        </w:tabs>
        <w:spacing w:after="0" w:line="240" w:lineRule="auto"/>
        <w:ind w:left="1080"/>
        <w:jc w:val="both"/>
        <w:rPr>
          <w:rFonts w:ascii="Times New Roman" w:hAnsi="Times New Roman"/>
          <w:sz w:val="22"/>
          <w:szCs w:val="22"/>
        </w:rPr>
      </w:pPr>
      <w:r w:rsidRPr="00900751">
        <w:rPr>
          <w:rFonts w:ascii="Times New Roman" w:hAnsi="Times New Roman"/>
          <w:sz w:val="22"/>
          <w:szCs w:val="22"/>
        </w:rPr>
        <w:lastRenderedPageBreak/>
        <w:t>Is created or received by a health care provider, health plan, employer, or health care clearinghouse; and</w:t>
      </w:r>
    </w:p>
    <w:p w14:paraId="1F45D156" w14:textId="77777777" w:rsidR="00A84CC5" w:rsidRPr="00900751" w:rsidRDefault="00A84CC5" w:rsidP="00CD3F9F">
      <w:pPr>
        <w:pStyle w:val="normal-number1"/>
        <w:tabs>
          <w:tab w:val="clear" w:pos="1440"/>
          <w:tab w:val="num" w:pos="1080"/>
          <w:tab w:val="num" w:pos="1800"/>
        </w:tabs>
        <w:spacing w:after="0" w:line="240" w:lineRule="auto"/>
        <w:ind w:left="1080"/>
        <w:jc w:val="both"/>
        <w:rPr>
          <w:rFonts w:ascii="Times New Roman" w:hAnsi="Times New Roman"/>
          <w:sz w:val="22"/>
          <w:szCs w:val="22"/>
        </w:rPr>
      </w:pPr>
      <w:r w:rsidRPr="00900751">
        <w:rPr>
          <w:rFonts w:ascii="Times New Roman" w:hAnsi="Times New Roman"/>
          <w:sz w:val="22"/>
          <w:szCs w:val="22"/>
        </w:rPr>
        <w:t>Relates to the past, present, or future physical or mental health or condition of an individual; the provision of health care to an individual; or the past, present, or future payment for the provision of health care to an individual; and</w:t>
      </w:r>
    </w:p>
    <w:p w14:paraId="547CA296" w14:textId="77777777" w:rsidR="00A84CC5" w:rsidRPr="00900751" w:rsidRDefault="00A84CC5" w:rsidP="00CD3F9F">
      <w:pPr>
        <w:pStyle w:val="normal-number1"/>
        <w:tabs>
          <w:tab w:val="clear" w:pos="1440"/>
          <w:tab w:val="num" w:pos="1080"/>
          <w:tab w:val="num" w:pos="1800"/>
        </w:tabs>
        <w:spacing w:after="0" w:line="240" w:lineRule="auto"/>
        <w:ind w:left="1080"/>
        <w:jc w:val="both"/>
        <w:rPr>
          <w:rFonts w:ascii="Times New Roman" w:hAnsi="Times New Roman"/>
          <w:sz w:val="22"/>
          <w:szCs w:val="22"/>
        </w:rPr>
      </w:pPr>
      <w:r w:rsidRPr="00900751">
        <w:rPr>
          <w:rFonts w:ascii="Times New Roman" w:hAnsi="Times New Roman"/>
          <w:sz w:val="22"/>
          <w:szCs w:val="22"/>
        </w:rPr>
        <w:t>That identifies the individual; or</w:t>
      </w:r>
    </w:p>
    <w:p w14:paraId="4C76463C" w14:textId="77777777" w:rsidR="00A84CC5" w:rsidRPr="00900751" w:rsidRDefault="00A84CC5" w:rsidP="00CD3F9F">
      <w:pPr>
        <w:pStyle w:val="normal-number1"/>
        <w:tabs>
          <w:tab w:val="clear" w:pos="1440"/>
          <w:tab w:val="num" w:pos="1080"/>
          <w:tab w:val="num" w:pos="1800"/>
        </w:tabs>
        <w:spacing w:after="0" w:line="240" w:lineRule="auto"/>
        <w:ind w:left="1080"/>
        <w:jc w:val="both"/>
        <w:rPr>
          <w:rFonts w:ascii="Times New Roman" w:hAnsi="Times New Roman"/>
          <w:sz w:val="22"/>
          <w:szCs w:val="22"/>
        </w:rPr>
      </w:pPr>
      <w:r w:rsidRPr="00900751">
        <w:rPr>
          <w:rFonts w:ascii="Times New Roman" w:hAnsi="Times New Roman"/>
          <w:sz w:val="22"/>
          <w:szCs w:val="22"/>
        </w:rPr>
        <w:t>With respect to which there is a reasonable basis to believe the information can be used to identify the individual.</w:t>
      </w:r>
    </w:p>
    <w:p w14:paraId="70713B4B" w14:textId="77777777" w:rsidR="00A84CC5" w:rsidRPr="00900751" w:rsidRDefault="00A84CC5" w:rsidP="00CD3F9F">
      <w:pPr>
        <w:ind w:left="720"/>
        <w:jc w:val="both"/>
        <w:rPr>
          <w:rFonts w:ascii="Times New Roman" w:hAnsi="Times New Roman"/>
          <w:sz w:val="22"/>
          <w:szCs w:val="22"/>
        </w:rPr>
      </w:pPr>
    </w:p>
    <w:p w14:paraId="42FCA1BC" w14:textId="77777777" w:rsidR="00A84CC5" w:rsidRPr="00900751" w:rsidRDefault="00A84CC5" w:rsidP="00CD3F9F">
      <w:pPr>
        <w:numPr>
          <w:ilvl w:val="0"/>
          <w:numId w:val="19"/>
        </w:numPr>
        <w:ind w:left="720"/>
        <w:jc w:val="both"/>
        <w:rPr>
          <w:rFonts w:ascii="Times New Roman" w:hAnsi="Times New Roman"/>
          <w:sz w:val="22"/>
          <w:szCs w:val="22"/>
        </w:rPr>
      </w:pPr>
      <w:r w:rsidRPr="00900751">
        <w:rPr>
          <w:rFonts w:ascii="Times New Roman" w:hAnsi="Times New Roman"/>
          <w:sz w:val="22"/>
          <w:szCs w:val="22"/>
        </w:rPr>
        <w:t>“</w:t>
      </w:r>
      <w:r w:rsidRPr="00900751">
        <w:rPr>
          <w:rFonts w:ascii="Times New Roman" w:hAnsi="Times New Roman"/>
          <w:i/>
          <w:sz w:val="22"/>
          <w:szCs w:val="22"/>
        </w:rPr>
        <w:t>Protected Health Information</w:t>
      </w:r>
      <w:r w:rsidRPr="00900751">
        <w:rPr>
          <w:rFonts w:ascii="Times New Roman" w:hAnsi="Times New Roman"/>
          <w:sz w:val="22"/>
          <w:szCs w:val="22"/>
        </w:rPr>
        <w:t>” or “</w:t>
      </w:r>
      <w:r w:rsidRPr="00900751">
        <w:rPr>
          <w:rFonts w:ascii="Times New Roman" w:hAnsi="Times New Roman"/>
          <w:i/>
          <w:sz w:val="22"/>
          <w:szCs w:val="22"/>
        </w:rPr>
        <w:t>PHI</w:t>
      </w:r>
      <w:r w:rsidRPr="00900751">
        <w:rPr>
          <w:rFonts w:ascii="Times New Roman" w:hAnsi="Times New Roman"/>
          <w:sz w:val="22"/>
          <w:szCs w:val="22"/>
        </w:rPr>
        <w:t xml:space="preserve">” means Individually Identifiable Health Information that is transmitted by electronic media; maintained in any medium described in the definition of the term electronic media in the HIPAA Regulations; or transmitted or maintained in any other form or medium.  Protected Health Information excludes Individually Identifiable Health Information in education records covered by the Family Educational Right and Privacy Act, as amended, 20 U.S.C. § 1232g; in records described at 20 U.S.C. § 1232g(a)(4)(B)(iv); in employment records held by a </w:t>
      </w:r>
      <w:r w:rsidR="005340C0">
        <w:rPr>
          <w:rFonts w:ascii="Times New Roman" w:hAnsi="Times New Roman"/>
          <w:sz w:val="22"/>
          <w:szCs w:val="22"/>
        </w:rPr>
        <w:t>C</w:t>
      </w:r>
      <w:r w:rsidRPr="00900751">
        <w:rPr>
          <w:rFonts w:ascii="Times New Roman" w:hAnsi="Times New Roman"/>
          <w:sz w:val="22"/>
          <w:szCs w:val="22"/>
        </w:rPr>
        <w:t xml:space="preserve">overed </w:t>
      </w:r>
      <w:r w:rsidR="005340C0">
        <w:rPr>
          <w:rFonts w:ascii="Times New Roman" w:hAnsi="Times New Roman"/>
          <w:sz w:val="22"/>
          <w:szCs w:val="22"/>
        </w:rPr>
        <w:t>E</w:t>
      </w:r>
      <w:r w:rsidRPr="00900751">
        <w:rPr>
          <w:rFonts w:ascii="Times New Roman" w:hAnsi="Times New Roman"/>
          <w:sz w:val="22"/>
          <w:szCs w:val="22"/>
        </w:rPr>
        <w:t>ntity in its role an employer; and regarding a person who has been deceased for more than 50 years.</w:t>
      </w:r>
    </w:p>
    <w:p w14:paraId="70D57BF1" w14:textId="77777777" w:rsidR="00A84CC5" w:rsidRPr="00900751" w:rsidRDefault="00A84CC5" w:rsidP="00CD3F9F">
      <w:pPr>
        <w:tabs>
          <w:tab w:val="left" w:pos="450"/>
          <w:tab w:val="left" w:pos="720"/>
          <w:tab w:val="left" w:pos="1080"/>
        </w:tabs>
        <w:jc w:val="both"/>
        <w:rPr>
          <w:rFonts w:ascii="Times New Roman" w:hAnsi="Times New Roman"/>
          <w:sz w:val="22"/>
          <w:szCs w:val="22"/>
        </w:rPr>
      </w:pPr>
    </w:p>
    <w:p w14:paraId="4900B3CD" w14:textId="77777777" w:rsidR="00A84CC5" w:rsidRPr="00900751" w:rsidRDefault="00900751" w:rsidP="00CD3F9F">
      <w:pPr>
        <w:tabs>
          <w:tab w:val="left" w:pos="450"/>
          <w:tab w:val="left" w:pos="720"/>
          <w:tab w:val="left" w:pos="1080"/>
        </w:tabs>
        <w:jc w:val="both"/>
        <w:rPr>
          <w:rFonts w:ascii="Times New Roman" w:hAnsi="Times New Roman"/>
          <w:sz w:val="22"/>
          <w:szCs w:val="22"/>
        </w:rPr>
      </w:pPr>
      <w:r w:rsidRPr="00900751">
        <w:rPr>
          <w:rFonts w:ascii="Times New Roman" w:hAnsi="Times New Roman"/>
          <w:bCs/>
          <w:sz w:val="22"/>
          <w:szCs w:val="22"/>
        </w:rPr>
        <w:t>2.</w:t>
      </w:r>
      <w:r w:rsidRPr="00900751">
        <w:rPr>
          <w:rFonts w:ascii="Times New Roman" w:hAnsi="Times New Roman"/>
          <w:bCs/>
          <w:sz w:val="22"/>
          <w:szCs w:val="22"/>
        </w:rPr>
        <w:tab/>
      </w:r>
      <w:r w:rsidR="00A84CC5" w:rsidRPr="00900751">
        <w:rPr>
          <w:rFonts w:ascii="Times New Roman" w:hAnsi="Times New Roman"/>
          <w:b/>
          <w:bCs/>
          <w:sz w:val="22"/>
          <w:szCs w:val="22"/>
        </w:rPr>
        <w:t xml:space="preserve">Obligations of </w:t>
      </w:r>
      <w:r w:rsidR="005340C0">
        <w:rPr>
          <w:rFonts w:ascii="Times New Roman" w:hAnsi="Times New Roman"/>
          <w:b/>
          <w:bCs/>
          <w:sz w:val="22"/>
          <w:szCs w:val="22"/>
        </w:rPr>
        <w:t>NYU</w:t>
      </w:r>
      <w:r w:rsidR="00A84CC5" w:rsidRPr="00900751">
        <w:rPr>
          <w:rFonts w:ascii="Times New Roman" w:hAnsi="Times New Roman"/>
          <w:bCs/>
          <w:sz w:val="22"/>
          <w:szCs w:val="22"/>
        </w:rPr>
        <w:t xml:space="preserve">. </w:t>
      </w:r>
      <w:r w:rsidR="00D5241D">
        <w:rPr>
          <w:rFonts w:ascii="Times New Roman" w:hAnsi="Times New Roman"/>
          <w:bCs/>
          <w:sz w:val="22"/>
          <w:szCs w:val="22"/>
        </w:rPr>
        <w:t xml:space="preserve">Upon execution of this Agreement, </w:t>
      </w:r>
      <w:r w:rsidR="005340C0">
        <w:rPr>
          <w:rFonts w:ascii="Times New Roman" w:hAnsi="Times New Roman"/>
          <w:sz w:val="22"/>
          <w:szCs w:val="22"/>
        </w:rPr>
        <w:t>NYU</w:t>
      </w:r>
      <w:r w:rsidR="00A84CC5" w:rsidRPr="00900751">
        <w:rPr>
          <w:rFonts w:ascii="Times New Roman" w:hAnsi="Times New Roman"/>
          <w:sz w:val="22"/>
          <w:szCs w:val="22"/>
        </w:rPr>
        <w:t xml:space="preserve"> agrees to disclose to Data User the Protected Health Information set forth on </w:t>
      </w:r>
      <w:r w:rsidR="00A84CC5" w:rsidRPr="0025428C">
        <w:rPr>
          <w:rFonts w:ascii="Times New Roman" w:hAnsi="Times New Roman"/>
          <w:sz w:val="22"/>
          <w:szCs w:val="22"/>
          <w:u w:val="single"/>
        </w:rPr>
        <w:t>Exhibit A</w:t>
      </w:r>
      <w:r w:rsidR="00A84CC5" w:rsidRPr="00900751">
        <w:rPr>
          <w:rFonts w:ascii="Times New Roman" w:hAnsi="Times New Roman"/>
          <w:sz w:val="22"/>
          <w:szCs w:val="22"/>
        </w:rPr>
        <w:t xml:space="preserve"> </w:t>
      </w:r>
      <w:r w:rsidR="0025428C">
        <w:rPr>
          <w:rFonts w:ascii="Times New Roman" w:hAnsi="Times New Roman"/>
          <w:sz w:val="22"/>
          <w:szCs w:val="22"/>
        </w:rPr>
        <w:t>to this Agreement</w:t>
      </w:r>
      <w:r w:rsidR="00A84CC5" w:rsidRPr="00900751">
        <w:rPr>
          <w:rFonts w:ascii="Times New Roman" w:hAnsi="Times New Roman"/>
          <w:sz w:val="22"/>
          <w:szCs w:val="22"/>
        </w:rPr>
        <w:t xml:space="preserve"> (the “Limited Data Set”)</w:t>
      </w:r>
      <w:r w:rsidR="00D5241D">
        <w:rPr>
          <w:rFonts w:ascii="Times New Roman" w:hAnsi="Times New Roman"/>
          <w:sz w:val="22"/>
          <w:szCs w:val="22"/>
        </w:rPr>
        <w:t xml:space="preserve"> solely for use</w:t>
      </w:r>
      <w:r w:rsidR="0025428C">
        <w:rPr>
          <w:rFonts w:ascii="Times New Roman" w:hAnsi="Times New Roman"/>
          <w:sz w:val="22"/>
          <w:szCs w:val="22"/>
        </w:rPr>
        <w:t xml:space="preserve"> by Data User</w:t>
      </w:r>
      <w:r w:rsidR="00D5241D">
        <w:rPr>
          <w:rFonts w:ascii="Times New Roman" w:hAnsi="Times New Roman"/>
          <w:sz w:val="22"/>
          <w:szCs w:val="22"/>
        </w:rPr>
        <w:t xml:space="preserve"> in the Activities</w:t>
      </w:r>
      <w:r w:rsidR="00A84CC5" w:rsidRPr="00900751">
        <w:rPr>
          <w:rFonts w:ascii="Times New Roman" w:hAnsi="Times New Roman"/>
          <w:sz w:val="22"/>
          <w:szCs w:val="22"/>
        </w:rPr>
        <w:t>.  Such Limited Data Set shall not contain any of the following identifiers of the individual who is the subject of the PHI, or of relatives, employers or household members of the individual: names; postal address information, other than town or city, state, and zip code; telephone numbers; fax numbers; electronic mail addresses; social security numbers; medical record numbers; health plan beneficiary numbers; account numbers; certificate/license numbers; vehicle identifiers and serial numbers, including license plate numbers; device identifiers and serial numbers; Web Universal Resource Locators (URLs); Internet Protocol (IP) address numbers; biometric identifiers, including finger and voice prints; and full face photographic images and any comparable images.</w:t>
      </w:r>
    </w:p>
    <w:p w14:paraId="3AFEA500" w14:textId="77777777" w:rsidR="00900751" w:rsidRDefault="00900751" w:rsidP="00CD3F9F">
      <w:pPr>
        <w:tabs>
          <w:tab w:val="left" w:pos="450"/>
          <w:tab w:val="left" w:pos="720"/>
          <w:tab w:val="left" w:pos="1080"/>
        </w:tabs>
        <w:ind w:left="720"/>
        <w:jc w:val="both"/>
        <w:rPr>
          <w:rFonts w:ascii="Times New Roman" w:hAnsi="Times New Roman"/>
          <w:sz w:val="22"/>
          <w:szCs w:val="22"/>
        </w:rPr>
      </w:pPr>
    </w:p>
    <w:p w14:paraId="560CCF8F" w14:textId="77777777" w:rsidR="00900751" w:rsidRPr="00D5241D" w:rsidRDefault="00900751" w:rsidP="00CD3F9F">
      <w:pPr>
        <w:tabs>
          <w:tab w:val="left" w:pos="450"/>
          <w:tab w:val="left" w:pos="720"/>
          <w:tab w:val="left" w:pos="1080"/>
        </w:tabs>
        <w:jc w:val="both"/>
        <w:rPr>
          <w:rFonts w:ascii="Times New Roman" w:hAnsi="Times New Roman"/>
          <w:sz w:val="22"/>
          <w:szCs w:val="22"/>
        </w:rPr>
      </w:pPr>
      <w:r w:rsidRPr="00900751">
        <w:rPr>
          <w:rFonts w:ascii="Times New Roman" w:hAnsi="Times New Roman"/>
          <w:sz w:val="22"/>
          <w:szCs w:val="22"/>
        </w:rPr>
        <w:t>3.</w:t>
      </w:r>
      <w:r w:rsidRPr="00900751">
        <w:rPr>
          <w:rFonts w:ascii="Times New Roman" w:hAnsi="Times New Roman"/>
          <w:sz w:val="22"/>
          <w:szCs w:val="22"/>
        </w:rPr>
        <w:tab/>
      </w:r>
      <w:r w:rsidRPr="00D5241D">
        <w:rPr>
          <w:rFonts w:ascii="Times New Roman" w:hAnsi="Times New Roman"/>
          <w:b/>
          <w:sz w:val="22"/>
          <w:szCs w:val="22"/>
        </w:rPr>
        <w:t>Obligations of Data User</w:t>
      </w:r>
    </w:p>
    <w:p w14:paraId="448383A1" w14:textId="77777777" w:rsidR="00900751" w:rsidRPr="00D5241D" w:rsidRDefault="00900751" w:rsidP="00CD3F9F">
      <w:pPr>
        <w:pStyle w:val="ListParagraph"/>
        <w:rPr>
          <w:rFonts w:ascii="Times New Roman" w:hAnsi="Times New Roman"/>
          <w:sz w:val="22"/>
          <w:szCs w:val="22"/>
        </w:rPr>
      </w:pPr>
    </w:p>
    <w:p w14:paraId="045D99CC" w14:textId="73CF1654" w:rsidR="005340C0" w:rsidRPr="00D5241D" w:rsidRDefault="005340C0" w:rsidP="005340C0">
      <w:pPr>
        <w:numPr>
          <w:ilvl w:val="0"/>
          <w:numId w:val="30"/>
        </w:numPr>
        <w:tabs>
          <w:tab w:val="left" w:pos="450"/>
          <w:tab w:val="left" w:pos="720"/>
          <w:tab w:val="left" w:pos="1080"/>
        </w:tabs>
        <w:jc w:val="both"/>
        <w:rPr>
          <w:rFonts w:ascii="Times New Roman" w:hAnsi="Times New Roman"/>
          <w:sz w:val="22"/>
          <w:szCs w:val="22"/>
        </w:rPr>
      </w:pPr>
      <w:r w:rsidRPr="00D5241D">
        <w:rPr>
          <w:rFonts w:ascii="Times New Roman" w:hAnsi="Times New Roman"/>
          <w:sz w:val="22"/>
          <w:szCs w:val="22"/>
          <w:u w:val="single"/>
        </w:rPr>
        <w:t>Consideration</w:t>
      </w:r>
      <w:r w:rsidRPr="00D5241D">
        <w:rPr>
          <w:rFonts w:ascii="Times New Roman" w:hAnsi="Times New Roman"/>
          <w:sz w:val="22"/>
          <w:szCs w:val="22"/>
        </w:rPr>
        <w:t xml:space="preserve">. In consideration of NYU’s expenses creating and providing the Limited Data Set to Data User, Data User shall pay to NYU a non-refundable fee of ___________ ($___) due at the time of signing this Agreement. </w:t>
      </w:r>
      <w:r w:rsidRPr="00D5241D">
        <w:rPr>
          <w:rFonts w:ascii="Times New Roman" w:hAnsi="Times New Roman"/>
          <w:color w:val="000000"/>
          <w:sz w:val="22"/>
          <w:szCs w:val="22"/>
        </w:rPr>
        <w:t>The parties</w:t>
      </w:r>
      <w:r w:rsidR="00C91686">
        <w:rPr>
          <w:rFonts w:ascii="Times New Roman" w:hAnsi="Times New Roman"/>
          <w:color w:val="000000"/>
          <w:sz w:val="22"/>
          <w:szCs w:val="22"/>
        </w:rPr>
        <w:t xml:space="preserve"> hereto represent and warrant that (i) </w:t>
      </w:r>
      <w:r w:rsidR="00C91686" w:rsidRPr="00D5241D">
        <w:rPr>
          <w:rFonts w:ascii="Times New Roman" w:hAnsi="Times New Roman"/>
          <w:color w:val="000000"/>
          <w:sz w:val="22"/>
          <w:szCs w:val="22"/>
        </w:rPr>
        <w:t xml:space="preserve">the compensation provided under the terms of this Agreement </w:t>
      </w:r>
      <w:r w:rsidR="00C91686">
        <w:rPr>
          <w:rFonts w:ascii="Times New Roman" w:hAnsi="Times New Roman"/>
          <w:color w:val="000000"/>
          <w:sz w:val="22"/>
          <w:szCs w:val="22"/>
        </w:rPr>
        <w:t>is consideration for NYU’s time and effort in the collection, creation, and transfer of the Limited Data Set and the data included therein, and is not compensation primarily for supplying PHI as restricted by the HIPAA Regulations, and</w:t>
      </w:r>
      <w:r w:rsidRPr="00D5241D">
        <w:rPr>
          <w:rFonts w:ascii="Times New Roman" w:hAnsi="Times New Roman"/>
          <w:color w:val="000000"/>
          <w:sz w:val="22"/>
          <w:szCs w:val="22"/>
        </w:rPr>
        <w:t xml:space="preserve"> that</w:t>
      </w:r>
      <w:r w:rsidR="00C91686">
        <w:rPr>
          <w:rFonts w:ascii="Times New Roman" w:hAnsi="Times New Roman"/>
          <w:color w:val="000000"/>
          <w:sz w:val="22"/>
          <w:szCs w:val="22"/>
        </w:rPr>
        <w:t xml:space="preserve"> (ii)</w:t>
      </w:r>
      <w:r w:rsidRPr="00D5241D">
        <w:rPr>
          <w:rFonts w:ascii="Times New Roman" w:hAnsi="Times New Roman"/>
          <w:color w:val="000000"/>
          <w:sz w:val="22"/>
          <w:szCs w:val="22"/>
        </w:rPr>
        <w:t xml:space="preserve"> the compensation provided under the terms of this Agreement </w:t>
      </w:r>
      <w:r w:rsidR="00C91686">
        <w:rPr>
          <w:rFonts w:ascii="Times New Roman" w:hAnsi="Times New Roman"/>
          <w:color w:val="000000"/>
          <w:sz w:val="22"/>
          <w:szCs w:val="22"/>
        </w:rPr>
        <w:t>is</w:t>
      </w:r>
      <w:r w:rsidRPr="00D5241D">
        <w:rPr>
          <w:rFonts w:ascii="Times New Roman" w:hAnsi="Times New Roman"/>
          <w:color w:val="000000"/>
          <w:sz w:val="22"/>
          <w:szCs w:val="22"/>
        </w:rPr>
        <w:t xml:space="preserve"> consistent with fair market value in arm’s length transactions, and has not been determined in any manner with regard to, and has not been given in exchange for, any implicit or explicit agreement to provide favorable procurement decisions with regard to the Data User’s products or services, or to the value or volume of any business generated between the parties.</w:t>
      </w:r>
    </w:p>
    <w:p w14:paraId="15E1E694" w14:textId="77777777" w:rsidR="005340C0" w:rsidRPr="00D5241D" w:rsidRDefault="005340C0" w:rsidP="005340C0">
      <w:pPr>
        <w:tabs>
          <w:tab w:val="left" w:pos="450"/>
          <w:tab w:val="left" w:pos="720"/>
          <w:tab w:val="left" w:pos="1080"/>
        </w:tabs>
        <w:ind w:left="720"/>
        <w:jc w:val="both"/>
        <w:rPr>
          <w:rFonts w:ascii="Times New Roman" w:hAnsi="Times New Roman"/>
          <w:sz w:val="22"/>
          <w:szCs w:val="22"/>
        </w:rPr>
      </w:pPr>
    </w:p>
    <w:p w14:paraId="1657697A" w14:textId="77777777" w:rsidR="00D5241D" w:rsidRPr="0025428C" w:rsidRDefault="00900751" w:rsidP="0025428C">
      <w:pPr>
        <w:widowControl/>
        <w:numPr>
          <w:ilvl w:val="0"/>
          <w:numId w:val="30"/>
        </w:numPr>
        <w:tabs>
          <w:tab w:val="left" w:pos="450"/>
          <w:tab w:val="left" w:pos="720"/>
          <w:tab w:val="left" w:pos="1080"/>
        </w:tabs>
        <w:jc w:val="both"/>
        <w:rPr>
          <w:rFonts w:ascii="Times New Roman" w:hAnsi="Times New Roman"/>
          <w:sz w:val="22"/>
          <w:szCs w:val="22"/>
        </w:rPr>
      </w:pPr>
      <w:r w:rsidRPr="00D5241D">
        <w:rPr>
          <w:rFonts w:ascii="Times New Roman" w:hAnsi="Times New Roman"/>
          <w:sz w:val="22"/>
          <w:szCs w:val="22"/>
          <w:u w:val="single"/>
        </w:rPr>
        <w:t>Performance of Activities</w:t>
      </w:r>
      <w:r w:rsidRPr="00D5241D">
        <w:rPr>
          <w:rFonts w:ascii="Times New Roman" w:hAnsi="Times New Roman"/>
          <w:sz w:val="22"/>
          <w:szCs w:val="22"/>
        </w:rPr>
        <w:t xml:space="preserve">. Data User may use and disclose the Limited Data Set received from </w:t>
      </w:r>
      <w:r w:rsidR="005340C0" w:rsidRPr="00D5241D">
        <w:rPr>
          <w:rFonts w:ascii="Times New Roman" w:hAnsi="Times New Roman"/>
          <w:sz w:val="22"/>
          <w:szCs w:val="22"/>
        </w:rPr>
        <w:t>NYU</w:t>
      </w:r>
      <w:r w:rsidRPr="00D5241D">
        <w:rPr>
          <w:rFonts w:ascii="Times New Roman" w:hAnsi="Times New Roman"/>
          <w:sz w:val="22"/>
          <w:szCs w:val="22"/>
        </w:rPr>
        <w:t xml:space="preserve"> only in connection with the performance of the </w:t>
      </w:r>
      <w:r w:rsidRPr="00D5241D">
        <w:rPr>
          <w:rFonts w:ascii="Times New Roman" w:hAnsi="Times New Roman"/>
          <w:sz w:val="22"/>
          <w:szCs w:val="22"/>
          <w:highlight w:val="yellow"/>
        </w:rPr>
        <w:t>[research activities] [public health activities] [health care operations]</w:t>
      </w:r>
      <w:r w:rsidRPr="00D5241D">
        <w:rPr>
          <w:rFonts w:ascii="Times New Roman" w:hAnsi="Times New Roman"/>
          <w:sz w:val="22"/>
          <w:szCs w:val="22"/>
        </w:rPr>
        <w:t xml:space="preserve"> set forth in </w:t>
      </w:r>
      <w:r w:rsidRPr="0025428C">
        <w:rPr>
          <w:rFonts w:ascii="Times New Roman" w:hAnsi="Times New Roman"/>
          <w:sz w:val="22"/>
          <w:szCs w:val="22"/>
          <w:u w:val="single"/>
        </w:rPr>
        <w:t>Exhibit B</w:t>
      </w:r>
      <w:r w:rsidRPr="00D5241D">
        <w:rPr>
          <w:rFonts w:ascii="Times New Roman" w:hAnsi="Times New Roman"/>
          <w:sz w:val="22"/>
          <w:szCs w:val="22"/>
        </w:rPr>
        <w:t xml:space="preserve"> to this </w:t>
      </w:r>
      <w:r w:rsidRPr="00D5241D">
        <w:rPr>
          <w:rFonts w:ascii="Times New Roman" w:hAnsi="Times New Roman"/>
          <w:sz w:val="22"/>
          <w:szCs w:val="22"/>
        </w:rPr>
        <w:lastRenderedPageBreak/>
        <w:t xml:space="preserve">Agreement (the “Activities”).  Data User shall limit the use or receipt of the Limited Data Set to the individuals or classes of individuals who need the Limited Data Set for the performance of the Activities set forth in </w:t>
      </w:r>
      <w:r w:rsidRPr="0025428C">
        <w:rPr>
          <w:rFonts w:ascii="Times New Roman" w:hAnsi="Times New Roman"/>
          <w:sz w:val="22"/>
          <w:szCs w:val="22"/>
          <w:u w:val="single"/>
        </w:rPr>
        <w:t>Exhibit C</w:t>
      </w:r>
      <w:r w:rsidRPr="00D5241D">
        <w:rPr>
          <w:rFonts w:ascii="Times New Roman" w:hAnsi="Times New Roman"/>
          <w:sz w:val="22"/>
          <w:szCs w:val="22"/>
        </w:rPr>
        <w:t xml:space="preserve"> to this Agreement.</w:t>
      </w:r>
      <w:r w:rsidR="00D5241D" w:rsidRPr="00D5241D">
        <w:rPr>
          <w:rFonts w:ascii="Times New Roman" w:hAnsi="Times New Roman"/>
          <w:sz w:val="22"/>
          <w:szCs w:val="22"/>
        </w:rPr>
        <w:t xml:space="preserve">  Neither Data User nor its permitted recipient shall use the Limited Data Set for any purpose other than the Activities. In the event the Limited Data Set is used for any purpose outside the terms of this Agreement</w:t>
      </w:r>
      <w:r w:rsidR="00D5241D">
        <w:rPr>
          <w:rFonts w:ascii="Times New Roman" w:hAnsi="Times New Roman"/>
          <w:sz w:val="22"/>
          <w:szCs w:val="22"/>
        </w:rPr>
        <w:t xml:space="preserve"> or disclosed to any individuals or classes of individuals not </w:t>
      </w:r>
      <w:r w:rsidR="00D5241D" w:rsidRPr="0025428C">
        <w:rPr>
          <w:rFonts w:ascii="Times New Roman" w:hAnsi="Times New Roman"/>
          <w:sz w:val="22"/>
          <w:szCs w:val="22"/>
        </w:rPr>
        <w:t xml:space="preserve">listed in </w:t>
      </w:r>
      <w:r w:rsidR="00D5241D" w:rsidRPr="0025428C">
        <w:rPr>
          <w:rFonts w:ascii="Times New Roman" w:hAnsi="Times New Roman"/>
          <w:sz w:val="22"/>
          <w:szCs w:val="22"/>
          <w:u w:val="single"/>
        </w:rPr>
        <w:t>Exhibit C</w:t>
      </w:r>
      <w:r w:rsidR="00D5241D" w:rsidRPr="0025428C">
        <w:rPr>
          <w:rFonts w:ascii="Times New Roman" w:hAnsi="Times New Roman"/>
          <w:sz w:val="22"/>
          <w:szCs w:val="22"/>
        </w:rPr>
        <w:t>, the terms of this Agreement shall immediately terminate.</w:t>
      </w:r>
    </w:p>
    <w:p w14:paraId="32761928" w14:textId="77777777" w:rsidR="00D5241D" w:rsidRPr="0025428C" w:rsidRDefault="00D5241D" w:rsidP="0025428C">
      <w:pPr>
        <w:pStyle w:val="ListParagraph"/>
        <w:widowControl/>
        <w:rPr>
          <w:rFonts w:ascii="Times New Roman" w:hAnsi="Times New Roman"/>
          <w:sz w:val="22"/>
          <w:szCs w:val="22"/>
          <w:u w:val="single"/>
        </w:rPr>
      </w:pPr>
    </w:p>
    <w:p w14:paraId="77AFD0F8" w14:textId="77777777" w:rsidR="0025428C" w:rsidRPr="0025428C" w:rsidRDefault="0025428C" w:rsidP="0025428C">
      <w:pPr>
        <w:widowControl/>
        <w:numPr>
          <w:ilvl w:val="0"/>
          <w:numId w:val="30"/>
        </w:numPr>
        <w:tabs>
          <w:tab w:val="left" w:pos="450"/>
          <w:tab w:val="left" w:pos="720"/>
          <w:tab w:val="left" w:pos="1080"/>
        </w:tabs>
        <w:jc w:val="both"/>
        <w:rPr>
          <w:rFonts w:ascii="Times New Roman" w:hAnsi="Times New Roman"/>
          <w:sz w:val="22"/>
          <w:szCs w:val="22"/>
        </w:rPr>
      </w:pPr>
      <w:r w:rsidRPr="0025428C">
        <w:rPr>
          <w:rFonts w:ascii="Times New Roman" w:hAnsi="Times New Roman"/>
          <w:sz w:val="22"/>
          <w:szCs w:val="22"/>
          <w:u w:val="single"/>
        </w:rPr>
        <w:t xml:space="preserve">Confidentiality and </w:t>
      </w:r>
      <w:r w:rsidR="00900751" w:rsidRPr="0025428C">
        <w:rPr>
          <w:rFonts w:ascii="Times New Roman" w:hAnsi="Times New Roman"/>
          <w:sz w:val="22"/>
          <w:szCs w:val="22"/>
          <w:u w:val="single"/>
        </w:rPr>
        <w:t>Nondisclosure</w:t>
      </w:r>
      <w:r w:rsidR="00900751" w:rsidRPr="0025428C">
        <w:rPr>
          <w:rFonts w:ascii="Times New Roman" w:hAnsi="Times New Roman"/>
          <w:sz w:val="22"/>
          <w:szCs w:val="22"/>
        </w:rPr>
        <w:t xml:space="preserve">. </w:t>
      </w:r>
      <w:r w:rsidRPr="0025428C">
        <w:rPr>
          <w:rFonts w:ascii="Times New Roman" w:hAnsi="Times New Roman"/>
          <w:sz w:val="22"/>
          <w:szCs w:val="22"/>
        </w:rPr>
        <w:t xml:space="preserve">Data User shall treat the Limited Data Set as confidential information and refrain from using or further disclosing </w:t>
      </w:r>
      <w:r w:rsidR="00900751" w:rsidRPr="0025428C">
        <w:rPr>
          <w:rFonts w:ascii="Times New Roman" w:hAnsi="Times New Roman"/>
          <w:sz w:val="22"/>
          <w:szCs w:val="22"/>
        </w:rPr>
        <w:t>the Limited Data Set except as permitted or required by this Agreement.</w:t>
      </w:r>
      <w:r>
        <w:rPr>
          <w:rFonts w:ascii="Times New Roman" w:hAnsi="Times New Roman"/>
          <w:sz w:val="22"/>
          <w:szCs w:val="22"/>
        </w:rPr>
        <w:t xml:space="preserve"> </w:t>
      </w:r>
      <w:r w:rsidRPr="0025428C">
        <w:rPr>
          <w:rFonts w:ascii="Times New Roman" w:hAnsi="Times New Roman"/>
          <w:sz w:val="22"/>
          <w:szCs w:val="22"/>
          <w:highlight w:val="yellow"/>
        </w:rPr>
        <w:t xml:space="preserve">[Notwithstanding the foregoing, </w:t>
      </w:r>
      <w:r>
        <w:rPr>
          <w:rFonts w:ascii="Times New Roman" w:hAnsi="Times New Roman"/>
          <w:sz w:val="22"/>
          <w:szCs w:val="22"/>
          <w:highlight w:val="yellow"/>
        </w:rPr>
        <w:t>w</w:t>
      </w:r>
      <w:r w:rsidRPr="0025428C">
        <w:rPr>
          <w:rFonts w:ascii="Times New Roman" w:hAnsi="Times New Roman"/>
          <w:sz w:val="22"/>
          <w:szCs w:val="22"/>
          <w:highlight w:val="yellow"/>
        </w:rPr>
        <w:t>hen the Activities are research</w:t>
      </w:r>
      <w:r>
        <w:rPr>
          <w:rFonts w:ascii="Times New Roman" w:hAnsi="Times New Roman"/>
          <w:sz w:val="22"/>
          <w:szCs w:val="22"/>
          <w:highlight w:val="yellow"/>
        </w:rPr>
        <w:t xml:space="preserve"> activities</w:t>
      </w:r>
      <w:r w:rsidRPr="0025428C">
        <w:rPr>
          <w:rFonts w:ascii="Times New Roman" w:hAnsi="Times New Roman"/>
          <w:sz w:val="22"/>
          <w:szCs w:val="22"/>
          <w:highlight w:val="yellow"/>
        </w:rPr>
        <w:t xml:space="preserve">, nothing in this paragraph shall restrict the right of Data User from publishing, disseminating, or otherwise disclosing </w:t>
      </w:r>
      <w:r>
        <w:rPr>
          <w:rFonts w:ascii="Times New Roman" w:hAnsi="Times New Roman"/>
          <w:sz w:val="22"/>
          <w:szCs w:val="22"/>
          <w:highlight w:val="yellow"/>
        </w:rPr>
        <w:t>data and analysis</w:t>
      </w:r>
      <w:r w:rsidRPr="0025428C">
        <w:rPr>
          <w:rFonts w:ascii="Times New Roman" w:hAnsi="Times New Roman"/>
          <w:sz w:val="22"/>
          <w:szCs w:val="22"/>
          <w:highlight w:val="yellow"/>
        </w:rPr>
        <w:t xml:space="preserve"> generated</w:t>
      </w:r>
      <w:r>
        <w:rPr>
          <w:rFonts w:ascii="Times New Roman" w:hAnsi="Times New Roman"/>
          <w:sz w:val="22"/>
          <w:szCs w:val="22"/>
          <w:highlight w:val="yellow"/>
        </w:rPr>
        <w:t xml:space="preserve"> by Data User</w:t>
      </w:r>
      <w:r w:rsidRPr="0025428C">
        <w:rPr>
          <w:rFonts w:ascii="Times New Roman" w:hAnsi="Times New Roman"/>
          <w:sz w:val="22"/>
          <w:szCs w:val="22"/>
          <w:highlight w:val="yellow"/>
        </w:rPr>
        <w:t xml:space="preserve"> in the Activities using the Limited Data Set as part of a large data set of data available to Data User; provided, that such publication, dissemination, or disclosures does not allow for the identification of any individual or the identification of NYU as the source of the Limited Data Set without the prior written consent of NYU.]</w:t>
      </w:r>
    </w:p>
    <w:p w14:paraId="2EF0B833" w14:textId="77777777" w:rsidR="0025428C" w:rsidRPr="0025428C" w:rsidRDefault="0025428C" w:rsidP="0025428C">
      <w:pPr>
        <w:pStyle w:val="ListParagraph"/>
        <w:widowControl/>
        <w:rPr>
          <w:rFonts w:ascii="Times New Roman" w:hAnsi="Times New Roman"/>
          <w:sz w:val="22"/>
          <w:szCs w:val="22"/>
          <w:u w:val="single"/>
        </w:rPr>
      </w:pPr>
    </w:p>
    <w:p w14:paraId="63D74AFA" w14:textId="77777777" w:rsidR="005340C0" w:rsidRPr="00D5241D" w:rsidRDefault="00900751" w:rsidP="0025428C">
      <w:pPr>
        <w:widowControl/>
        <w:numPr>
          <w:ilvl w:val="0"/>
          <w:numId w:val="30"/>
        </w:numPr>
        <w:tabs>
          <w:tab w:val="left" w:pos="450"/>
          <w:tab w:val="left" w:pos="720"/>
          <w:tab w:val="left" w:pos="1080"/>
        </w:tabs>
        <w:jc w:val="both"/>
        <w:rPr>
          <w:rFonts w:ascii="Times New Roman" w:hAnsi="Times New Roman"/>
          <w:sz w:val="22"/>
          <w:szCs w:val="22"/>
        </w:rPr>
      </w:pPr>
      <w:r w:rsidRPr="0025428C">
        <w:rPr>
          <w:rFonts w:ascii="Times New Roman" w:hAnsi="Times New Roman"/>
          <w:sz w:val="22"/>
          <w:szCs w:val="22"/>
          <w:u w:val="single"/>
        </w:rPr>
        <w:t>Use or Disclosure as if Covered Entity</w:t>
      </w:r>
      <w:r w:rsidRPr="0025428C">
        <w:rPr>
          <w:rFonts w:ascii="Times New Roman" w:hAnsi="Times New Roman"/>
          <w:sz w:val="22"/>
          <w:szCs w:val="22"/>
        </w:rPr>
        <w:t>. Data User may not use or disclose the Limited Data Set in any manner that would violate</w:t>
      </w:r>
      <w:r w:rsidRPr="00D5241D">
        <w:rPr>
          <w:rFonts w:ascii="Times New Roman" w:hAnsi="Times New Roman"/>
          <w:sz w:val="22"/>
          <w:szCs w:val="22"/>
        </w:rPr>
        <w:t xml:space="preserve"> the requirements of HIPAA or the HIPAA Regulations if Data User were a Covered Entity.</w:t>
      </w:r>
    </w:p>
    <w:p w14:paraId="5564397A" w14:textId="77777777" w:rsidR="005340C0" w:rsidRPr="00D5241D" w:rsidRDefault="005340C0" w:rsidP="0025428C">
      <w:pPr>
        <w:pStyle w:val="ListParagraph"/>
        <w:widowControl/>
        <w:rPr>
          <w:rFonts w:ascii="Times New Roman" w:hAnsi="Times New Roman"/>
          <w:sz w:val="22"/>
          <w:szCs w:val="22"/>
          <w:u w:val="single"/>
        </w:rPr>
      </w:pPr>
    </w:p>
    <w:p w14:paraId="00FDE34D" w14:textId="77777777" w:rsidR="005340C0" w:rsidRPr="0025428C" w:rsidRDefault="00900751" w:rsidP="0025428C">
      <w:pPr>
        <w:widowControl/>
        <w:numPr>
          <w:ilvl w:val="0"/>
          <w:numId w:val="30"/>
        </w:numPr>
        <w:tabs>
          <w:tab w:val="left" w:pos="450"/>
          <w:tab w:val="left" w:pos="720"/>
          <w:tab w:val="left" w:pos="1080"/>
        </w:tabs>
        <w:jc w:val="both"/>
        <w:rPr>
          <w:rFonts w:ascii="Times New Roman" w:hAnsi="Times New Roman"/>
          <w:sz w:val="22"/>
          <w:szCs w:val="22"/>
        </w:rPr>
      </w:pPr>
      <w:r w:rsidRPr="0025428C">
        <w:rPr>
          <w:rFonts w:ascii="Times New Roman" w:hAnsi="Times New Roman"/>
          <w:sz w:val="22"/>
          <w:szCs w:val="22"/>
          <w:u w:val="single"/>
        </w:rPr>
        <w:t>Identification of Individual</w:t>
      </w:r>
      <w:r w:rsidRPr="0025428C">
        <w:rPr>
          <w:rFonts w:ascii="Times New Roman" w:hAnsi="Times New Roman"/>
          <w:sz w:val="22"/>
          <w:szCs w:val="22"/>
        </w:rPr>
        <w:t>. Data User may not use the Limited Data Set to identify any individual or contact any individual who is the subject of the PHI from which the Limited Data Set was created.</w:t>
      </w:r>
    </w:p>
    <w:p w14:paraId="2705BC9E" w14:textId="77777777" w:rsidR="0025428C" w:rsidRPr="0025428C" w:rsidRDefault="0025428C" w:rsidP="0025428C">
      <w:pPr>
        <w:pStyle w:val="ListParagraph"/>
        <w:rPr>
          <w:rFonts w:ascii="Times New Roman" w:hAnsi="Times New Roman"/>
          <w:sz w:val="22"/>
          <w:szCs w:val="22"/>
          <w:u w:val="single"/>
        </w:rPr>
      </w:pPr>
    </w:p>
    <w:p w14:paraId="2221C35B" w14:textId="77777777" w:rsidR="005340C0" w:rsidRPr="00D5241D" w:rsidRDefault="00900751" w:rsidP="0025428C">
      <w:pPr>
        <w:widowControl/>
        <w:numPr>
          <w:ilvl w:val="0"/>
          <w:numId w:val="30"/>
        </w:numPr>
        <w:tabs>
          <w:tab w:val="left" w:pos="450"/>
          <w:tab w:val="left" w:pos="720"/>
          <w:tab w:val="left" w:pos="1080"/>
        </w:tabs>
        <w:jc w:val="both"/>
        <w:rPr>
          <w:rFonts w:ascii="Times New Roman" w:hAnsi="Times New Roman"/>
          <w:sz w:val="22"/>
          <w:szCs w:val="22"/>
        </w:rPr>
      </w:pPr>
      <w:r w:rsidRPr="0025428C">
        <w:rPr>
          <w:rFonts w:ascii="Times New Roman" w:hAnsi="Times New Roman"/>
          <w:sz w:val="22"/>
          <w:szCs w:val="22"/>
          <w:u w:val="single"/>
        </w:rPr>
        <w:t>Disclosures</w:t>
      </w:r>
      <w:r w:rsidRPr="00D5241D">
        <w:rPr>
          <w:rFonts w:ascii="Times New Roman" w:hAnsi="Times New Roman"/>
          <w:sz w:val="22"/>
          <w:szCs w:val="22"/>
          <w:u w:val="single"/>
        </w:rPr>
        <w:t xml:space="preserve"> Required By Law</w:t>
      </w:r>
      <w:r w:rsidRPr="00D5241D">
        <w:rPr>
          <w:rFonts w:ascii="Times New Roman" w:hAnsi="Times New Roman"/>
          <w:sz w:val="22"/>
          <w:szCs w:val="22"/>
        </w:rPr>
        <w:t xml:space="preserve">. Data User shall not, without the prior written consent of </w:t>
      </w:r>
      <w:r w:rsidR="005340C0" w:rsidRPr="00D5241D">
        <w:rPr>
          <w:rFonts w:ascii="Times New Roman" w:hAnsi="Times New Roman"/>
          <w:sz w:val="22"/>
          <w:szCs w:val="22"/>
        </w:rPr>
        <w:t>NYU</w:t>
      </w:r>
      <w:r w:rsidRPr="00D5241D">
        <w:rPr>
          <w:rFonts w:ascii="Times New Roman" w:hAnsi="Times New Roman"/>
          <w:sz w:val="22"/>
          <w:szCs w:val="22"/>
        </w:rPr>
        <w:t xml:space="preserve">, disclose the Limited Data Set on the basis that such disclosure is required by law without notifying </w:t>
      </w:r>
      <w:r w:rsidR="005340C0" w:rsidRPr="00D5241D">
        <w:rPr>
          <w:rFonts w:ascii="Times New Roman" w:hAnsi="Times New Roman"/>
          <w:sz w:val="22"/>
          <w:szCs w:val="22"/>
        </w:rPr>
        <w:t>NYU</w:t>
      </w:r>
      <w:r w:rsidRPr="00D5241D">
        <w:rPr>
          <w:rFonts w:ascii="Times New Roman" w:hAnsi="Times New Roman"/>
          <w:sz w:val="22"/>
          <w:szCs w:val="22"/>
        </w:rPr>
        <w:t xml:space="preserve"> so that </w:t>
      </w:r>
      <w:r w:rsidR="005340C0" w:rsidRPr="00D5241D">
        <w:rPr>
          <w:rFonts w:ascii="Times New Roman" w:hAnsi="Times New Roman"/>
          <w:sz w:val="22"/>
          <w:szCs w:val="22"/>
        </w:rPr>
        <w:t>NYU</w:t>
      </w:r>
      <w:r w:rsidRPr="00D5241D">
        <w:rPr>
          <w:rFonts w:ascii="Times New Roman" w:hAnsi="Times New Roman"/>
          <w:sz w:val="22"/>
          <w:szCs w:val="22"/>
        </w:rPr>
        <w:t xml:space="preserve"> shall have an opportunity to object to the disclosure and to seek appropriate relief.  If </w:t>
      </w:r>
      <w:r w:rsidR="005340C0" w:rsidRPr="00D5241D">
        <w:rPr>
          <w:rFonts w:ascii="Times New Roman" w:hAnsi="Times New Roman"/>
          <w:sz w:val="22"/>
          <w:szCs w:val="22"/>
        </w:rPr>
        <w:t>NYU</w:t>
      </w:r>
      <w:r w:rsidRPr="00D5241D">
        <w:rPr>
          <w:rFonts w:ascii="Times New Roman" w:hAnsi="Times New Roman"/>
          <w:sz w:val="22"/>
          <w:szCs w:val="22"/>
        </w:rPr>
        <w:t xml:space="preserve"> objects to such disclosure, Data User shall refrain from disclosing the Limited Data Set until </w:t>
      </w:r>
      <w:r w:rsidR="005340C0" w:rsidRPr="00D5241D">
        <w:rPr>
          <w:rFonts w:ascii="Times New Roman" w:hAnsi="Times New Roman"/>
          <w:sz w:val="22"/>
          <w:szCs w:val="22"/>
        </w:rPr>
        <w:t>NYU</w:t>
      </w:r>
      <w:r w:rsidRPr="00D5241D">
        <w:rPr>
          <w:rFonts w:ascii="Times New Roman" w:hAnsi="Times New Roman"/>
          <w:sz w:val="22"/>
          <w:szCs w:val="22"/>
        </w:rPr>
        <w:t xml:space="preserve"> has exhausted all alternatives for relief.</w:t>
      </w:r>
    </w:p>
    <w:p w14:paraId="045043C1" w14:textId="77777777" w:rsidR="005340C0" w:rsidRPr="00D5241D" w:rsidRDefault="005340C0" w:rsidP="0025428C">
      <w:pPr>
        <w:pStyle w:val="ListParagraph"/>
        <w:widowControl/>
        <w:rPr>
          <w:rFonts w:ascii="Times New Roman" w:hAnsi="Times New Roman"/>
          <w:sz w:val="22"/>
          <w:szCs w:val="22"/>
          <w:u w:val="single"/>
        </w:rPr>
      </w:pPr>
    </w:p>
    <w:p w14:paraId="1643FC19" w14:textId="77777777" w:rsidR="005340C0" w:rsidRPr="00D5241D" w:rsidRDefault="00900751" w:rsidP="0025428C">
      <w:pPr>
        <w:numPr>
          <w:ilvl w:val="0"/>
          <w:numId w:val="30"/>
        </w:numPr>
        <w:tabs>
          <w:tab w:val="left" w:pos="450"/>
          <w:tab w:val="left" w:pos="720"/>
          <w:tab w:val="left" w:pos="1080"/>
        </w:tabs>
        <w:jc w:val="both"/>
        <w:rPr>
          <w:rFonts w:ascii="Times New Roman" w:hAnsi="Times New Roman"/>
          <w:sz w:val="22"/>
          <w:szCs w:val="22"/>
        </w:rPr>
      </w:pPr>
      <w:r w:rsidRPr="00D5241D">
        <w:rPr>
          <w:rFonts w:ascii="Times New Roman" w:hAnsi="Times New Roman"/>
          <w:sz w:val="22"/>
          <w:szCs w:val="22"/>
          <w:u w:val="single"/>
        </w:rPr>
        <w:t>Safeguards</w:t>
      </w:r>
      <w:r w:rsidRPr="00D5241D">
        <w:rPr>
          <w:rFonts w:ascii="Times New Roman" w:hAnsi="Times New Roman"/>
          <w:sz w:val="22"/>
          <w:szCs w:val="22"/>
        </w:rPr>
        <w:t>. Data User shall use any and all appropriate safeguards to prevent use or disclosure of the Limited Data Set other than as provided by this Agreement.</w:t>
      </w:r>
    </w:p>
    <w:p w14:paraId="492B1706" w14:textId="77777777" w:rsidR="00D5241D" w:rsidRPr="00D5241D" w:rsidRDefault="00D5241D" w:rsidP="0025428C">
      <w:pPr>
        <w:pStyle w:val="ListParagraph"/>
        <w:rPr>
          <w:rFonts w:ascii="Times New Roman" w:hAnsi="Times New Roman"/>
          <w:sz w:val="22"/>
          <w:szCs w:val="22"/>
          <w:u w:val="single"/>
        </w:rPr>
      </w:pPr>
    </w:p>
    <w:p w14:paraId="151F0B66" w14:textId="77777777" w:rsidR="00900751" w:rsidRPr="00C91686" w:rsidRDefault="00900751" w:rsidP="0025428C">
      <w:pPr>
        <w:numPr>
          <w:ilvl w:val="0"/>
          <w:numId w:val="30"/>
        </w:numPr>
        <w:tabs>
          <w:tab w:val="left" w:pos="450"/>
          <w:tab w:val="left" w:pos="720"/>
          <w:tab w:val="left" w:pos="1080"/>
        </w:tabs>
        <w:jc w:val="both"/>
        <w:rPr>
          <w:rFonts w:ascii="Times New Roman" w:hAnsi="Times New Roman"/>
          <w:sz w:val="22"/>
          <w:szCs w:val="22"/>
        </w:rPr>
      </w:pPr>
      <w:r w:rsidRPr="00D5241D">
        <w:rPr>
          <w:rFonts w:ascii="Times New Roman" w:hAnsi="Times New Roman"/>
          <w:sz w:val="22"/>
          <w:szCs w:val="22"/>
          <w:u w:val="single"/>
        </w:rPr>
        <w:t>Data User’s Agents</w:t>
      </w:r>
      <w:r w:rsidRPr="00D5241D">
        <w:rPr>
          <w:rFonts w:ascii="Times New Roman" w:hAnsi="Times New Roman"/>
          <w:sz w:val="22"/>
          <w:szCs w:val="22"/>
        </w:rPr>
        <w:t xml:space="preserve">. Data User shall not disclose the Limited Data Set to any </w:t>
      </w:r>
      <w:r w:rsidR="00D5241D">
        <w:rPr>
          <w:rFonts w:ascii="Times New Roman" w:hAnsi="Times New Roman"/>
          <w:sz w:val="22"/>
          <w:szCs w:val="22"/>
        </w:rPr>
        <w:t xml:space="preserve">third party, </w:t>
      </w:r>
      <w:r w:rsidRPr="00D5241D">
        <w:rPr>
          <w:rFonts w:ascii="Times New Roman" w:hAnsi="Times New Roman"/>
          <w:sz w:val="22"/>
          <w:szCs w:val="22"/>
        </w:rPr>
        <w:t>agent</w:t>
      </w:r>
      <w:r w:rsidR="00D5241D">
        <w:rPr>
          <w:rFonts w:ascii="Times New Roman" w:hAnsi="Times New Roman"/>
          <w:sz w:val="22"/>
          <w:szCs w:val="22"/>
        </w:rPr>
        <w:t>,</w:t>
      </w:r>
      <w:r w:rsidRPr="00D5241D">
        <w:rPr>
          <w:rFonts w:ascii="Times New Roman" w:hAnsi="Times New Roman"/>
          <w:sz w:val="22"/>
          <w:szCs w:val="22"/>
        </w:rPr>
        <w:t xml:space="preserve"> or subcontractor of Data User except with the prior written consent of </w:t>
      </w:r>
      <w:r w:rsidR="005340C0" w:rsidRPr="00D5241D">
        <w:rPr>
          <w:rFonts w:ascii="Times New Roman" w:hAnsi="Times New Roman"/>
          <w:sz w:val="22"/>
          <w:szCs w:val="22"/>
        </w:rPr>
        <w:t>NYU</w:t>
      </w:r>
      <w:r w:rsidRPr="00D5241D">
        <w:rPr>
          <w:rFonts w:ascii="Times New Roman" w:hAnsi="Times New Roman"/>
          <w:sz w:val="22"/>
          <w:szCs w:val="22"/>
        </w:rPr>
        <w:t xml:space="preserve">.  Data User shall ensure that any agents or </w:t>
      </w:r>
      <w:r w:rsidRPr="00C91686">
        <w:rPr>
          <w:rFonts w:ascii="Times New Roman" w:hAnsi="Times New Roman"/>
          <w:sz w:val="22"/>
          <w:szCs w:val="22"/>
        </w:rPr>
        <w:t>subcontractors to whom it provides the Limited Data Set agree in writing to be bound by the same restrictions and conditions set forth herein that apply to Data User with respect to such Limited Data Set.</w:t>
      </w:r>
    </w:p>
    <w:p w14:paraId="63050B7D" w14:textId="77777777" w:rsidR="005340C0" w:rsidRPr="00C91686" w:rsidRDefault="005340C0" w:rsidP="00CD3F9F">
      <w:pPr>
        <w:pStyle w:val="ListParagraph"/>
        <w:rPr>
          <w:rFonts w:ascii="Times New Roman" w:hAnsi="Times New Roman"/>
          <w:sz w:val="22"/>
          <w:szCs w:val="22"/>
          <w:u w:val="single"/>
        </w:rPr>
      </w:pPr>
    </w:p>
    <w:p w14:paraId="0988E52E" w14:textId="2C993918" w:rsidR="00900751" w:rsidRPr="00900751" w:rsidRDefault="00900751" w:rsidP="006458DF">
      <w:pPr>
        <w:pStyle w:val="ListParagraph"/>
        <w:numPr>
          <w:ilvl w:val="0"/>
          <w:numId w:val="30"/>
        </w:numPr>
        <w:jc w:val="both"/>
        <w:rPr>
          <w:rFonts w:ascii="Times New Roman" w:hAnsi="Times New Roman"/>
          <w:sz w:val="22"/>
          <w:szCs w:val="22"/>
        </w:rPr>
      </w:pPr>
      <w:r w:rsidRPr="006458DF">
        <w:rPr>
          <w:rFonts w:ascii="Times New Roman" w:hAnsi="Times New Roman"/>
          <w:sz w:val="22"/>
          <w:szCs w:val="22"/>
          <w:u w:val="single"/>
        </w:rPr>
        <w:t>Reporting</w:t>
      </w:r>
      <w:r w:rsidRPr="006458DF">
        <w:rPr>
          <w:rFonts w:ascii="Times New Roman" w:hAnsi="Times New Roman"/>
          <w:sz w:val="22"/>
          <w:szCs w:val="22"/>
        </w:rPr>
        <w:t xml:space="preserve">. Data User shall report in writing to </w:t>
      </w:r>
      <w:r w:rsidR="005340C0" w:rsidRPr="006458DF">
        <w:rPr>
          <w:rFonts w:ascii="Times New Roman" w:hAnsi="Times New Roman"/>
          <w:sz w:val="22"/>
          <w:szCs w:val="22"/>
        </w:rPr>
        <w:t xml:space="preserve">NYU’s Office of </w:t>
      </w:r>
      <w:r w:rsidR="0019384B" w:rsidRPr="006458DF">
        <w:rPr>
          <w:rFonts w:ascii="Times New Roman" w:hAnsi="Times New Roman"/>
          <w:sz w:val="22"/>
          <w:szCs w:val="22"/>
        </w:rPr>
        <w:t>Compliance</w:t>
      </w:r>
      <w:r w:rsidR="00C91686" w:rsidRPr="006458DF">
        <w:rPr>
          <w:rFonts w:ascii="Times New Roman" w:hAnsi="Times New Roman"/>
          <w:sz w:val="22"/>
          <w:szCs w:val="22"/>
        </w:rPr>
        <w:t xml:space="preserve"> </w:t>
      </w:r>
      <w:r w:rsidR="000C2B3B">
        <w:rPr>
          <w:rFonts w:ascii="Times New Roman" w:hAnsi="Times New Roman"/>
          <w:sz w:val="22"/>
          <w:szCs w:val="22"/>
        </w:rPr>
        <w:t>using the address in</w:t>
      </w:r>
      <w:r w:rsidR="00C91686" w:rsidRPr="006458DF">
        <w:rPr>
          <w:rFonts w:ascii="Times New Roman" w:hAnsi="Times New Roman"/>
          <w:sz w:val="22"/>
          <w:szCs w:val="22"/>
        </w:rPr>
        <w:t xml:space="preserve"> Section 5(a) below </w:t>
      </w:r>
      <w:r w:rsidRPr="006458DF">
        <w:rPr>
          <w:rFonts w:ascii="Times New Roman" w:hAnsi="Times New Roman"/>
          <w:sz w:val="22"/>
          <w:szCs w:val="22"/>
        </w:rPr>
        <w:t xml:space="preserve">within </w:t>
      </w:r>
      <w:r w:rsidR="00C91686" w:rsidRPr="000C2B3B">
        <w:rPr>
          <w:rStyle w:val="CommentReference"/>
          <w:rFonts w:ascii="Times New Roman" w:hAnsi="Times New Roman"/>
          <w:sz w:val="22"/>
          <w:szCs w:val="22"/>
        </w:rPr>
        <w:t>f</w:t>
      </w:r>
      <w:r w:rsidR="000C2B3B">
        <w:rPr>
          <w:rStyle w:val="CommentReference"/>
          <w:rFonts w:ascii="Times New Roman" w:hAnsi="Times New Roman"/>
          <w:sz w:val="22"/>
          <w:szCs w:val="22"/>
        </w:rPr>
        <w:t>i</w:t>
      </w:r>
      <w:r w:rsidR="00C91686" w:rsidRPr="000C2B3B">
        <w:rPr>
          <w:rStyle w:val="CommentReference"/>
          <w:rFonts w:ascii="Times New Roman" w:hAnsi="Times New Roman"/>
          <w:sz w:val="22"/>
          <w:szCs w:val="22"/>
        </w:rPr>
        <w:t>ve (5) business days</w:t>
      </w:r>
      <w:r w:rsidRPr="000C2B3B">
        <w:rPr>
          <w:rFonts w:ascii="Times New Roman" w:hAnsi="Times New Roman"/>
          <w:sz w:val="22"/>
          <w:szCs w:val="22"/>
        </w:rPr>
        <w:t xml:space="preserve"> of Data User becoming aware of any use or disclosure of the Limited Data Set in violation of this Agreement or applicable law</w:t>
      </w:r>
      <w:r w:rsidR="00D5241D" w:rsidRPr="000C2B3B">
        <w:rPr>
          <w:rFonts w:ascii="Times New Roman" w:hAnsi="Times New Roman"/>
          <w:sz w:val="22"/>
          <w:szCs w:val="22"/>
        </w:rPr>
        <w:t>, and will take all reasonable steps to mitigate the effects of such improper use or disclosure, cooperating with all reasonable requests by NYU towards that end</w:t>
      </w:r>
      <w:r w:rsidRPr="000C2B3B">
        <w:rPr>
          <w:rFonts w:ascii="Times New Roman" w:hAnsi="Times New Roman"/>
          <w:sz w:val="22"/>
          <w:szCs w:val="22"/>
        </w:rPr>
        <w:t xml:space="preserve">.  </w:t>
      </w:r>
      <w:r w:rsidRPr="00C91686">
        <w:rPr>
          <w:rFonts w:ascii="Times New Roman" w:hAnsi="Times New Roman"/>
          <w:sz w:val="22"/>
          <w:szCs w:val="22"/>
        </w:rPr>
        <w:t xml:space="preserve">Such report </w:t>
      </w:r>
      <w:r w:rsidRPr="00C91686">
        <w:rPr>
          <w:rFonts w:ascii="Times New Roman" w:hAnsi="Times New Roman"/>
          <w:iCs/>
          <w:sz w:val="22"/>
          <w:szCs w:val="22"/>
        </w:rPr>
        <w:t>shall identify</w:t>
      </w:r>
      <w:r w:rsidR="000C2B3B">
        <w:rPr>
          <w:rFonts w:ascii="Times New Roman" w:hAnsi="Times New Roman"/>
          <w:iCs/>
          <w:sz w:val="22"/>
          <w:szCs w:val="22"/>
        </w:rPr>
        <w:t>, to the extent possible and later supplemented as necessary,</w:t>
      </w:r>
      <w:r w:rsidRPr="00900751">
        <w:rPr>
          <w:rFonts w:ascii="Times New Roman" w:hAnsi="Times New Roman"/>
          <w:iCs/>
          <w:sz w:val="22"/>
          <w:szCs w:val="22"/>
        </w:rPr>
        <w:t xml:space="preserve"> the information that has been or is reasonably believed to have </w:t>
      </w:r>
      <w:r w:rsidRPr="00900751">
        <w:rPr>
          <w:rFonts w:ascii="Times New Roman" w:hAnsi="Times New Roman"/>
          <w:iCs/>
          <w:sz w:val="22"/>
          <w:szCs w:val="22"/>
        </w:rPr>
        <w:lastRenderedPageBreak/>
        <w:t>been inappropriately used or disclosed</w:t>
      </w:r>
      <w:r w:rsidR="000C2B3B">
        <w:rPr>
          <w:rFonts w:ascii="Times New Roman" w:hAnsi="Times New Roman"/>
          <w:iCs/>
          <w:sz w:val="22"/>
          <w:szCs w:val="22"/>
        </w:rPr>
        <w:t>;</w:t>
      </w:r>
      <w:r w:rsidRPr="00900751">
        <w:rPr>
          <w:rFonts w:ascii="Times New Roman" w:hAnsi="Times New Roman"/>
          <w:iCs/>
          <w:sz w:val="22"/>
          <w:szCs w:val="22"/>
        </w:rPr>
        <w:t xml:space="preserve"> the date(s) of the inappropriate use or disclosure and its discovery; the steps taken to investigate the inappropriate use or disclosure, mitigate its effects, and prevent future inappropriate uses or disclosures; and any other available information that </w:t>
      </w:r>
      <w:r w:rsidR="005340C0">
        <w:rPr>
          <w:rFonts w:ascii="Times New Roman" w:hAnsi="Times New Roman"/>
          <w:iCs/>
          <w:sz w:val="22"/>
          <w:szCs w:val="22"/>
        </w:rPr>
        <w:t>NYU</w:t>
      </w:r>
      <w:r w:rsidRPr="00900751">
        <w:rPr>
          <w:rFonts w:ascii="Times New Roman" w:hAnsi="Times New Roman"/>
          <w:iCs/>
          <w:sz w:val="22"/>
          <w:szCs w:val="22"/>
        </w:rPr>
        <w:t xml:space="preserve"> may need to assess the </w:t>
      </w:r>
      <w:r w:rsidR="000C2B3B">
        <w:rPr>
          <w:rFonts w:ascii="Times New Roman" w:hAnsi="Times New Roman"/>
          <w:iCs/>
          <w:sz w:val="22"/>
          <w:szCs w:val="22"/>
        </w:rPr>
        <w:t>improper use or disclosure</w:t>
      </w:r>
      <w:r w:rsidRPr="00900751">
        <w:rPr>
          <w:rFonts w:ascii="Times New Roman" w:hAnsi="Times New Roman"/>
          <w:iCs/>
          <w:sz w:val="22"/>
          <w:szCs w:val="22"/>
        </w:rPr>
        <w:t xml:space="preserve"> and/or to include in </w:t>
      </w:r>
      <w:r w:rsidR="000C2B3B">
        <w:rPr>
          <w:rFonts w:ascii="Times New Roman" w:hAnsi="Times New Roman"/>
          <w:iCs/>
          <w:sz w:val="22"/>
          <w:szCs w:val="22"/>
        </w:rPr>
        <w:t>a</w:t>
      </w:r>
      <w:r w:rsidRPr="00900751">
        <w:rPr>
          <w:rFonts w:ascii="Times New Roman" w:hAnsi="Times New Roman"/>
          <w:iCs/>
          <w:sz w:val="22"/>
          <w:szCs w:val="22"/>
        </w:rPr>
        <w:t xml:space="preserve"> notification to the individual</w:t>
      </w:r>
      <w:r w:rsidR="0019384B">
        <w:rPr>
          <w:rFonts w:ascii="Times New Roman" w:hAnsi="Times New Roman"/>
          <w:iCs/>
          <w:sz w:val="22"/>
          <w:szCs w:val="22"/>
        </w:rPr>
        <w:t xml:space="preserve"> or to the Secretary</w:t>
      </w:r>
      <w:r w:rsidRPr="00900751">
        <w:rPr>
          <w:rFonts w:ascii="Times New Roman" w:hAnsi="Times New Roman"/>
          <w:iCs/>
          <w:sz w:val="22"/>
          <w:szCs w:val="22"/>
        </w:rPr>
        <w:t xml:space="preserve"> as required under </w:t>
      </w:r>
      <w:r w:rsidR="000C2B3B">
        <w:rPr>
          <w:rFonts w:ascii="Times New Roman" w:hAnsi="Times New Roman"/>
          <w:iCs/>
          <w:sz w:val="22"/>
          <w:szCs w:val="22"/>
        </w:rPr>
        <w:t>the HIPAA Regulations</w:t>
      </w:r>
      <w:r w:rsidRPr="00900751">
        <w:rPr>
          <w:rFonts w:ascii="Times New Roman" w:hAnsi="Times New Roman"/>
          <w:iCs/>
          <w:sz w:val="22"/>
          <w:szCs w:val="22"/>
        </w:rPr>
        <w:t>.</w:t>
      </w:r>
    </w:p>
    <w:p w14:paraId="63CCBFE5" w14:textId="77777777" w:rsidR="00A84CC5" w:rsidRPr="00900751" w:rsidRDefault="00A84CC5" w:rsidP="00CD3F9F">
      <w:pPr>
        <w:tabs>
          <w:tab w:val="left" w:pos="450"/>
          <w:tab w:val="left" w:pos="720"/>
          <w:tab w:val="left" w:pos="1080"/>
        </w:tabs>
        <w:jc w:val="both"/>
        <w:rPr>
          <w:rFonts w:ascii="Times New Roman" w:hAnsi="Times New Roman"/>
          <w:sz w:val="22"/>
          <w:szCs w:val="22"/>
        </w:rPr>
      </w:pPr>
    </w:p>
    <w:p w14:paraId="40EA9825" w14:textId="77777777" w:rsidR="00A84CC5" w:rsidRPr="00900751" w:rsidRDefault="00900751" w:rsidP="0025428C">
      <w:pPr>
        <w:keepNext/>
        <w:widowControl/>
        <w:tabs>
          <w:tab w:val="left" w:pos="450"/>
          <w:tab w:val="left" w:pos="720"/>
          <w:tab w:val="left" w:pos="1080"/>
        </w:tabs>
        <w:jc w:val="both"/>
        <w:rPr>
          <w:rFonts w:ascii="Times New Roman" w:hAnsi="Times New Roman"/>
          <w:sz w:val="22"/>
          <w:szCs w:val="22"/>
        </w:rPr>
      </w:pPr>
      <w:r w:rsidRPr="00900751">
        <w:rPr>
          <w:rFonts w:ascii="Times New Roman" w:hAnsi="Times New Roman"/>
          <w:sz w:val="22"/>
          <w:szCs w:val="22"/>
        </w:rPr>
        <w:t>4.</w:t>
      </w:r>
      <w:r w:rsidRPr="00900751">
        <w:rPr>
          <w:rFonts w:ascii="Times New Roman" w:hAnsi="Times New Roman"/>
          <w:sz w:val="22"/>
          <w:szCs w:val="22"/>
        </w:rPr>
        <w:tab/>
      </w:r>
      <w:r w:rsidR="000608B0">
        <w:rPr>
          <w:rFonts w:ascii="Times New Roman" w:hAnsi="Times New Roman"/>
          <w:b/>
          <w:sz w:val="22"/>
          <w:szCs w:val="22"/>
        </w:rPr>
        <w:t>Term; Enforcement, and Material Breach</w:t>
      </w:r>
    </w:p>
    <w:p w14:paraId="02DBA920" w14:textId="77777777" w:rsidR="00A84CC5" w:rsidRPr="00900751" w:rsidRDefault="00A84CC5" w:rsidP="0025428C">
      <w:pPr>
        <w:keepNext/>
        <w:widowControl/>
        <w:tabs>
          <w:tab w:val="left" w:pos="450"/>
          <w:tab w:val="left" w:pos="720"/>
          <w:tab w:val="left" w:pos="1080"/>
        </w:tabs>
        <w:jc w:val="both"/>
        <w:rPr>
          <w:rFonts w:ascii="Times New Roman" w:hAnsi="Times New Roman"/>
          <w:sz w:val="22"/>
          <w:szCs w:val="22"/>
        </w:rPr>
      </w:pPr>
    </w:p>
    <w:p w14:paraId="3FF3D065" w14:textId="77777777" w:rsidR="00A84CC5" w:rsidRPr="00900751" w:rsidRDefault="00900751" w:rsidP="00CD3F9F">
      <w:pPr>
        <w:numPr>
          <w:ilvl w:val="0"/>
          <w:numId w:val="22"/>
        </w:numPr>
        <w:tabs>
          <w:tab w:val="left" w:pos="450"/>
          <w:tab w:val="left" w:pos="720"/>
          <w:tab w:val="left" w:pos="1080"/>
        </w:tabs>
        <w:jc w:val="both"/>
        <w:rPr>
          <w:rFonts w:ascii="Times New Roman" w:hAnsi="Times New Roman"/>
          <w:sz w:val="22"/>
          <w:szCs w:val="22"/>
        </w:rPr>
      </w:pPr>
      <w:r w:rsidRPr="00900751">
        <w:rPr>
          <w:rFonts w:ascii="Times New Roman" w:hAnsi="Times New Roman"/>
          <w:sz w:val="22"/>
          <w:szCs w:val="22"/>
          <w:u w:val="single"/>
        </w:rPr>
        <w:t>Term</w:t>
      </w:r>
      <w:r w:rsidRPr="00900751">
        <w:rPr>
          <w:rFonts w:ascii="Times New Roman" w:hAnsi="Times New Roman"/>
          <w:sz w:val="22"/>
          <w:szCs w:val="22"/>
        </w:rPr>
        <w:t xml:space="preserve">. This Agreement shall be effective as of the Agreement Effective Date, and shall continue </w:t>
      </w:r>
      <w:r w:rsidR="000608B0">
        <w:rPr>
          <w:rFonts w:ascii="Times New Roman" w:hAnsi="Times New Roman"/>
          <w:sz w:val="22"/>
          <w:szCs w:val="22"/>
        </w:rPr>
        <w:t xml:space="preserve">for a term of </w:t>
      </w:r>
      <w:r w:rsidR="000608B0" w:rsidRPr="000608B0">
        <w:rPr>
          <w:rFonts w:ascii="Times New Roman" w:hAnsi="Times New Roman"/>
          <w:sz w:val="22"/>
          <w:szCs w:val="22"/>
          <w:highlight w:val="yellow"/>
        </w:rPr>
        <w:t>[     (  ) years]</w:t>
      </w:r>
      <w:r w:rsidR="000608B0">
        <w:rPr>
          <w:rFonts w:ascii="Times New Roman" w:hAnsi="Times New Roman"/>
          <w:sz w:val="22"/>
          <w:szCs w:val="22"/>
        </w:rPr>
        <w:t xml:space="preserve"> unless the earlier terminated. Either party</w:t>
      </w:r>
      <w:r w:rsidR="000608B0" w:rsidRPr="00900751">
        <w:rPr>
          <w:rFonts w:ascii="Times New Roman" w:hAnsi="Times New Roman"/>
          <w:sz w:val="22"/>
          <w:szCs w:val="22"/>
        </w:rPr>
        <w:t xml:space="preserve"> may terminate this Agreement</w:t>
      </w:r>
      <w:r w:rsidR="000608B0">
        <w:rPr>
          <w:rFonts w:ascii="Times New Roman" w:hAnsi="Times New Roman"/>
          <w:sz w:val="22"/>
          <w:szCs w:val="22"/>
        </w:rPr>
        <w:t xml:space="preserve"> immediately upon written notice to the other party.</w:t>
      </w:r>
    </w:p>
    <w:p w14:paraId="078E8D23" w14:textId="77777777" w:rsidR="00900751" w:rsidRPr="00900751" w:rsidRDefault="00900751" w:rsidP="00CD3F9F">
      <w:pPr>
        <w:tabs>
          <w:tab w:val="left" w:pos="450"/>
          <w:tab w:val="left" w:pos="720"/>
          <w:tab w:val="left" w:pos="1080"/>
        </w:tabs>
        <w:ind w:left="720"/>
        <w:jc w:val="both"/>
        <w:rPr>
          <w:rFonts w:ascii="Times New Roman" w:hAnsi="Times New Roman"/>
          <w:sz w:val="22"/>
          <w:szCs w:val="22"/>
        </w:rPr>
      </w:pPr>
    </w:p>
    <w:p w14:paraId="02C9250D" w14:textId="77777777" w:rsidR="00900751" w:rsidRPr="00900751" w:rsidRDefault="005340C0" w:rsidP="00CD3F9F">
      <w:pPr>
        <w:numPr>
          <w:ilvl w:val="0"/>
          <w:numId w:val="22"/>
        </w:numPr>
        <w:tabs>
          <w:tab w:val="left" w:pos="450"/>
          <w:tab w:val="left" w:pos="720"/>
          <w:tab w:val="left" w:pos="1080"/>
        </w:tabs>
        <w:jc w:val="both"/>
        <w:rPr>
          <w:rFonts w:ascii="Times New Roman" w:hAnsi="Times New Roman"/>
          <w:sz w:val="22"/>
          <w:szCs w:val="22"/>
        </w:rPr>
      </w:pPr>
      <w:r>
        <w:rPr>
          <w:rFonts w:ascii="Times New Roman" w:hAnsi="Times New Roman"/>
          <w:sz w:val="22"/>
          <w:szCs w:val="22"/>
          <w:u w:val="single"/>
        </w:rPr>
        <w:t>NYU</w:t>
      </w:r>
      <w:r w:rsidR="00900751" w:rsidRPr="00900751">
        <w:rPr>
          <w:rFonts w:ascii="Times New Roman" w:hAnsi="Times New Roman"/>
          <w:sz w:val="22"/>
          <w:szCs w:val="22"/>
          <w:u w:val="single"/>
        </w:rPr>
        <w:t>’s Rights of Access and Inspection</w:t>
      </w:r>
      <w:r w:rsidR="00900751" w:rsidRPr="00900751">
        <w:rPr>
          <w:rFonts w:ascii="Times New Roman" w:hAnsi="Times New Roman"/>
          <w:sz w:val="22"/>
          <w:szCs w:val="22"/>
        </w:rPr>
        <w:t xml:space="preserve">. From time to time upon reasonable notice, or upon a reasonable determination by </w:t>
      </w:r>
      <w:r>
        <w:rPr>
          <w:rFonts w:ascii="Times New Roman" w:hAnsi="Times New Roman"/>
          <w:sz w:val="22"/>
          <w:szCs w:val="22"/>
        </w:rPr>
        <w:t>NYU</w:t>
      </w:r>
      <w:r w:rsidR="00900751" w:rsidRPr="00900751">
        <w:rPr>
          <w:rFonts w:ascii="Times New Roman" w:hAnsi="Times New Roman"/>
          <w:sz w:val="22"/>
          <w:szCs w:val="22"/>
        </w:rPr>
        <w:t xml:space="preserve"> that Data User has breached this Agreement, </w:t>
      </w:r>
      <w:r>
        <w:rPr>
          <w:rFonts w:ascii="Times New Roman" w:hAnsi="Times New Roman"/>
          <w:sz w:val="22"/>
          <w:szCs w:val="22"/>
        </w:rPr>
        <w:t>NYU</w:t>
      </w:r>
      <w:r w:rsidR="00900751" w:rsidRPr="00900751">
        <w:rPr>
          <w:rFonts w:ascii="Times New Roman" w:hAnsi="Times New Roman"/>
          <w:sz w:val="22"/>
          <w:szCs w:val="22"/>
        </w:rPr>
        <w:t xml:space="preserve"> may inspect the facilities, systems, books and records of Data User to monitor compliance with this Agreement.  The fact that </w:t>
      </w:r>
      <w:r>
        <w:rPr>
          <w:rFonts w:ascii="Times New Roman" w:hAnsi="Times New Roman"/>
          <w:sz w:val="22"/>
          <w:szCs w:val="22"/>
        </w:rPr>
        <w:t>NYU</w:t>
      </w:r>
      <w:r w:rsidR="00900751" w:rsidRPr="00900751">
        <w:rPr>
          <w:rFonts w:ascii="Times New Roman" w:hAnsi="Times New Roman"/>
          <w:sz w:val="22"/>
          <w:szCs w:val="22"/>
        </w:rPr>
        <w:t xml:space="preserve"> inspects, or fails to inspect, or has the right to inspect, Data User’s facilities, systems and procedures does not relieve Data User of its responsibility to comply with this Agreement, nor does </w:t>
      </w:r>
      <w:r>
        <w:rPr>
          <w:rFonts w:ascii="Times New Roman" w:hAnsi="Times New Roman"/>
          <w:sz w:val="22"/>
          <w:szCs w:val="22"/>
        </w:rPr>
        <w:t>NYU</w:t>
      </w:r>
      <w:r w:rsidR="00900751" w:rsidRPr="00900751">
        <w:rPr>
          <w:rFonts w:ascii="Times New Roman" w:hAnsi="Times New Roman"/>
          <w:sz w:val="22"/>
          <w:szCs w:val="22"/>
        </w:rPr>
        <w:t xml:space="preserve">’s (1) failure to detect or (2) detection of, but failure to notify Data User or require Data User’s remediation of, any unsatisfactory practices constitute acceptance of such practice or a waiver of </w:t>
      </w:r>
      <w:r>
        <w:rPr>
          <w:rFonts w:ascii="Times New Roman" w:hAnsi="Times New Roman"/>
          <w:sz w:val="22"/>
          <w:szCs w:val="22"/>
        </w:rPr>
        <w:t>NYU</w:t>
      </w:r>
      <w:r w:rsidR="00900751" w:rsidRPr="00900751">
        <w:rPr>
          <w:rFonts w:ascii="Times New Roman" w:hAnsi="Times New Roman"/>
          <w:sz w:val="22"/>
          <w:szCs w:val="22"/>
        </w:rPr>
        <w:t>’s enforcement or terminatio</w:t>
      </w:r>
      <w:r w:rsidR="000608B0">
        <w:rPr>
          <w:rFonts w:ascii="Times New Roman" w:hAnsi="Times New Roman"/>
          <w:sz w:val="22"/>
          <w:szCs w:val="22"/>
        </w:rPr>
        <w:t xml:space="preserve">n rights under this Agreement. </w:t>
      </w:r>
    </w:p>
    <w:p w14:paraId="799F1313" w14:textId="77777777" w:rsidR="00900751" w:rsidRPr="00900751" w:rsidRDefault="00900751" w:rsidP="00CD3F9F">
      <w:pPr>
        <w:tabs>
          <w:tab w:val="left" w:pos="450"/>
          <w:tab w:val="left" w:pos="720"/>
          <w:tab w:val="left" w:pos="1080"/>
        </w:tabs>
        <w:ind w:left="720"/>
        <w:jc w:val="both"/>
        <w:rPr>
          <w:rFonts w:ascii="Times New Roman" w:hAnsi="Times New Roman"/>
          <w:sz w:val="22"/>
          <w:szCs w:val="22"/>
        </w:rPr>
      </w:pPr>
    </w:p>
    <w:p w14:paraId="66ABB850" w14:textId="77777777" w:rsidR="00900751" w:rsidRPr="00900751" w:rsidRDefault="00900751" w:rsidP="00CD3F9F">
      <w:pPr>
        <w:numPr>
          <w:ilvl w:val="0"/>
          <w:numId w:val="22"/>
        </w:numPr>
        <w:tabs>
          <w:tab w:val="left" w:pos="450"/>
          <w:tab w:val="left" w:pos="720"/>
          <w:tab w:val="left" w:pos="1080"/>
        </w:tabs>
        <w:jc w:val="both"/>
        <w:rPr>
          <w:rFonts w:ascii="Times New Roman" w:hAnsi="Times New Roman"/>
          <w:sz w:val="22"/>
          <w:szCs w:val="22"/>
        </w:rPr>
      </w:pPr>
      <w:r w:rsidRPr="00900751">
        <w:rPr>
          <w:rFonts w:ascii="Times New Roman" w:hAnsi="Times New Roman"/>
          <w:sz w:val="22"/>
          <w:szCs w:val="22"/>
          <w:u w:val="single"/>
        </w:rPr>
        <w:t>Remedies</w:t>
      </w:r>
      <w:r w:rsidRPr="00900751">
        <w:rPr>
          <w:rFonts w:ascii="Times New Roman" w:hAnsi="Times New Roman"/>
          <w:sz w:val="22"/>
          <w:szCs w:val="22"/>
        </w:rPr>
        <w:t xml:space="preserve">. If </w:t>
      </w:r>
      <w:r w:rsidR="005340C0">
        <w:rPr>
          <w:rFonts w:ascii="Times New Roman" w:hAnsi="Times New Roman"/>
          <w:sz w:val="22"/>
          <w:szCs w:val="22"/>
        </w:rPr>
        <w:t>NYU</w:t>
      </w:r>
      <w:r w:rsidRPr="00900751">
        <w:rPr>
          <w:rFonts w:ascii="Times New Roman" w:hAnsi="Times New Roman"/>
          <w:sz w:val="22"/>
          <w:szCs w:val="22"/>
        </w:rPr>
        <w:t xml:space="preserve"> determines that Data User has violated a material term of this Agreement, </w:t>
      </w:r>
      <w:r w:rsidR="005340C0">
        <w:rPr>
          <w:rFonts w:ascii="Times New Roman" w:hAnsi="Times New Roman"/>
          <w:sz w:val="22"/>
          <w:szCs w:val="22"/>
        </w:rPr>
        <w:t>NYU</w:t>
      </w:r>
      <w:r w:rsidRPr="00900751">
        <w:rPr>
          <w:rFonts w:ascii="Times New Roman" w:hAnsi="Times New Roman"/>
          <w:sz w:val="22"/>
          <w:szCs w:val="22"/>
        </w:rPr>
        <w:t xml:space="preserve"> may, at its option, pursue any and all of the following remedies:</w:t>
      </w:r>
    </w:p>
    <w:p w14:paraId="64CAC1EE" w14:textId="77777777" w:rsidR="00900751" w:rsidRPr="00900751" w:rsidRDefault="00900751" w:rsidP="00CD3F9F">
      <w:pPr>
        <w:tabs>
          <w:tab w:val="left" w:pos="450"/>
          <w:tab w:val="left" w:pos="720"/>
          <w:tab w:val="left" w:pos="1080"/>
        </w:tabs>
        <w:ind w:left="720"/>
        <w:jc w:val="both"/>
        <w:rPr>
          <w:rFonts w:ascii="Times New Roman" w:hAnsi="Times New Roman"/>
          <w:sz w:val="22"/>
          <w:szCs w:val="22"/>
          <w:u w:val="single"/>
        </w:rPr>
      </w:pPr>
    </w:p>
    <w:p w14:paraId="517EC4BE" w14:textId="77777777" w:rsidR="00900751" w:rsidRPr="00900751" w:rsidRDefault="00900751" w:rsidP="00CD3F9F">
      <w:pPr>
        <w:pStyle w:val="normal-number1"/>
        <w:numPr>
          <w:ilvl w:val="0"/>
          <w:numId w:val="26"/>
        </w:numPr>
        <w:tabs>
          <w:tab w:val="clear" w:pos="1440"/>
          <w:tab w:val="num" w:pos="1080"/>
        </w:tabs>
        <w:spacing w:after="0" w:line="240" w:lineRule="auto"/>
        <w:ind w:left="1080"/>
        <w:jc w:val="both"/>
        <w:rPr>
          <w:rFonts w:ascii="Times New Roman" w:hAnsi="Times New Roman"/>
          <w:sz w:val="22"/>
          <w:szCs w:val="22"/>
        </w:rPr>
      </w:pPr>
      <w:r w:rsidRPr="00900751">
        <w:rPr>
          <w:rFonts w:ascii="Times New Roman" w:hAnsi="Times New Roman"/>
          <w:sz w:val="22"/>
          <w:szCs w:val="22"/>
        </w:rPr>
        <w:t>Exercise any of its rights of access a</w:t>
      </w:r>
      <w:r w:rsidR="000608B0">
        <w:rPr>
          <w:rFonts w:ascii="Times New Roman" w:hAnsi="Times New Roman"/>
          <w:sz w:val="22"/>
          <w:szCs w:val="22"/>
        </w:rPr>
        <w:t>nd inspection under Section 4(b)</w:t>
      </w:r>
      <w:r w:rsidRPr="00900751">
        <w:rPr>
          <w:rFonts w:ascii="Times New Roman" w:hAnsi="Times New Roman"/>
          <w:sz w:val="22"/>
          <w:szCs w:val="22"/>
        </w:rPr>
        <w:t xml:space="preserve"> of this Agreement; </w:t>
      </w:r>
    </w:p>
    <w:p w14:paraId="074E7B7A" w14:textId="77777777" w:rsidR="00900751" w:rsidRPr="00900751" w:rsidRDefault="00900751" w:rsidP="00CD3F9F">
      <w:pPr>
        <w:pStyle w:val="normal-number1"/>
        <w:tabs>
          <w:tab w:val="num" w:pos="1080"/>
        </w:tabs>
        <w:spacing w:after="0" w:line="240" w:lineRule="auto"/>
        <w:ind w:left="1080"/>
        <w:jc w:val="both"/>
        <w:rPr>
          <w:rFonts w:ascii="Times New Roman" w:hAnsi="Times New Roman"/>
          <w:sz w:val="22"/>
          <w:szCs w:val="22"/>
        </w:rPr>
      </w:pPr>
      <w:r w:rsidRPr="00900751">
        <w:rPr>
          <w:rFonts w:ascii="Times New Roman" w:hAnsi="Times New Roman"/>
          <w:sz w:val="22"/>
          <w:szCs w:val="22"/>
        </w:rPr>
        <w:t xml:space="preserve">Take any other reasonable steps that </w:t>
      </w:r>
      <w:r w:rsidR="005340C0">
        <w:rPr>
          <w:rFonts w:ascii="Times New Roman" w:hAnsi="Times New Roman"/>
          <w:sz w:val="22"/>
          <w:szCs w:val="22"/>
        </w:rPr>
        <w:t>NYU</w:t>
      </w:r>
      <w:r w:rsidRPr="00900751">
        <w:rPr>
          <w:rFonts w:ascii="Times New Roman" w:hAnsi="Times New Roman"/>
          <w:sz w:val="22"/>
          <w:szCs w:val="22"/>
        </w:rPr>
        <w:t xml:space="preserve">, in its sole discretion, shall deem necessary to cure such breach or end such violation; and/or </w:t>
      </w:r>
    </w:p>
    <w:p w14:paraId="68E3B19D" w14:textId="77777777" w:rsidR="00900751" w:rsidRPr="00900751" w:rsidRDefault="00900751" w:rsidP="00CD3F9F">
      <w:pPr>
        <w:pStyle w:val="normal-number1"/>
        <w:tabs>
          <w:tab w:val="num" w:pos="1080"/>
        </w:tabs>
        <w:spacing w:after="0" w:line="240" w:lineRule="auto"/>
        <w:ind w:left="1080"/>
        <w:jc w:val="both"/>
        <w:rPr>
          <w:rFonts w:ascii="Times New Roman" w:hAnsi="Times New Roman"/>
          <w:sz w:val="22"/>
          <w:szCs w:val="22"/>
        </w:rPr>
      </w:pPr>
      <w:r w:rsidRPr="00900751">
        <w:rPr>
          <w:rFonts w:ascii="Times New Roman" w:hAnsi="Times New Roman"/>
          <w:sz w:val="22"/>
          <w:szCs w:val="22"/>
        </w:rPr>
        <w:t>Terminate this Agreement immediately.</w:t>
      </w:r>
    </w:p>
    <w:p w14:paraId="0221BA04" w14:textId="77777777" w:rsidR="00900751" w:rsidRPr="00900751" w:rsidRDefault="00900751" w:rsidP="00CD3F9F">
      <w:pPr>
        <w:pStyle w:val="normal-number1"/>
        <w:numPr>
          <w:ilvl w:val="0"/>
          <w:numId w:val="0"/>
        </w:numPr>
        <w:spacing w:after="0" w:line="240" w:lineRule="auto"/>
        <w:jc w:val="both"/>
        <w:rPr>
          <w:rFonts w:ascii="Times New Roman" w:hAnsi="Times New Roman"/>
          <w:sz w:val="22"/>
          <w:szCs w:val="22"/>
        </w:rPr>
      </w:pPr>
    </w:p>
    <w:p w14:paraId="62E9E718" w14:textId="77777777" w:rsidR="00900751" w:rsidRPr="00900751" w:rsidRDefault="00900751" w:rsidP="00CD3F9F">
      <w:pPr>
        <w:pStyle w:val="normal-number1"/>
        <w:numPr>
          <w:ilvl w:val="0"/>
          <w:numId w:val="22"/>
        </w:numPr>
        <w:spacing w:after="0" w:line="240" w:lineRule="auto"/>
        <w:jc w:val="both"/>
        <w:rPr>
          <w:rFonts w:ascii="Times New Roman" w:hAnsi="Times New Roman"/>
          <w:sz w:val="22"/>
          <w:szCs w:val="22"/>
        </w:rPr>
      </w:pPr>
      <w:r w:rsidRPr="00900751">
        <w:rPr>
          <w:rFonts w:ascii="Times New Roman" w:hAnsi="Times New Roman"/>
          <w:sz w:val="22"/>
          <w:szCs w:val="22"/>
          <w:u w:val="single"/>
        </w:rPr>
        <w:t>Knowledge of Non-Compliance</w:t>
      </w:r>
      <w:r w:rsidRPr="00900751">
        <w:rPr>
          <w:rFonts w:ascii="Times New Roman" w:hAnsi="Times New Roman"/>
          <w:sz w:val="22"/>
          <w:szCs w:val="22"/>
        </w:rPr>
        <w:t>. Any non-compliance by Data User with this Agreement or with HIPAA or the HIPAA Regulations automatically will be considered a breach or violation of a material term of this Agreement if Data User knew or reasonably should have known of such non-compliance and failed to immediately take reasonable steps to cure the non-compliance.</w:t>
      </w:r>
    </w:p>
    <w:p w14:paraId="4253740A" w14:textId="77777777" w:rsidR="00900751" w:rsidRPr="00900751" w:rsidRDefault="00900751" w:rsidP="00CD3F9F">
      <w:pPr>
        <w:pStyle w:val="normal-number1"/>
        <w:numPr>
          <w:ilvl w:val="0"/>
          <w:numId w:val="0"/>
        </w:numPr>
        <w:spacing w:after="0" w:line="240" w:lineRule="auto"/>
        <w:ind w:left="720"/>
        <w:jc w:val="both"/>
        <w:rPr>
          <w:rFonts w:ascii="Times New Roman" w:hAnsi="Times New Roman"/>
          <w:sz w:val="22"/>
          <w:szCs w:val="22"/>
        </w:rPr>
      </w:pPr>
    </w:p>
    <w:p w14:paraId="169778D4" w14:textId="0E13B2D1" w:rsidR="00900751" w:rsidRPr="00900751" w:rsidRDefault="00900751" w:rsidP="00CD3F9F">
      <w:pPr>
        <w:pStyle w:val="normal-number1"/>
        <w:numPr>
          <w:ilvl w:val="0"/>
          <w:numId w:val="22"/>
        </w:numPr>
        <w:spacing w:after="0" w:line="240" w:lineRule="auto"/>
        <w:jc w:val="both"/>
        <w:rPr>
          <w:rFonts w:ascii="Times New Roman" w:hAnsi="Times New Roman"/>
          <w:sz w:val="22"/>
          <w:szCs w:val="22"/>
        </w:rPr>
      </w:pPr>
      <w:r w:rsidRPr="00900751">
        <w:rPr>
          <w:rFonts w:ascii="Times New Roman" w:hAnsi="Times New Roman"/>
          <w:sz w:val="22"/>
          <w:szCs w:val="22"/>
          <w:u w:val="single"/>
        </w:rPr>
        <w:t>Reporting to United States Department of Health and Human Services</w:t>
      </w:r>
      <w:r w:rsidRPr="00900751">
        <w:rPr>
          <w:rFonts w:ascii="Times New Roman" w:hAnsi="Times New Roman"/>
          <w:sz w:val="22"/>
          <w:szCs w:val="22"/>
        </w:rPr>
        <w:t xml:space="preserve">. If </w:t>
      </w:r>
      <w:r w:rsidR="005340C0">
        <w:rPr>
          <w:rFonts w:ascii="Times New Roman" w:hAnsi="Times New Roman"/>
          <w:sz w:val="22"/>
          <w:szCs w:val="22"/>
        </w:rPr>
        <w:t>NYU</w:t>
      </w:r>
      <w:r w:rsidRPr="00900751">
        <w:rPr>
          <w:rFonts w:ascii="Times New Roman" w:hAnsi="Times New Roman"/>
          <w:sz w:val="22"/>
          <w:szCs w:val="22"/>
        </w:rPr>
        <w:t xml:space="preserve">’s efforts to cure any </w:t>
      </w:r>
      <w:r w:rsidR="000C2B3B">
        <w:rPr>
          <w:rFonts w:ascii="Times New Roman" w:hAnsi="Times New Roman"/>
          <w:sz w:val="22"/>
          <w:szCs w:val="22"/>
        </w:rPr>
        <w:t xml:space="preserve">HIPAA/HIPAA Regulations </w:t>
      </w:r>
      <w:r w:rsidRPr="00900751">
        <w:rPr>
          <w:rFonts w:ascii="Times New Roman" w:hAnsi="Times New Roman"/>
          <w:sz w:val="22"/>
          <w:szCs w:val="22"/>
        </w:rPr>
        <w:t xml:space="preserve">breach or end any </w:t>
      </w:r>
      <w:r w:rsidR="000C2B3B">
        <w:rPr>
          <w:rFonts w:ascii="Times New Roman" w:hAnsi="Times New Roman"/>
          <w:sz w:val="22"/>
          <w:szCs w:val="22"/>
        </w:rPr>
        <w:t xml:space="preserve">HIPAA/HIPAA Regulations </w:t>
      </w:r>
      <w:r w:rsidRPr="00900751">
        <w:rPr>
          <w:rFonts w:ascii="Times New Roman" w:hAnsi="Times New Roman"/>
          <w:sz w:val="22"/>
          <w:szCs w:val="22"/>
        </w:rPr>
        <w:t xml:space="preserve">violation are unsuccessful, and if termination of this Agreement is not feasible, </w:t>
      </w:r>
      <w:r w:rsidR="005340C0">
        <w:rPr>
          <w:rFonts w:ascii="Times New Roman" w:hAnsi="Times New Roman"/>
          <w:sz w:val="22"/>
          <w:szCs w:val="22"/>
        </w:rPr>
        <w:t>NYU</w:t>
      </w:r>
      <w:r w:rsidRPr="00900751">
        <w:rPr>
          <w:rFonts w:ascii="Times New Roman" w:hAnsi="Times New Roman"/>
          <w:sz w:val="22"/>
          <w:szCs w:val="22"/>
        </w:rPr>
        <w:t xml:space="preserve"> shall report Data User’s breach or violation to the Secretary of the United States Department of Health and Human Services, and Data User agrees that it shall not have or make any claim(s), whether at law, in equity, or under this Agreement, against </w:t>
      </w:r>
      <w:r w:rsidR="005340C0">
        <w:rPr>
          <w:rFonts w:ascii="Times New Roman" w:hAnsi="Times New Roman"/>
          <w:sz w:val="22"/>
          <w:szCs w:val="22"/>
        </w:rPr>
        <w:t>NYU</w:t>
      </w:r>
      <w:r w:rsidRPr="00900751">
        <w:rPr>
          <w:rFonts w:ascii="Times New Roman" w:hAnsi="Times New Roman"/>
          <w:sz w:val="22"/>
          <w:szCs w:val="22"/>
        </w:rPr>
        <w:t xml:space="preserve"> with respect to such report(s).</w:t>
      </w:r>
    </w:p>
    <w:p w14:paraId="4C0324A6" w14:textId="77777777" w:rsidR="00900751" w:rsidRPr="00900751" w:rsidRDefault="00900751" w:rsidP="00CD3F9F">
      <w:pPr>
        <w:pStyle w:val="ListParagraph"/>
        <w:jc w:val="both"/>
        <w:rPr>
          <w:rFonts w:ascii="Times New Roman" w:hAnsi="Times New Roman"/>
          <w:sz w:val="22"/>
          <w:szCs w:val="22"/>
        </w:rPr>
      </w:pPr>
    </w:p>
    <w:p w14:paraId="2FA1C0A8" w14:textId="77777777" w:rsidR="00900751" w:rsidRPr="00900751" w:rsidRDefault="00900751" w:rsidP="00CD3F9F">
      <w:pPr>
        <w:pStyle w:val="normal-number1"/>
        <w:numPr>
          <w:ilvl w:val="0"/>
          <w:numId w:val="22"/>
        </w:numPr>
        <w:spacing w:after="0" w:line="240" w:lineRule="auto"/>
        <w:jc w:val="both"/>
        <w:rPr>
          <w:rFonts w:ascii="Times New Roman" w:hAnsi="Times New Roman"/>
          <w:sz w:val="22"/>
          <w:szCs w:val="22"/>
        </w:rPr>
      </w:pPr>
      <w:r w:rsidRPr="00900751">
        <w:rPr>
          <w:rFonts w:ascii="Times New Roman" w:hAnsi="Times New Roman"/>
          <w:sz w:val="22"/>
          <w:szCs w:val="22"/>
          <w:u w:val="single"/>
        </w:rPr>
        <w:t>Return or Destruction of Records</w:t>
      </w:r>
      <w:r w:rsidRPr="00900751">
        <w:rPr>
          <w:rFonts w:ascii="Times New Roman" w:hAnsi="Times New Roman"/>
          <w:sz w:val="22"/>
          <w:szCs w:val="22"/>
        </w:rPr>
        <w:t>. Upon</w:t>
      </w:r>
      <w:r w:rsidR="000608B0">
        <w:rPr>
          <w:rFonts w:ascii="Times New Roman" w:hAnsi="Times New Roman"/>
          <w:sz w:val="22"/>
          <w:szCs w:val="22"/>
        </w:rPr>
        <w:t xml:space="preserve"> expiration or</w:t>
      </w:r>
      <w:r w:rsidRPr="00900751">
        <w:rPr>
          <w:rFonts w:ascii="Times New Roman" w:hAnsi="Times New Roman"/>
          <w:sz w:val="22"/>
          <w:szCs w:val="22"/>
        </w:rPr>
        <w:t xml:space="preserve"> termination of this Agreement for any reason, Data User shall return or destroy, as specified by </w:t>
      </w:r>
      <w:r w:rsidR="005340C0">
        <w:rPr>
          <w:rFonts w:ascii="Times New Roman" w:hAnsi="Times New Roman"/>
          <w:sz w:val="22"/>
          <w:szCs w:val="22"/>
        </w:rPr>
        <w:t>NYU</w:t>
      </w:r>
      <w:r w:rsidRPr="00900751">
        <w:rPr>
          <w:rFonts w:ascii="Times New Roman" w:hAnsi="Times New Roman"/>
          <w:sz w:val="22"/>
          <w:szCs w:val="22"/>
        </w:rPr>
        <w:t xml:space="preserve">, the Limited Data Set that Data User still maintains in any form, and shall retain no copies of such Limited Data Set.  If </w:t>
      </w:r>
      <w:r w:rsidR="005340C0">
        <w:rPr>
          <w:rFonts w:ascii="Times New Roman" w:hAnsi="Times New Roman"/>
          <w:sz w:val="22"/>
          <w:szCs w:val="22"/>
        </w:rPr>
        <w:t>NYU</w:t>
      </w:r>
      <w:r w:rsidRPr="00900751">
        <w:rPr>
          <w:rFonts w:ascii="Times New Roman" w:hAnsi="Times New Roman"/>
          <w:sz w:val="22"/>
          <w:szCs w:val="22"/>
        </w:rPr>
        <w:t xml:space="preserve">, in its sole discretion, requires that Data User destroy the </w:t>
      </w:r>
      <w:r w:rsidRPr="00900751">
        <w:rPr>
          <w:rFonts w:ascii="Times New Roman" w:hAnsi="Times New Roman"/>
          <w:sz w:val="22"/>
          <w:szCs w:val="22"/>
        </w:rPr>
        <w:lastRenderedPageBreak/>
        <w:t xml:space="preserve">Limited Data Set, Data User shall certify to </w:t>
      </w:r>
      <w:r w:rsidR="005340C0">
        <w:rPr>
          <w:rFonts w:ascii="Times New Roman" w:hAnsi="Times New Roman"/>
          <w:sz w:val="22"/>
          <w:szCs w:val="22"/>
        </w:rPr>
        <w:t>NYU</w:t>
      </w:r>
      <w:r w:rsidRPr="00900751">
        <w:rPr>
          <w:rFonts w:ascii="Times New Roman" w:hAnsi="Times New Roman"/>
          <w:sz w:val="22"/>
          <w:szCs w:val="22"/>
        </w:rPr>
        <w:t xml:space="preserve"> that the Limited Data Set has been destroyed.  If return or destruction is not feasible, Data User shall inform </w:t>
      </w:r>
      <w:r w:rsidR="005340C0">
        <w:rPr>
          <w:rFonts w:ascii="Times New Roman" w:hAnsi="Times New Roman"/>
          <w:sz w:val="22"/>
          <w:szCs w:val="22"/>
        </w:rPr>
        <w:t>NYU</w:t>
      </w:r>
      <w:r w:rsidRPr="00900751">
        <w:rPr>
          <w:rFonts w:ascii="Times New Roman" w:hAnsi="Times New Roman"/>
          <w:sz w:val="22"/>
          <w:szCs w:val="22"/>
        </w:rPr>
        <w:t xml:space="preserve"> of the reason it is not feasible and shall continue to extend the protections of this Agreement to such Limited Data Set and limit further use and disclosure of such Limited Data Set to those purposes that make the return or destruction of such Limited Data Set infeasible.</w:t>
      </w:r>
    </w:p>
    <w:p w14:paraId="6B68CA64" w14:textId="77777777" w:rsidR="00900751" w:rsidRPr="00900751" w:rsidRDefault="00900751" w:rsidP="00CD3F9F">
      <w:pPr>
        <w:pStyle w:val="ListParagraph"/>
        <w:jc w:val="both"/>
        <w:rPr>
          <w:rFonts w:ascii="Times New Roman" w:hAnsi="Times New Roman"/>
          <w:sz w:val="22"/>
          <w:szCs w:val="22"/>
        </w:rPr>
      </w:pPr>
    </w:p>
    <w:p w14:paraId="2E29449B" w14:textId="77777777" w:rsidR="00900751" w:rsidRPr="00900751" w:rsidRDefault="00900751" w:rsidP="00CD3F9F">
      <w:pPr>
        <w:pStyle w:val="normal-number1"/>
        <w:numPr>
          <w:ilvl w:val="0"/>
          <w:numId w:val="22"/>
        </w:numPr>
        <w:spacing w:after="0" w:line="240" w:lineRule="auto"/>
        <w:jc w:val="both"/>
        <w:rPr>
          <w:rFonts w:ascii="Times New Roman" w:hAnsi="Times New Roman"/>
          <w:sz w:val="22"/>
          <w:szCs w:val="22"/>
        </w:rPr>
      </w:pPr>
      <w:r w:rsidRPr="00900751">
        <w:rPr>
          <w:rFonts w:ascii="Times New Roman" w:hAnsi="Times New Roman"/>
          <w:sz w:val="22"/>
          <w:szCs w:val="22"/>
          <w:u w:val="single"/>
        </w:rPr>
        <w:t>Injunctions</w:t>
      </w:r>
      <w:r w:rsidRPr="00900751">
        <w:rPr>
          <w:rFonts w:ascii="Times New Roman" w:hAnsi="Times New Roman"/>
          <w:sz w:val="22"/>
          <w:szCs w:val="22"/>
        </w:rPr>
        <w:t xml:space="preserve">. </w:t>
      </w:r>
      <w:r w:rsidR="005340C0">
        <w:rPr>
          <w:rFonts w:ascii="Times New Roman" w:hAnsi="Times New Roman"/>
          <w:sz w:val="22"/>
          <w:szCs w:val="22"/>
        </w:rPr>
        <w:t>NYU</w:t>
      </w:r>
      <w:r w:rsidRPr="00900751">
        <w:rPr>
          <w:rFonts w:ascii="Times New Roman" w:hAnsi="Times New Roman"/>
          <w:sz w:val="22"/>
          <w:szCs w:val="22"/>
        </w:rPr>
        <w:t xml:space="preserve"> and Data User agree that any violation of the provisions of this Agreement may cause irreparable harm to </w:t>
      </w:r>
      <w:r w:rsidR="005340C0">
        <w:rPr>
          <w:rFonts w:ascii="Times New Roman" w:hAnsi="Times New Roman"/>
          <w:sz w:val="22"/>
          <w:szCs w:val="22"/>
        </w:rPr>
        <w:t>NYU</w:t>
      </w:r>
      <w:r w:rsidRPr="00900751">
        <w:rPr>
          <w:rFonts w:ascii="Times New Roman" w:hAnsi="Times New Roman"/>
          <w:sz w:val="22"/>
          <w:szCs w:val="22"/>
        </w:rPr>
        <w:t xml:space="preserve">.  Accordingly, in addition to any other remedies available to </w:t>
      </w:r>
      <w:r w:rsidR="005340C0">
        <w:rPr>
          <w:rFonts w:ascii="Times New Roman" w:hAnsi="Times New Roman"/>
          <w:sz w:val="22"/>
          <w:szCs w:val="22"/>
        </w:rPr>
        <w:t>NYU</w:t>
      </w:r>
      <w:r w:rsidRPr="00900751">
        <w:rPr>
          <w:rFonts w:ascii="Times New Roman" w:hAnsi="Times New Roman"/>
          <w:sz w:val="22"/>
          <w:szCs w:val="22"/>
        </w:rPr>
        <w:t xml:space="preserve"> at law, in equity, or under this Agreement, in the event of any violation by Data User of any of the provisions of this Agreement, or any explicit threat thereof, </w:t>
      </w:r>
      <w:r w:rsidR="005340C0">
        <w:rPr>
          <w:rFonts w:ascii="Times New Roman" w:hAnsi="Times New Roman"/>
          <w:sz w:val="22"/>
          <w:szCs w:val="22"/>
        </w:rPr>
        <w:t>NYU</w:t>
      </w:r>
      <w:r w:rsidRPr="00900751">
        <w:rPr>
          <w:rFonts w:ascii="Times New Roman" w:hAnsi="Times New Roman"/>
          <w:sz w:val="22"/>
          <w:szCs w:val="22"/>
        </w:rPr>
        <w:t xml:space="preserve"> shall be entitled to an injunction or other decree of specific performance with respect to such violation or explicit threat thereof, without any bond or other security being required and without the necessity of demonstrating actual damages.  </w:t>
      </w:r>
    </w:p>
    <w:p w14:paraId="0039C5E7" w14:textId="77777777" w:rsidR="00900751" w:rsidRPr="00900751" w:rsidRDefault="00900751" w:rsidP="00CD3F9F">
      <w:pPr>
        <w:pStyle w:val="ListParagraph"/>
        <w:jc w:val="both"/>
        <w:rPr>
          <w:rFonts w:ascii="Times New Roman" w:hAnsi="Times New Roman"/>
          <w:sz w:val="22"/>
          <w:szCs w:val="22"/>
        </w:rPr>
      </w:pPr>
    </w:p>
    <w:p w14:paraId="4369EF5B" w14:textId="2CC509E8" w:rsidR="00900751" w:rsidRPr="005340C0" w:rsidRDefault="00900751" w:rsidP="00CD3F9F">
      <w:pPr>
        <w:pStyle w:val="normal-number1"/>
        <w:numPr>
          <w:ilvl w:val="0"/>
          <w:numId w:val="22"/>
        </w:numPr>
        <w:spacing w:after="0" w:line="240" w:lineRule="auto"/>
        <w:jc w:val="both"/>
        <w:rPr>
          <w:rFonts w:ascii="Times New Roman" w:hAnsi="Times New Roman"/>
          <w:sz w:val="22"/>
          <w:szCs w:val="22"/>
        </w:rPr>
      </w:pPr>
      <w:r w:rsidRPr="00900751">
        <w:rPr>
          <w:rFonts w:ascii="Times New Roman" w:hAnsi="Times New Roman"/>
          <w:sz w:val="22"/>
          <w:szCs w:val="22"/>
          <w:u w:val="single"/>
        </w:rPr>
        <w:t>Reimbursement for Costs of Notification</w:t>
      </w:r>
      <w:r w:rsidRPr="00900751">
        <w:rPr>
          <w:rFonts w:ascii="Times New Roman" w:hAnsi="Times New Roman"/>
          <w:sz w:val="22"/>
          <w:szCs w:val="22"/>
        </w:rPr>
        <w:t xml:space="preserve">. Data User agrees to reimburse </w:t>
      </w:r>
      <w:r w:rsidR="005340C0">
        <w:rPr>
          <w:rFonts w:ascii="Times New Roman" w:hAnsi="Times New Roman"/>
          <w:sz w:val="22"/>
          <w:szCs w:val="22"/>
        </w:rPr>
        <w:t>NYU</w:t>
      </w:r>
      <w:r w:rsidRPr="00900751">
        <w:rPr>
          <w:rFonts w:ascii="Times New Roman" w:hAnsi="Times New Roman"/>
          <w:sz w:val="22"/>
          <w:szCs w:val="22"/>
        </w:rPr>
        <w:t xml:space="preserve"> for all costs incurred by </w:t>
      </w:r>
      <w:r w:rsidR="005340C0">
        <w:rPr>
          <w:rFonts w:ascii="Times New Roman" w:hAnsi="Times New Roman"/>
          <w:sz w:val="22"/>
          <w:szCs w:val="22"/>
        </w:rPr>
        <w:t>NYU</w:t>
      </w:r>
      <w:r w:rsidRPr="00900751">
        <w:rPr>
          <w:rFonts w:ascii="Times New Roman" w:hAnsi="Times New Roman"/>
          <w:sz w:val="22"/>
          <w:szCs w:val="22"/>
        </w:rPr>
        <w:t xml:space="preserve"> in providing the notification required by 45 C.F.R. Part 164, Subpart D</w:t>
      </w:r>
      <w:r w:rsidR="004C6819">
        <w:rPr>
          <w:rFonts w:ascii="Times New Roman" w:hAnsi="Times New Roman"/>
          <w:sz w:val="22"/>
          <w:szCs w:val="22"/>
        </w:rPr>
        <w:t xml:space="preserve">, including credit or identity protection </w:t>
      </w:r>
      <w:r w:rsidRPr="00900751">
        <w:rPr>
          <w:rFonts w:ascii="Times New Roman" w:hAnsi="Times New Roman"/>
          <w:sz w:val="22"/>
          <w:szCs w:val="22"/>
        </w:rPr>
        <w:t xml:space="preserve">services for individuals who are the subject of a Breach.  </w:t>
      </w:r>
      <w:r w:rsidRPr="005340C0">
        <w:rPr>
          <w:rFonts w:ascii="Times New Roman" w:hAnsi="Times New Roman"/>
          <w:sz w:val="22"/>
          <w:szCs w:val="22"/>
        </w:rPr>
        <w:t xml:space="preserve">Such reimbursement shall be made within thirty (30) days after </w:t>
      </w:r>
      <w:r w:rsidR="005340C0">
        <w:rPr>
          <w:rFonts w:ascii="Times New Roman" w:hAnsi="Times New Roman"/>
          <w:sz w:val="22"/>
          <w:szCs w:val="22"/>
        </w:rPr>
        <w:t>NYU</w:t>
      </w:r>
      <w:r w:rsidRPr="005340C0">
        <w:rPr>
          <w:rFonts w:ascii="Times New Roman" w:hAnsi="Times New Roman"/>
          <w:sz w:val="22"/>
          <w:szCs w:val="22"/>
        </w:rPr>
        <w:t xml:space="preserve">’s submission to </w:t>
      </w:r>
      <w:r w:rsidR="00843F4B">
        <w:rPr>
          <w:rFonts w:ascii="Times New Roman" w:hAnsi="Times New Roman"/>
          <w:sz w:val="22"/>
          <w:szCs w:val="22"/>
        </w:rPr>
        <w:t>Data User</w:t>
      </w:r>
      <w:r w:rsidRPr="005340C0">
        <w:rPr>
          <w:rFonts w:ascii="Times New Roman" w:hAnsi="Times New Roman"/>
          <w:sz w:val="22"/>
          <w:szCs w:val="22"/>
        </w:rPr>
        <w:t xml:space="preserve"> of an invoice accompanied by supporting documentation.</w:t>
      </w:r>
    </w:p>
    <w:p w14:paraId="521057FE" w14:textId="77777777" w:rsidR="00900751" w:rsidRPr="005340C0" w:rsidRDefault="00900751" w:rsidP="00CD3F9F">
      <w:pPr>
        <w:pStyle w:val="ListParagraph"/>
        <w:jc w:val="both"/>
        <w:rPr>
          <w:rFonts w:ascii="Times New Roman" w:hAnsi="Times New Roman"/>
          <w:sz w:val="22"/>
          <w:szCs w:val="22"/>
          <w:u w:val="single"/>
        </w:rPr>
      </w:pPr>
    </w:p>
    <w:p w14:paraId="580C7CA5" w14:textId="77777777" w:rsidR="005340C0" w:rsidRPr="005340C0" w:rsidRDefault="005340C0" w:rsidP="00CD3F9F">
      <w:pPr>
        <w:pStyle w:val="normal-number1"/>
        <w:numPr>
          <w:ilvl w:val="0"/>
          <w:numId w:val="22"/>
        </w:numPr>
        <w:spacing w:after="0" w:line="240" w:lineRule="auto"/>
        <w:jc w:val="both"/>
        <w:rPr>
          <w:rFonts w:ascii="Times New Roman" w:hAnsi="Times New Roman"/>
          <w:sz w:val="22"/>
          <w:szCs w:val="22"/>
        </w:rPr>
      </w:pPr>
      <w:r w:rsidRPr="005340C0">
        <w:rPr>
          <w:rFonts w:ascii="Times New Roman" w:hAnsi="Times New Roman"/>
          <w:sz w:val="22"/>
          <w:szCs w:val="22"/>
          <w:u w:val="single"/>
        </w:rPr>
        <w:t>Waiver of Warranty</w:t>
      </w:r>
      <w:r w:rsidRPr="005340C0">
        <w:rPr>
          <w:rFonts w:ascii="Times New Roman" w:hAnsi="Times New Roman"/>
          <w:sz w:val="22"/>
          <w:szCs w:val="22"/>
        </w:rPr>
        <w:t xml:space="preserve">. WITH RESPECT TO THE LIMITED DATA SET, </w:t>
      </w:r>
      <w:r>
        <w:rPr>
          <w:rFonts w:ascii="Times New Roman" w:hAnsi="Times New Roman"/>
          <w:sz w:val="22"/>
          <w:szCs w:val="22"/>
        </w:rPr>
        <w:t>NYU</w:t>
      </w:r>
      <w:r w:rsidRPr="005340C0">
        <w:rPr>
          <w:rFonts w:ascii="Times New Roman" w:hAnsi="Times New Roman"/>
          <w:sz w:val="22"/>
          <w:szCs w:val="22"/>
        </w:rPr>
        <w:t xml:space="preserve"> DISCLAIMS ALL WARRANTIES OF ANY KIND.  DATA IS PROVIDED ON AN “AS-IS” BASIS.  </w:t>
      </w:r>
      <w:r>
        <w:rPr>
          <w:rFonts w:ascii="Times New Roman" w:hAnsi="Times New Roman"/>
          <w:sz w:val="22"/>
          <w:szCs w:val="22"/>
        </w:rPr>
        <w:t>NYU</w:t>
      </w:r>
      <w:r w:rsidRPr="005340C0">
        <w:rPr>
          <w:rFonts w:ascii="Times New Roman" w:hAnsi="Times New Roman"/>
          <w:caps/>
          <w:sz w:val="22"/>
          <w:szCs w:val="22"/>
        </w:rPr>
        <w:t xml:space="preserve"> shall not be liable for any inaccuracy or lack of completeness of the LIMITED DATA SET.</w:t>
      </w:r>
    </w:p>
    <w:p w14:paraId="7216A9D1" w14:textId="77777777" w:rsidR="005340C0" w:rsidRPr="005340C0" w:rsidRDefault="005340C0" w:rsidP="005340C0">
      <w:pPr>
        <w:pStyle w:val="ListParagraph"/>
        <w:rPr>
          <w:rFonts w:ascii="Times New Roman" w:hAnsi="Times New Roman"/>
          <w:sz w:val="22"/>
          <w:szCs w:val="22"/>
          <w:u w:val="single"/>
        </w:rPr>
      </w:pPr>
    </w:p>
    <w:p w14:paraId="6A7DBBFF" w14:textId="77777777" w:rsidR="00900751" w:rsidRDefault="00900751" w:rsidP="00CD3F9F">
      <w:pPr>
        <w:pStyle w:val="normal-number1"/>
        <w:numPr>
          <w:ilvl w:val="0"/>
          <w:numId w:val="22"/>
        </w:numPr>
        <w:spacing w:after="0" w:line="240" w:lineRule="auto"/>
        <w:jc w:val="both"/>
        <w:rPr>
          <w:rFonts w:ascii="Times New Roman" w:hAnsi="Times New Roman"/>
          <w:sz w:val="22"/>
          <w:szCs w:val="22"/>
        </w:rPr>
      </w:pPr>
      <w:r w:rsidRPr="0025428C">
        <w:rPr>
          <w:rFonts w:ascii="Times New Roman" w:hAnsi="Times New Roman"/>
          <w:sz w:val="22"/>
          <w:szCs w:val="22"/>
          <w:u w:val="single"/>
        </w:rPr>
        <w:t>Indemnification</w:t>
      </w:r>
      <w:r w:rsidRPr="0025428C">
        <w:rPr>
          <w:rFonts w:ascii="Times New Roman" w:hAnsi="Times New Roman"/>
          <w:sz w:val="22"/>
          <w:szCs w:val="22"/>
        </w:rPr>
        <w:t xml:space="preserve">. Data User shall indemnify and hold harmless </w:t>
      </w:r>
      <w:r w:rsidR="005340C0" w:rsidRPr="0025428C">
        <w:rPr>
          <w:rFonts w:ascii="Times New Roman" w:hAnsi="Times New Roman"/>
          <w:sz w:val="22"/>
          <w:szCs w:val="22"/>
        </w:rPr>
        <w:t>NYU</w:t>
      </w:r>
      <w:r w:rsidRPr="0025428C">
        <w:rPr>
          <w:rFonts w:ascii="Times New Roman" w:hAnsi="Times New Roman"/>
          <w:sz w:val="22"/>
          <w:szCs w:val="22"/>
        </w:rPr>
        <w:t xml:space="preserve"> </w:t>
      </w:r>
      <w:r w:rsidR="00D5241D" w:rsidRPr="0025428C">
        <w:rPr>
          <w:rFonts w:ascii="Times New Roman" w:hAnsi="Times New Roman"/>
          <w:sz w:val="22"/>
          <w:szCs w:val="22"/>
        </w:rPr>
        <w:t xml:space="preserve">and its affiliates, and each of their trustees, officers, employees, faculty, staff, students, and agents </w:t>
      </w:r>
      <w:r w:rsidRPr="0025428C">
        <w:rPr>
          <w:rFonts w:ascii="Times New Roman" w:hAnsi="Times New Roman"/>
          <w:sz w:val="22"/>
          <w:szCs w:val="22"/>
        </w:rPr>
        <w:t xml:space="preserve">from and against any and </w:t>
      </w:r>
      <w:r w:rsidR="00D5241D" w:rsidRPr="0025428C">
        <w:rPr>
          <w:rFonts w:ascii="Times New Roman" w:hAnsi="Times New Roman"/>
          <w:sz w:val="22"/>
          <w:szCs w:val="22"/>
        </w:rPr>
        <w:t>all claims, losses, expenses, and damages, including reasonable attorneys’ and legal fees (collectively, “Claims”)</w:t>
      </w:r>
      <w:r w:rsidRPr="0025428C">
        <w:rPr>
          <w:rFonts w:ascii="Times New Roman" w:hAnsi="Times New Roman"/>
          <w:sz w:val="22"/>
          <w:szCs w:val="22"/>
        </w:rPr>
        <w:t xml:space="preserve"> resulting from, or relating to, the acts or omissions of Data User in connection with</w:t>
      </w:r>
      <w:r w:rsidR="00D5241D" w:rsidRPr="0025428C">
        <w:rPr>
          <w:rFonts w:ascii="Times New Roman" w:hAnsi="Times New Roman"/>
          <w:sz w:val="22"/>
          <w:szCs w:val="22"/>
        </w:rPr>
        <w:t xml:space="preserve"> this Agreement,</w:t>
      </w:r>
      <w:r w:rsidRPr="0025428C">
        <w:rPr>
          <w:rFonts w:ascii="Times New Roman" w:hAnsi="Times New Roman"/>
          <w:sz w:val="22"/>
          <w:szCs w:val="22"/>
        </w:rPr>
        <w:t xml:space="preserve"> </w:t>
      </w:r>
      <w:r w:rsidR="00D5241D" w:rsidRPr="0025428C">
        <w:rPr>
          <w:rFonts w:ascii="Times New Roman" w:hAnsi="Times New Roman"/>
          <w:sz w:val="22"/>
          <w:szCs w:val="22"/>
        </w:rPr>
        <w:t>and its</w:t>
      </w:r>
      <w:r w:rsidRPr="0025428C">
        <w:rPr>
          <w:rFonts w:ascii="Times New Roman" w:hAnsi="Times New Roman"/>
          <w:sz w:val="22"/>
          <w:szCs w:val="22"/>
        </w:rPr>
        <w:t xml:space="preserve"> representations, duties and obligations </w:t>
      </w:r>
      <w:r w:rsidR="00D5241D" w:rsidRPr="0025428C">
        <w:rPr>
          <w:rFonts w:ascii="Times New Roman" w:hAnsi="Times New Roman"/>
          <w:sz w:val="22"/>
          <w:szCs w:val="22"/>
        </w:rPr>
        <w:t>hereunder, and with its use, receipt, handling, storage, transfer, disposal, and other activities relating to the Limited Data Set and/or to the Activities</w:t>
      </w:r>
      <w:r w:rsidRPr="0025428C">
        <w:rPr>
          <w:rFonts w:ascii="Times New Roman" w:hAnsi="Times New Roman"/>
          <w:sz w:val="22"/>
          <w:szCs w:val="22"/>
        </w:rPr>
        <w:t xml:space="preserve">.  </w:t>
      </w:r>
      <w:r w:rsidR="00D5241D" w:rsidRPr="0025428C">
        <w:rPr>
          <w:rFonts w:ascii="Times New Roman" w:hAnsi="Times New Roman"/>
          <w:sz w:val="22"/>
          <w:szCs w:val="22"/>
        </w:rPr>
        <w:t>All non-monetary settlements of any such Claims that require an admission of fault by or impose obligations upon NYU or any of its personnel are subject to NYU’s prior written consent.</w:t>
      </w:r>
      <w:r w:rsidR="00D5241D">
        <w:rPr>
          <w:rFonts w:ascii="Times New Roman" w:hAnsi="Times New Roman"/>
          <w:sz w:val="22"/>
          <w:szCs w:val="22"/>
        </w:rPr>
        <w:t xml:space="preserve"> </w:t>
      </w:r>
    </w:p>
    <w:p w14:paraId="74A21640" w14:textId="77777777" w:rsidR="000608B0" w:rsidRDefault="000608B0" w:rsidP="000608B0">
      <w:pPr>
        <w:pStyle w:val="ListParagraph"/>
        <w:rPr>
          <w:rFonts w:ascii="Times New Roman" w:hAnsi="Times New Roman"/>
          <w:sz w:val="22"/>
          <w:szCs w:val="22"/>
        </w:rPr>
      </w:pPr>
    </w:p>
    <w:p w14:paraId="093C95AE" w14:textId="77777777" w:rsidR="000608B0" w:rsidRPr="00900751" w:rsidRDefault="000608B0" w:rsidP="00CD3F9F">
      <w:pPr>
        <w:pStyle w:val="normal-number1"/>
        <w:numPr>
          <w:ilvl w:val="0"/>
          <w:numId w:val="22"/>
        </w:numPr>
        <w:spacing w:after="0" w:line="240" w:lineRule="auto"/>
        <w:jc w:val="both"/>
        <w:rPr>
          <w:rFonts w:ascii="Times New Roman" w:hAnsi="Times New Roman"/>
          <w:sz w:val="22"/>
          <w:szCs w:val="22"/>
        </w:rPr>
      </w:pPr>
      <w:r>
        <w:rPr>
          <w:rFonts w:ascii="Times New Roman" w:hAnsi="Times New Roman"/>
          <w:sz w:val="22"/>
          <w:szCs w:val="22"/>
          <w:u w:val="single"/>
        </w:rPr>
        <w:t>Survival</w:t>
      </w:r>
      <w:r>
        <w:rPr>
          <w:rFonts w:ascii="Times New Roman" w:hAnsi="Times New Roman"/>
          <w:sz w:val="22"/>
          <w:szCs w:val="22"/>
        </w:rPr>
        <w:t>. Sections 1, 3(B) through 3(I), 4(B) through 4(J), and 5</w:t>
      </w:r>
      <w:r w:rsidRPr="00900751">
        <w:rPr>
          <w:rFonts w:ascii="Times New Roman" w:hAnsi="Times New Roman"/>
          <w:sz w:val="22"/>
          <w:szCs w:val="22"/>
        </w:rPr>
        <w:t xml:space="preserve"> shall survive </w:t>
      </w:r>
      <w:r>
        <w:rPr>
          <w:rFonts w:ascii="Times New Roman" w:hAnsi="Times New Roman"/>
          <w:sz w:val="22"/>
          <w:szCs w:val="22"/>
        </w:rPr>
        <w:t xml:space="preserve">expiration or early </w:t>
      </w:r>
      <w:r w:rsidRPr="00900751">
        <w:rPr>
          <w:rFonts w:ascii="Times New Roman" w:hAnsi="Times New Roman"/>
          <w:sz w:val="22"/>
          <w:szCs w:val="22"/>
        </w:rPr>
        <w:t>termination of the Agreement.</w:t>
      </w:r>
    </w:p>
    <w:p w14:paraId="7446F492" w14:textId="77777777" w:rsidR="0025428C" w:rsidRDefault="0025428C" w:rsidP="00CD3F9F">
      <w:pPr>
        <w:tabs>
          <w:tab w:val="left" w:pos="450"/>
          <w:tab w:val="left" w:pos="720"/>
          <w:tab w:val="left" w:pos="1080"/>
        </w:tabs>
        <w:jc w:val="both"/>
        <w:rPr>
          <w:rFonts w:ascii="Times New Roman" w:hAnsi="Times New Roman"/>
          <w:sz w:val="22"/>
          <w:szCs w:val="22"/>
        </w:rPr>
      </w:pPr>
    </w:p>
    <w:p w14:paraId="6121865D" w14:textId="77777777" w:rsidR="00900751" w:rsidRPr="00CD3F9F" w:rsidRDefault="00900751" w:rsidP="00CD3F9F">
      <w:pPr>
        <w:tabs>
          <w:tab w:val="left" w:pos="450"/>
          <w:tab w:val="left" w:pos="720"/>
          <w:tab w:val="left" w:pos="1080"/>
        </w:tabs>
        <w:jc w:val="both"/>
        <w:rPr>
          <w:rFonts w:ascii="Times New Roman" w:hAnsi="Times New Roman"/>
          <w:sz w:val="22"/>
          <w:szCs w:val="22"/>
        </w:rPr>
      </w:pPr>
      <w:r w:rsidRPr="00CD3F9F">
        <w:rPr>
          <w:rFonts w:ascii="Times New Roman" w:hAnsi="Times New Roman"/>
          <w:sz w:val="22"/>
          <w:szCs w:val="22"/>
        </w:rPr>
        <w:t>5.</w:t>
      </w:r>
      <w:r w:rsidRPr="00CD3F9F">
        <w:rPr>
          <w:rFonts w:ascii="Times New Roman" w:hAnsi="Times New Roman"/>
          <w:sz w:val="22"/>
          <w:szCs w:val="22"/>
        </w:rPr>
        <w:tab/>
      </w:r>
      <w:r w:rsidRPr="00CD3F9F">
        <w:rPr>
          <w:rFonts w:ascii="Times New Roman" w:hAnsi="Times New Roman"/>
          <w:b/>
          <w:sz w:val="22"/>
          <w:szCs w:val="22"/>
        </w:rPr>
        <w:t>Miscellaneous</w:t>
      </w:r>
    </w:p>
    <w:p w14:paraId="5E2C8B67" w14:textId="77777777" w:rsidR="00900751" w:rsidRPr="00CD3F9F" w:rsidRDefault="00900751" w:rsidP="00CD3F9F">
      <w:pPr>
        <w:tabs>
          <w:tab w:val="left" w:pos="450"/>
          <w:tab w:val="left" w:pos="720"/>
          <w:tab w:val="left" w:pos="1080"/>
        </w:tabs>
        <w:jc w:val="both"/>
        <w:rPr>
          <w:rFonts w:ascii="Times New Roman" w:hAnsi="Times New Roman"/>
          <w:sz w:val="22"/>
          <w:szCs w:val="22"/>
        </w:rPr>
      </w:pPr>
    </w:p>
    <w:p w14:paraId="6DECE4A7" w14:textId="77777777" w:rsidR="00CD3F9F" w:rsidRPr="00CD3F9F" w:rsidRDefault="00CD3F9F" w:rsidP="00CD3F9F">
      <w:pPr>
        <w:widowControl/>
        <w:numPr>
          <w:ilvl w:val="0"/>
          <w:numId w:val="29"/>
        </w:numPr>
        <w:tabs>
          <w:tab w:val="left" w:pos="450"/>
          <w:tab w:val="left" w:pos="720"/>
          <w:tab w:val="left" w:pos="1080"/>
        </w:tabs>
        <w:suppressAutoHyphens/>
        <w:autoSpaceDE/>
        <w:autoSpaceDN/>
        <w:adjustRightInd/>
        <w:jc w:val="both"/>
        <w:rPr>
          <w:rFonts w:ascii="Times New Roman" w:hAnsi="Times New Roman"/>
          <w:sz w:val="22"/>
          <w:szCs w:val="22"/>
        </w:rPr>
      </w:pPr>
      <w:r w:rsidRPr="00CD3F9F">
        <w:rPr>
          <w:rFonts w:ascii="Times New Roman" w:hAnsi="Times New Roman"/>
          <w:sz w:val="22"/>
          <w:szCs w:val="22"/>
          <w:u w:val="single"/>
        </w:rPr>
        <w:t>Notices</w:t>
      </w:r>
      <w:r w:rsidRPr="00CD3F9F">
        <w:rPr>
          <w:rFonts w:ascii="Times New Roman" w:hAnsi="Times New Roman"/>
          <w:sz w:val="22"/>
          <w:szCs w:val="22"/>
        </w:rPr>
        <w:t xml:space="preserve">. </w:t>
      </w:r>
      <w:r w:rsidRPr="00CD3F9F">
        <w:rPr>
          <w:rFonts w:ascii="Times New Roman" w:hAnsi="Times New Roman"/>
          <w:color w:val="000000"/>
          <w:sz w:val="22"/>
          <w:szCs w:val="22"/>
        </w:rPr>
        <w:t>Any notice required or permitted hereunder shall be in writing and shall be addressed to the party to receive such notice at the address set forth below, or such other address as is subsequently specified in writing. Notice shall be deemed given as of the date it is (A) delivered by hand, (B) received by Registered or Certified Mail, postage prepaid, return receipt requested, or (C) received by Federal Express or an equivalent overnight delivery service.</w:t>
      </w:r>
    </w:p>
    <w:p w14:paraId="340CCCA3" w14:textId="77777777" w:rsidR="00CD3F9F" w:rsidRPr="00CD3F9F" w:rsidRDefault="00CD3F9F" w:rsidP="00CD3F9F">
      <w:pPr>
        <w:widowControl/>
        <w:tabs>
          <w:tab w:val="left" w:pos="450"/>
        </w:tabs>
        <w:suppressAutoHyphens/>
        <w:autoSpaceDE/>
        <w:autoSpaceDN/>
        <w:adjustRightInd/>
        <w:jc w:val="both"/>
        <w:rPr>
          <w:rFonts w:ascii="Times New Roman" w:hAnsi="Times New Roman"/>
          <w:sz w:val="22"/>
          <w:szCs w:val="22"/>
        </w:rPr>
      </w:pPr>
    </w:p>
    <w:tbl>
      <w:tblPr>
        <w:tblW w:w="9606" w:type="dxa"/>
        <w:tblLayout w:type="fixed"/>
        <w:tblLook w:val="0000" w:firstRow="0" w:lastRow="0" w:firstColumn="0" w:lastColumn="0" w:noHBand="0" w:noVBand="0"/>
      </w:tblPr>
      <w:tblGrid>
        <w:gridCol w:w="4803"/>
        <w:gridCol w:w="4803"/>
      </w:tblGrid>
      <w:tr w:rsidR="00CD3F9F" w:rsidRPr="00CD3F9F" w14:paraId="52267CC0" w14:textId="77777777" w:rsidTr="0025428C">
        <w:trPr>
          <w:trHeight w:val="630"/>
        </w:trPr>
        <w:tc>
          <w:tcPr>
            <w:tcW w:w="4803" w:type="dxa"/>
          </w:tcPr>
          <w:p w14:paraId="6A134754" w14:textId="77777777" w:rsidR="00CD3F9F" w:rsidRPr="00CD3F9F" w:rsidRDefault="00CD3F9F" w:rsidP="00CD3F9F">
            <w:pPr>
              <w:ind w:left="720" w:right="-720"/>
              <w:jc w:val="both"/>
              <w:rPr>
                <w:rFonts w:ascii="Times New Roman" w:hAnsi="Times New Roman"/>
                <w:color w:val="000000"/>
                <w:sz w:val="22"/>
                <w:szCs w:val="22"/>
              </w:rPr>
            </w:pPr>
            <w:r w:rsidRPr="00CD3F9F">
              <w:rPr>
                <w:rFonts w:ascii="Times New Roman" w:hAnsi="Times New Roman"/>
                <w:b/>
                <w:color w:val="000000"/>
                <w:sz w:val="22"/>
                <w:szCs w:val="22"/>
              </w:rPr>
              <w:lastRenderedPageBreak/>
              <w:t xml:space="preserve">If to </w:t>
            </w:r>
            <w:r w:rsidR="005340C0">
              <w:rPr>
                <w:rFonts w:ascii="Times New Roman" w:hAnsi="Times New Roman"/>
                <w:b/>
                <w:color w:val="000000"/>
                <w:sz w:val="22"/>
                <w:szCs w:val="22"/>
              </w:rPr>
              <w:t>NYU</w:t>
            </w:r>
            <w:r w:rsidRPr="00CD3F9F">
              <w:rPr>
                <w:rFonts w:ascii="Times New Roman" w:hAnsi="Times New Roman"/>
                <w:b/>
                <w:color w:val="000000"/>
                <w:sz w:val="22"/>
                <w:szCs w:val="22"/>
              </w:rPr>
              <w:t>:</w:t>
            </w:r>
          </w:p>
          <w:p w14:paraId="00A4519D" w14:textId="77777777" w:rsidR="00CD3F9F" w:rsidRPr="00CD3F9F" w:rsidRDefault="00CD3F9F" w:rsidP="00CD3F9F">
            <w:pPr>
              <w:tabs>
                <w:tab w:val="left" w:pos="5220"/>
              </w:tabs>
              <w:ind w:left="720" w:right="-720"/>
              <w:jc w:val="both"/>
              <w:rPr>
                <w:rFonts w:ascii="Times New Roman" w:hAnsi="Times New Roman"/>
                <w:color w:val="000000"/>
                <w:sz w:val="22"/>
                <w:szCs w:val="22"/>
              </w:rPr>
            </w:pPr>
          </w:p>
          <w:p w14:paraId="3ADB9D52" w14:textId="77777777" w:rsidR="00843F4B" w:rsidRDefault="00843F4B" w:rsidP="00CD3F9F">
            <w:pPr>
              <w:ind w:left="720"/>
              <w:jc w:val="both"/>
              <w:outlineLvl w:val="0"/>
              <w:rPr>
                <w:rFonts w:ascii="Times New Roman" w:hAnsi="Times New Roman"/>
                <w:color w:val="000000"/>
                <w:sz w:val="22"/>
                <w:szCs w:val="22"/>
              </w:rPr>
            </w:pPr>
            <w:r>
              <w:rPr>
                <w:rFonts w:ascii="Times New Roman" w:hAnsi="Times New Roman"/>
                <w:color w:val="000000"/>
                <w:sz w:val="22"/>
                <w:szCs w:val="22"/>
              </w:rPr>
              <w:t>NYU Langone Health Privacy Officer</w:t>
            </w:r>
          </w:p>
          <w:p w14:paraId="162F2FDB" w14:textId="77777777" w:rsidR="00843F4B" w:rsidRDefault="00843F4B" w:rsidP="00CD3F9F">
            <w:pPr>
              <w:ind w:left="720"/>
              <w:jc w:val="both"/>
              <w:outlineLvl w:val="0"/>
              <w:rPr>
                <w:rFonts w:ascii="Times New Roman" w:hAnsi="Times New Roman"/>
                <w:color w:val="000000"/>
                <w:sz w:val="22"/>
                <w:szCs w:val="22"/>
              </w:rPr>
            </w:pPr>
            <w:r>
              <w:rPr>
                <w:rFonts w:ascii="Times New Roman" w:hAnsi="Times New Roman"/>
                <w:color w:val="000000"/>
                <w:sz w:val="22"/>
                <w:szCs w:val="22"/>
              </w:rPr>
              <w:t>One Park Ave, 3</w:t>
            </w:r>
            <w:r w:rsidRPr="00843F4B">
              <w:rPr>
                <w:rFonts w:ascii="Times New Roman" w:hAnsi="Times New Roman"/>
                <w:color w:val="000000"/>
                <w:sz w:val="22"/>
                <w:szCs w:val="22"/>
                <w:vertAlign w:val="superscript"/>
              </w:rPr>
              <w:t>rd</w:t>
            </w:r>
            <w:r>
              <w:rPr>
                <w:rFonts w:ascii="Times New Roman" w:hAnsi="Times New Roman"/>
                <w:color w:val="000000"/>
                <w:sz w:val="22"/>
                <w:szCs w:val="22"/>
              </w:rPr>
              <w:t xml:space="preserve"> Floor,</w:t>
            </w:r>
          </w:p>
          <w:p w14:paraId="2B4B9411" w14:textId="77777777" w:rsidR="00843F4B" w:rsidRDefault="00843F4B" w:rsidP="00CD3F9F">
            <w:pPr>
              <w:ind w:left="720"/>
              <w:jc w:val="both"/>
              <w:outlineLvl w:val="0"/>
              <w:rPr>
                <w:rFonts w:ascii="Times New Roman" w:hAnsi="Times New Roman"/>
                <w:color w:val="000000"/>
                <w:sz w:val="22"/>
                <w:szCs w:val="22"/>
              </w:rPr>
            </w:pPr>
            <w:r>
              <w:rPr>
                <w:rFonts w:ascii="Times New Roman" w:hAnsi="Times New Roman"/>
                <w:color w:val="000000"/>
                <w:sz w:val="22"/>
                <w:szCs w:val="22"/>
              </w:rPr>
              <w:t>New, York, NY 10016</w:t>
            </w:r>
          </w:p>
          <w:p w14:paraId="0D7C09CD" w14:textId="77777777" w:rsidR="00843F4B" w:rsidRDefault="00843F4B" w:rsidP="00CD3F9F">
            <w:pPr>
              <w:ind w:left="720"/>
              <w:jc w:val="both"/>
              <w:outlineLvl w:val="0"/>
              <w:rPr>
                <w:rFonts w:ascii="Times New Roman" w:hAnsi="Times New Roman"/>
                <w:color w:val="000000"/>
                <w:sz w:val="22"/>
                <w:szCs w:val="22"/>
              </w:rPr>
            </w:pPr>
            <w:r>
              <w:rPr>
                <w:rFonts w:ascii="Times New Roman" w:hAnsi="Times New Roman"/>
                <w:color w:val="000000"/>
                <w:sz w:val="22"/>
                <w:szCs w:val="22"/>
              </w:rPr>
              <w:t xml:space="preserve">With a email copy to: </w:t>
            </w:r>
            <w:hyperlink r:id="rId8" w:history="1">
              <w:r w:rsidRPr="00CF601D">
                <w:rPr>
                  <w:rStyle w:val="Hyperlink"/>
                  <w:rFonts w:ascii="Times New Roman" w:hAnsi="Times New Roman"/>
                  <w:sz w:val="22"/>
                  <w:szCs w:val="22"/>
                </w:rPr>
                <w:t>baacompliance@nyumc.org</w:t>
              </w:r>
            </w:hyperlink>
            <w:r>
              <w:rPr>
                <w:rFonts w:ascii="Times New Roman" w:hAnsi="Times New Roman"/>
                <w:color w:val="000000"/>
                <w:sz w:val="22"/>
                <w:szCs w:val="22"/>
              </w:rPr>
              <w:t xml:space="preserve"> </w:t>
            </w:r>
          </w:p>
          <w:p w14:paraId="1A9358E8" w14:textId="77777777" w:rsidR="00C91686" w:rsidRDefault="00C91686" w:rsidP="00CD3F9F">
            <w:pPr>
              <w:ind w:left="720"/>
              <w:jc w:val="both"/>
              <w:outlineLvl w:val="0"/>
              <w:rPr>
                <w:rFonts w:ascii="Times New Roman" w:hAnsi="Times New Roman"/>
                <w:color w:val="000000"/>
                <w:sz w:val="22"/>
                <w:szCs w:val="22"/>
              </w:rPr>
            </w:pPr>
          </w:p>
          <w:p w14:paraId="291C8D8E" w14:textId="378C0947" w:rsidR="00C91686" w:rsidRDefault="00C91686" w:rsidP="00CD3F9F">
            <w:pPr>
              <w:ind w:left="720"/>
              <w:jc w:val="both"/>
              <w:outlineLvl w:val="0"/>
              <w:rPr>
                <w:rFonts w:ascii="Times New Roman" w:hAnsi="Times New Roman"/>
                <w:color w:val="000000"/>
                <w:sz w:val="22"/>
                <w:szCs w:val="22"/>
              </w:rPr>
            </w:pPr>
            <w:r>
              <w:rPr>
                <w:rFonts w:ascii="Times New Roman" w:hAnsi="Times New Roman"/>
                <w:color w:val="000000"/>
                <w:sz w:val="22"/>
                <w:szCs w:val="22"/>
              </w:rPr>
              <w:t xml:space="preserve">With a Copy to: </w:t>
            </w:r>
          </w:p>
          <w:p w14:paraId="124CC52F" w14:textId="77777777" w:rsidR="00C91686" w:rsidRDefault="00C91686" w:rsidP="00CD3F9F">
            <w:pPr>
              <w:ind w:left="720"/>
              <w:jc w:val="both"/>
              <w:outlineLvl w:val="0"/>
              <w:rPr>
                <w:rFonts w:ascii="Times New Roman" w:hAnsi="Times New Roman"/>
                <w:color w:val="000000"/>
                <w:sz w:val="22"/>
                <w:szCs w:val="22"/>
              </w:rPr>
            </w:pPr>
          </w:p>
          <w:p w14:paraId="6A90A4BC" w14:textId="05F5286D" w:rsidR="00CD3F9F" w:rsidRPr="00CD3F9F" w:rsidRDefault="00CD3F9F" w:rsidP="00CD3F9F">
            <w:pPr>
              <w:ind w:left="720"/>
              <w:jc w:val="both"/>
              <w:outlineLvl w:val="0"/>
              <w:rPr>
                <w:rFonts w:ascii="Times New Roman" w:hAnsi="Times New Roman"/>
                <w:color w:val="000000"/>
                <w:sz w:val="22"/>
                <w:szCs w:val="22"/>
              </w:rPr>
            </w:pPr>
            <w:r w:rsidRPr="00CD3F9F">
              <w:rPr>
                <w:rFonts w:ascii="Times New Roman" w:hAnsi="Times New Roman"/>
                <w:color w:val="000000"/>
                <w:sz w:val="22"/>
                <w:szCs w:val="22"/>
              </w:rPr>
              <w:t>NYU School of Medicine</w:t>
            </w:r>
          </w:p>
          <w:p w14:paraId="4A0CA107" w14:textId="77777777" w:rsidR="00CD3F9F" w:rsidRPr="00CD3F9F" w:rsidRDefault="00CD3F9F" w:rsidP="00CD3F9F">
            <w:pPr>
              <w:ind w:left="720"/>
              <w:jc w:val="both"/>
              <w:outlineLvl w:val="0"/>
              <w:rPr>
                <w:rFonts w:ascii="Times New Roman" w:hAnsi="Times New Roman"/>
                <w:color w:val="000000"/>
                <w:sz w:val="22"/>
                <w:szCs w:val="22"/>
              </w:rPr>
            </w:pPr>
            <w:r w:rsidRPr="00CD3F9F">
              <w:rPr>
                <w:rFonts w:ascii="Times New Roman" w:hAnsi="Times New Roman"/>
                <w:color w:val="000000"/>
                <w:sz w:val="22"/>
                <w:szCs w:val="22"/>
              </w:rPr>
              <w:t xml:space="preserve">Attn: Senior Director, </w:t>
            </w:r>
          </w:p>
          <w:p w14:paraId="618A767D" w14:textId="77777777" w:rsidR="00CD3F9F" w:rsidRPr="00CD3F9F" w:rsidRDefault="00CD3F9F" w:rsidP="00CD3F9F">
            <w:pPr>
              <w:ind w:left="720"/>
              <w:jc w:val="both"/>
              <w:outlineLvl w:val="0"/>
              <w:rPr>
                <w:rFonts w:ascii="Times New Roman" w:hAnsi="Times New Roman"/>
                <w:color w:val="000000"/>
                <w:sz w:val="22"/>
                <w:szCs w:val="22"/>
              </w:rPr>
            </w:pPr>
            <w:r w:rsidRPr="00CD3F9F">
              <w:rPr>
                <w:rFonts w:ascii="Times New Roman" w:hAnsi="Times New Roman"/>
                <w:color w:val="000000"/>
                <w:sz w:val="22"/>
                <w:szCs w:val="22"/>
              </w:rPr>
              <w:t>Sponsored Programs Administration</w:t>
            </w:r>
          </w:p>
          <w:p w14:paraId="17F0774C" w14:textId="77777777" w:rsidR="00CD3F9F" w:rsidRPr="00CD3F9F" w:rsidRDefault="00CD3F9F" w:rsidP="00CD3F9F">
            <w:pPr>
              <w:ind w:left="720"/>
              <w:jc w:val="both"/>
              <w:outlineLvl w:val="0"/>
              <w:rPr>
                <w:rFonts w:ascii="Times New Roman" w:hAnsi="Times New Roman"/>
                <w:color w:val="000000"/>
                <w:sz w:val="22"/>
                <w:szCs w:val="22"/>
              </w:rPr>
            </w:pPr>
            <w:r w:rsidRPr="00CD3F9F">
              <w:rPr>
                <w:rFonts w:ascii="Times New Roman" w:hAnsi="Times New Roman"/>
                <w:color w:val="000000"/>
                <w:sz w:val="22"/>
                <w:szCs w:val="22"/>
              </w:rPr>
              <w:t>One Park Avenue, 6</w:t>
            </w:r>
            <w:r w:rsidRPr="00CD3F9F">
              <w:rPr>
                <w:rFonts w:ascii="Times New Roman" w:hAnsi="Times New Roman"/>
                <w:color w:val="000000"/>
                <w:sz w:val="22"/>
                <w:szCs w:val="22"/>
                <w:vertAlign w:val="superscript"/>
              </w:rPr>
              <w:t>th</w:t>
            </w:r>
            <w:r w:rsidRPr="00CD3F9F">
              <w:rPr>
                <w:rFonts w:ascii="Times New Roman" w:hAnsi="Times New Roman"/>
                <w:color w:val="000000"/>
                <w:sz w:val="22"/>
                <w:szCs w:val="22"/>
              </w:rPr>
              <w:t xml:space="preserve"> Floor</w:t>
            </w:r>
          </w:p>
          <w:p w14:paraId="7F1D68EF" w14:textId="77777777" w:rsidR="00CD3F9F" w:rsidRPr="00CD3F9F" w:rsidRDefault="00CD3F9F" w:rsidP="00CD3F9F">
            <w:pPr>
              <w:ind w:left="720"/>
              <w:jc w:val="both"/>
              <w:outlineLvl w:val="0"/>
              <w:rPr>
                <w:rFonts w:ascii="Times New Roman" w:hAnsi="Times New Roman"/>
                <w:color w:val="000000"/>
                <w:sz w:val="22"/>
                <w:szCs w:val="22"/>
              </w:rPr>
            </w:pPr>
            <w:r w:rsidRPr="00CD3F9F">
              <w:rPr>
                <w:rFonts w:ascii="Times New Roman" w:hAnsi="Times New Roman"/>
                <w:color w:val="000000"/>
                <w:sz w:val="22"/>
                <w:szCs w:val="22"/>
              </w:rPr>
              <w:t>New York, N.Y. 10016</w:t>
            </w:r>
          </w:p>
          <w:p w14:paraId="264FA039" w14:textId="77777777" w:rsidR="00CD3F9F" w:rsidRPr="00CD3F9F" w:rsidRDefault="00CD3F9F" w:rsidP="00CD3F9F">
            <w:pPr>
              <w:ind w:left="720"/>
              <w:jc w:val="both"/>
              <w:outlineLvl w:val="0"/>
              <w:rPr>
                <w:rFonts w:ascii="Times New Roman" w:hAnsi="Times New Roman"/>
                <w:color w:val="000000"/>
                <w:sz w:val="22"/>
                <w:szCs w:val="22"/>
              </w:rPr>
            </w:pPr>
          </w:p>
          <w:p w14:paraId="57C266E0" w14:textId="73A61493" w:rsidR="00CD3F9F" w:rsidRPr="00CD3F9F" w:rsidRDefault="00C91686" w:rsidP="00CD3F9F">
            <w:pPr>
              <w:ind w:left="720"/>
              <w:jc w:val="both"/>
              <w:outlineLvl w:val="0"/>
              <w:rPr>
                <w:rFonts w:ascii="Times New Roman" w:hAnsi="Times New Roman"/>
                <w:color w:val="000000"/>
                <w:sz w:val="22"/>
                <w:szCs w:val="22"/>
              </w:rPr>
            </w:pPr>
            <w:r>
              <w:rPr>
                <w:rFonts w:ascii="Times New Roman" w:hAnsi="Times New Roman"/>
                <w:color w:val="000000"/>
                <w:sz w:val="22"/>
                <w:szCs w:val="22"/>
              </w:rPr>
              <w:t>And</w:t>
            </w:r>
            <w:r w:rsidR="00CD3F9F" w:rsidRPr="00CD3F9F">
              <w:rPr>
                <w:rFonts w:ascii="Times New Roman" w:hAnsi="Times New Roman"/>
                <w:color w:val="000000"/>
                <w:sz w:val="22"/>
                <w:szCs w:val="22"/>
              </w:rPr>
              <w:t xml:space="preserve"> to:</w:t>
            </w:r>
          </w:p>
          <w:p w14:paraId="57F173BE" w14:textId="77777777" w:rsidR="00CD3F9F" w:rsidRPr="00CD3F9F" w:rsidRDefault="00CD3F9F" w:rsidP="00CD3F9F">
            <w:pPr>
              <w:ind w:left="720"/>
              <w:jc w:val="both"/>
              <w:outlineLvl w:val="0"/>
              <w:rPr>
                <w:rFonts w:ascii="Times New Roman" w:hAnsi="Times New Roman"/>
                <w:color w:val="000000"/>
                <w:sz w:val="22"/>
                <w:szCs w:val="22"/>
              </w:rPr>
            </w:pPr>
          </w:p>
          <w:p w14:paraId="64F22E17" w14:textId="77777777" w:rsidR="00CD3F9F" w:rsidRPr="00CD3F9F" w:rsidRDefault="00CD3F9F" w:rsidP="0025428C">
            <w:pPr>
              <w:ind w:left="720"/>
              <w:jc w:val="both"/>
              <w:outlineLvl w:val="0"/>
              <w:rPr>
                <w:rFonts w:ascii="Times New Roman" w:hAnsi="Times New Roman"/>
                <w:color w:val="000000"/>
                <w:sz w:val="22"/>
                <w:szCs w:val="22"/>
              </w:rPr>
            </w:pPr>
            <w:r w:rsidRPr="00CD3F9F">
              <w:rPr>
                <w:rFonts w:ascii="Times New Roman" w:hAnsi="Times New Roman"/>
                <w:color w:val="000000"/>
                <w:sz w:val="22"/>
                <w:szCs w:val="22"/>
              </w:rPr>
              <w:t>[                ]</w:t>
            </w:r>
          </w:p>
        </w:tc>
        <w:tc>
          <w:tcPr>
            <w:tcW w:w="4803" w:type="dxa"/>
          </w:tcPr>
          <w:p w14:paraId="39DF220A" w14:textId="77777777" w:rsidR="00CD3F9F" w:rsidRPr="00CD3F9F" w:rsidRDefault="00CD3F9F" w:rsidP="00600EAD">
            <w:pPr>
              <w:ind w:right="-720"/>
              <w:jc w:val="both"/>
              <w:rPr>
                <w:rFonts w:ascii="Times New Roman" w:hAnsi="Times New Roman"/>
                <w:color w:val="000000"/>
                <w:sz w:val="22"/>
                <w:szCs w:val="22"/>
              </w:rPr>
            </w:pPr>
            <w:r w:rsidRPr="00CD3F9F">
              <w:rPr>
                <w:rFonts w:ascii="Times New Roman" w:hAnsi="Times New Roman"/>
                <w:b/>
                <w:color w:val="000000"/>
                <w:sz w:val="22"/>
                <w:szCs w:val="22"/>
              </w:rPr>
              <w:t>If to Data User:</w:t>
            </w:r>
          </w:p>
          <w:p w14:paraId="4029B2DF" w14:textId="77777777" w:rsidR="00CD3F9F" w:rsidRPr="00CD3F9F" w:rsidRDefault="00CD3F9F" w:rsidP="00600EAD">
            <w:pPr>
              <w:ind w:right="-720"/>
              <w:jc w:val="both"/>
              <w:rPr>
                <w:rFonts w:ascii="Times New Roman" w:hAnsi="Times New Roman"/>
                <w:color w:val="000000"/>
                <w:sz w:val="22"/>
                <w:szCs w:val="22"/>
              </w:rPr>
            </w:pPr>
          </w:p>
          <w:p w14:paraId="1ABFFBAB" w14:textId="77777777" w:rsidR="00CD3F9F" w:rsidRPr="00CD3F9F" w:rsidRDefault="00CD3F9F" w:rsidP="00600EAD">
            <w:pPr>
              <w:jc w:val="both"/>
              <w:outlineLvl w:val="0"/>
              <w:rPr>
                <w:rFonts w:ascii="Times New Roman" w:hAnsi="Times New Roman"/>
                <w:color w:val="000000"/>
                <w:sz w:val="22"/>
                <w:szCs w:val="22"/>
              </w:rPr>
            </w:pPr>
          </w:p>
        </w:tc>
      </w:tr>
    </w:tbl>
    <w:p w14:paraId="298CC358" w14:textId="77777777" w:rsidR="000608B0" w:rsidRDefault="000608B0" w:rsidP="000608B0">
      <w:pPr>
        <w:pStyle w:val="normal-number1"/>
        <w:numPr>
          <w:ilvl w:val="0"/>
          <w:numId w:val="0"/>
        </w:numPr>
        <w:spacing w:after="0" w:line="240" w:lineRule="auto"/>
        <w:ind w:left="720"/>
        <w:jc w:val="both"/>
        <w:rPr>
          <w:rFonts w:ascii="Times New Roman" w:hAnsi="Times New Roman"/>
          <w:sz w:val="22"/>
          <w:szCs w:val="22"/>
          <w:u w:val="single"/>
        </w:rPr>
      </w:pPr>
    </w:p>
    <w:p w14:paraId="182EC889" w14:textId="77777777" w:rsidR="00CD3F9F" w:rsidRPr="000608B0" w:rsidRDefault="00CD3F9F" w:rsidP="00CD3F9F">
      <w:pPr>
        <w:pStyle w:val="normal-number1"/>
        <w:numPr>
          <w:ilvl w:val="0"/>
          <w:numId w:val="29"/>
        </w:numPr>
        <w:spacing w:after="0" w:line="240" w:lineRule="auto"/>
        <w:jc w:val="both"/>
        <w:rPr>
          <w:rFonts w:ascii="Times New Roman" w:hAnsi="Times New Roman"/>
          <w:sz w:val="22"/>
          <w:szCs w:val="22"/>
          <w:u w:val="single"/>
        </w:rPr>
      </w:pPr>
      <w:r w:rsidRPr="000608B0">
        <w:rPr>
          <w:rFonts w:ascii="Times New Roman" w:hAnsi="Times New Roman"/>
          <w:sz w:val="22"/>
          <w:szCs w:val="22"/>
          <w:u w:val="single"/>
        </w:rPr>
        <w:t>Use of Name</w:t>
      </w:r>
      <w:r w:rsidRPr="000608B0">
        <w:rPr>
          <w:rFonts w:ascii="Times New Roman" w:hAnsi="Times New Roman"/>
          <w:sz w:val="22"/>
          <w:szCs w:val="22"/>
        </w:rPr>
        <w:t xml:space="preserve">. </w:t>
      </w:r>
      <w:r w:rsidRPr="000608B0">
        <w:rPr>
          <w:rFonts w:ascii="Times New Roman" w:hAnsi="Times New Roman"/>
          <w:color w:val="000000"/>
          <w:sz w:val="22"/>
          <w:szCs w:val="22"/>
        </w:rPr>
        <w:t>Neither party to this Agreement shall use the name or logo of any other party, nor any of the other party’s affiliates, nor any abbreviations thereof, nor the name of any staff member, employee or student of any other party, in connection with any products, promotion, financing, advertising, or sales literature or for any commercial or promotional purpose without the prior written approval of the other party.</w:t>
      </w:r>
    </w:p>
    <w:p w14:paraId="55CFE0C6" w14:textId="77777777" w:rsidR="00CD3F9F" w:rsidRDefault="00CD3F9F" w:rsidP="00CD3F9F">
      <w:pPr>
        <w:pStyle w:val="normal-number1"/>
        <w:numPr>
          <w:ilvl w:val="0"/>
          <w:numId w:val="0"/>
        </w:numPr>
        <w:spacing w:after="0" w:line="240" w:lineRule="auto"/>
        <w:ind w:left="720"/>
        <w:jc w:val="both"/>
        <w:rPr>
          <w:rFonts w:ascii="Times New Roman" w:hAnsi="Times New Roman"/>
          <w:sz w:val="22"/>
          <w:szCs w:val="22"/>
          <w:u w:val="single"/>
        </w:rPr>
      </w:pPr>
    </w:p>
    <w:p w14:paraId="22EEDDD4" w14:textId="77777777" w:rsidR="00900751" w:rsidRPr="00CD3F9F" w:rsidRDefault="00900751" w:rsidP="00CD3F9F">
      <w:pPr>
        <w:pStyle w:val="normal-number1"/>
        <w:numPr>
          <w:ilvl w:val="0"/>
          <w:numId w:val="29"/>
        </w:numPr>
        <w:spacing w:after="0" w:line="240" w:lineRule="auto"/>
        <w:jc w:val="both"/>
        <w:rPr>
          <w:rFonts w:ascii="Times New Roman" w:hAnsi="Times New Roman"/>
          <w:sz w:val="22"/>
          <w:szCs w:val="22"/>
          <w:u w:val="single"/>
        </w:rPr>
      </w:pPr>
      <w:r w:rsidRPr="00CD3F9F">
        <w:rPr>
          <w:rFonts w:ascii="Times New Roman" w:hAnsi="Times New Roman"/>
          <w:sz w:val="22"/>
          <w:szCs w:val="22"/>
          <w:u w:val="single"/>
        </w:rPr>
        <w:t>State Law</w:t>
      </w:r>
      <w:r w:rsidRPr="00CD3F9F">
        <w:rPr>
          <w:rFonts w:ascii="Times New Roman" w:hAnsi="Times New Roman"/>
          <w:sz w:val="22"/>
          <w:szCs w:val="22"/>
        </w:rPr>
        <w:t>. Nothing in this Agreement shall be construed to require Data User to use or disclose the Limited Data Set without a written authorization from an individual who is a subject of the PHI from which the Limited Data Set was created, or written authorization from any other person, where such authorization would be required under state law for such use or disclosure.</w:t>
      </w:r>
    </w:p>
    <w:p w14:paraId="40C0D5F2" w14:textId="77777777" w:rsidR="00900751" w:rsidRPr="00CD3F9F" w:rsidRDefault="00900751" w:rsidP="00CD3F9F">
      <w:pPr>
        <w:widowControl/>
        <w:jc w:val="both"/>
        <w:rPr>
          <w:rFonts w:ascii="Times New Roman" w:hAnsi="Times New Roman"/>
          <w:sz w:val="22"/>
          <w:szCs w:val="22"/>
        </w:rPr>
      </w:pPr>
    </w:p>
    <w:p w14:paraId="40DC8D24" w14:textId="77777777" w:rsidR="00CD3F9F" w:rsidRPr="00CD3F9F" w:rsidRDefault="00CD3F9F" w:rsidP="00CD3F9F">
      <w:pPr>
        <w:pStyle w:val="Heading4"/>
        <w:keepNext w:val="0"/>
        <w:numPr>
          <w:ilvl w:val="0"/>
          <w:numId w:val="29"/>
        </w:numPr>
        <w:spacing w:before="0"/>
        <w:jc w:val="both"/>
        <w:rPr>
          <w:rFonts w:ascii="Times New Roman" w:hAnsi="Times New Roman"/>
          <w:b w:val="0"/>
          <w:spacing w:val="0"/>
          <w:szCs w:val="22"/>
        </w:rPr>
      </w:pPr>
      <w:r w:rsidRPr="00CD3F9F">
        <w:rPr>
          <w:rFonts w:ascii="Times New Roman" w:hAnsi="Times New Roman"/>
          <w:b w:val="0"/>
          <w:spacing w:val="0"/>
          <w:szCs w:val="22"/>
          <w:u w:val="single"/>
        </w:rPr>
        <w:t>Entire Agreement</w:t>
      </w:r>
      <w:r w:rsidRPr="00CD3F9F">
        <w:rPr>
          <w:rFonts w:ascii="Times New Roman" w:hAnsi="Times New Roman"/>
          <w:b w:val="0"/>
          <w:spacing w:val="0"/>
          <w:szCs w:val="22"/>
        </w:rPr>
        <w:t>. This Agreement</w:t>
      </w:r>
      <w:r w:rsidRPr="00CD3F9F">
        <w:rPr>
          <w:rFonts w:ascii="Times New Roman" w:hAnsi="Times New Roman"/>
          <w:b w:val="0"/>
          <w:color w:val="000000"/>
          <w:spacing w:val="0"/>
          <w:szCs w:val="22"/>
        </w:rPr>
        <w:t xml:space="preserve"> constitutes the entire understanding of the parties with respect to the subject matter hereof.</w:t>
      </w:r>
    </w:p>
    <w:p w14:paraId="681F6AF4" w14:textId="77777777" w:rsidR="00CD3F9F" w:rsidRPr="00CD3F9F" w:rsidRDefault="00CD3F9F" w:rsidP="00CD3F9F">
      <w:pPr>
        <w:pStyle w:val="Heading4"/>
        <w:keepNext w:val="0"/>
        <w:spacing w:before="0"/>
        <w:ind w:left="720"/>
        <w:jc w:val="both"/>
        <w:rPr>
          <w:rFonts w:ascii="Times New Roman" w:hAnsi="Times New Roman"/>
          <w:b w:val="0"/>
          <w:spacing w:val="0"/>
          <w:szCs w:val="22"/>
        </w:rPr>
      </w:pPr>
    </w:p>
    <w:p w14:paraId="1856FA6B" w14:textId="77777777" w:rsidR="00900751" w:rsidRPr="00CD3F9F" w:rsidRDefault="00900751" w:rsidP="00CD3F9F">
      <w:pPr>
        <w:pStyle w:val="Heading4"/>
        <w:keepNext w:val="0"/>
        <w:numPr>
          <w:ilvl w:val="0"/>
          <w:numId w:val="29"/>
        </w:numPr>
        <w:spacing w:before="0"/>
        <w:jc w:val="both"/>
        <w:rPr>
          <w:rFonts w:ascii="Times New Roman" w:hAnsi="Times New Roman"/>
          <w:b w:val="0"/>
          <w:spacing w:val="0"/>
          <w:szCs w:val="22"/>
        </w:rPr>
      </w:pPr>
      <w:r w:rsidRPr="00CD3F9F">
        <w:rPr>
          <w:rFonts w:ascii="Times New Roman" w:hAnsi="Times New Roman"/>
          <w:b w:val="0"/>
          <w:spacing w:val="0"/>
          <w:szCs w:val="22"/>
          <w:u w:val="single"/>
        </w:rPr>
        <w:t>Amendment</w:t>
      </w:r>
      <w:r w:rsidRPr="00CD3F9F">
        <w:rPr>
          <w:rFonts w:ascii="Times New Roman" w:hAnsi="Times New Roman"/>
          <w:b w:val="0"/>
          <w:spacing w:val="0"/>
          <w:szCs w:val="22"/>
        </w:rPr>
        <w:t xml:space="preserve">. </w:t>
      </w:r>
      <w:r w:rsidR="00CD3F9F" w:rsidRPr="00CD3F9F">
        <w:rPr>
          <w:rFonts w:ascii="Times New Roman" w:hAnsi="Times New Roman"/>
          <w:b w:val="0"/>
          <w:spacing w:val="0"/>
          <w:szCs w:val="22"/>
        </w:rPr>
        <w:t xml:space="preserve"> </w:t>
      </w:r>
      <w:r w:rsidR="00CD3F9F" w:rsidRPr="00CD3F9F">
        <w:rPr>
          <w:rFonts w:ascii="Times New Roman" w:hAnsi="Times New Roman"/>
          <w:b w:val="0"/>
          <w:color w:val="000000"/>
          <w:spacing w:val="0"/>
          <w:szCs w:val="22"/>
        </w:rPr>
        <w:t xml:space="preserve">This </w:t>
      </w:r>
      <w:r w:rsidR="00CD3F9F" w:rsidRPr="00CD3F9F">
        <w:rPr>
          <w:rFonts w:ascii="Times New Roman" w:hAnsi="Times New Roman"/>
          <w:b w:val="0"/>
          <w:spacing w:val="0"/>
          <w:szCs w:val="22"/>
        </w:rPr>
        <w:t xml:space="preserve">Agreement </w:t>
      </w:r>
      <w:r w:rsidR="00CD3F9F" w:rsidRPr="00CD3F9F">
        <w:rPr>
          <w:rFonts w:ascii="Times New Roman" w:hAnsi="Times New Roman"/>
          <w:b w:val="0"/>
          <w:color w:val="000000"/>
          <w:spacing w:val="0"/>
          <w:szCs w:val="22"/>
        </w:rPr>
        <w:t xml:space="preserve">may only be amended by the mutual written consent of authorized representatives of both parties. </w:t>
      </w:r>
      <w:r w:rsidR="005340C0">
        <w:rPr>
          <w:rFonts w:ascii="Times New Roman" w:hAnsi="Times New Roman"/>
          <w:b w:val="0"/>
          <w:spacing w:val="0"/>
          <w:szCs w:val="22"/>
        </w:rPr>
        <w:t>NYU</w:t>
      </w:r>
      <w:r w:rsidRPr="00CD3F9F">
        <w:rPr>
          <w:rFonts w:ascii="Times New Roman" w:hAnsi="Times New Roman"/>
          <w:b w:val="0"/>
          <w:spacing w:val="0"/>
          <w:szCs w:val="22"/>
        </w:rPr>
        <w:t xml:space="preserve"> and Data User agree that amendment of this Agreement may be required to ensure that </w:t>
      </w:r>
      <w:r w:rsidR="005340C0">
        <w:rPr>
          <w:rFonts w:ascii="Times New Roman" w:hAnsi="Times New Roman"/>
          <w:b w:val="0"/>
          <w:spacing w:val="0"/>
          <w:szCs w:val="22"/>
        </w:rPr>
        <w:t>NYU</w:t>
      </w:r>
      <w:r w:rsidRPr="00CD3F9F">
        <w:rPr>
          <w:rFonts w:ascii="Times New Roman" w:hAnsi="Times New Roman"/>
          <w:b w:val="0"/>
          <w:spacing w:val="0"/>
          <w:szCs w:val="22"/>
        </w:rPr>
        <w:t xml:space="preserve"> and Data User comply with changes in state and federal laws and regulations relating to the privacy, security, and confidentiality of PHI or the Limited Data Set.  </w:t>
      </w:r>
      <w:r w:rsidRPr="00CD3F9F">
        <w:rPr>
          <w:rFonts w:ascii="Times New Roman" w:hAnsi="Times New Roman"/>
          <w:b w:val="0"/>
          <w:iCs/>
          <w:spacing w:val="0"/>
          <w:szCs w:val="22"/>
        </w:rPr>
        <w:t xml:space="preserve">In the event of such a change in law or regulation that requires an amendment to this Agreement to ensure </w:t>
      </w:r>
      <w:r w:rsidR="005340C0">
        <w:rPr>
          <w:rFonts w:ascii="Times New Roman" w:hAnsi="Times New Roman"/>
          <w:b w:val="0"/>
          <w:iCs/>
          <w:spacing w:val="0"/>
          <w:szCs w:val="22"/>
        </w:rPr>
        <w:t>NYU</w:t>
      </w:r>
      <w:r w:rsidRPr="00CD3F9F">
        <w:rPr>
          <w:rFonts w:ascii="Times New Roman" w:hAnsi="Times New Roman"/>
          <w:b w:val="0"/>
          <w:iCs/>
          <w:spacing w:val="0"/>
          <w:szCs w:val="22"/>
        </w:rPr>
        <w:t xml:space="preserve">’s ongoing compliance with such law or regulation, Data User agrees that </w:t>
      </w:r>
      <w:r w:rsidR="005340C0">
        <w:rPr>
          <w:rFonts w:ascii="Times New Roman" w:hAnsi="Times New Roman"/>
          <w:b w:val="0"/>
          <w:iCs/>
          <w:spacing w:val="0"/>
          <w:szCs w:val="22"/>
        </w:rPr>
        <w:t>NYU</w:t>
      </w:r>
      <w:r w:rsidRPr="00CD3F9F">
        <w:rPr>
          <w:rFonts w:ascii="Times New Roman" w:hAnsi="Times New Roman"/>
          <w:b w:val="0"/>
          <w:iCs/>
          <w:spacing w:val="0"/>
          <w:szCs w:val="22"/>
        </w:rPr>
        <w:t xml:space="preserve"> may amend this Agreement, in its sole discretion, upon thirty (30) days’ written notice to Data User.</w:t>
      </w:r>
      <w:r w:rsidRPr="00CD3F9F">
        <w:rPr>
          <w:rFonts w:ascii="Times New Roman" w:hAnsi="Times New Roman"/>
          <w:b w:val="0"/>
          <w:i/>
          <w:iCs/>
          <w:spacing w:val="0"/>
          <w:szCs w:val="22"/>
        </w:rPr>
        <w:t xml:space="preserve"> </w:t>
      </w:r>
    </w:p>
    <w:p w14:paraId="5BD1A44D" w14:textId="77777777" w:rsidR="00900751" w:rsidRPr="00CD3F9F" w:rsidRDefault="00900751" w:rsidP="00CD3F9F">
      <w:pPr>
        <w:widowControl/>
        <w:jc w:val="both"/>
        <w:rPr>
          <w:rFonts w:ascii="Times New Roman" w:hAnsi="Times New Roman"/>
          <w:sz w:val="22"/>
          <w:szCs w:val="22"/>
        </w:rPr>
      </w:pPr>
    </w:p>
    <w:p w14:paraId="1498F81D" w14:textId="77777777" w:rsidR="00CD3F9F" w:rsidRPr="00CD3F9F" w:rsidRDefault="00CD3F9F" w:rsidP="00CD3F9F">
      <w:pPr>
        <w:pStyle w:val="Heading4"/>
        <w:keepNext w:val="0"/>
        <w:numPr>
          <w:ilvl w:val="0"/>
          <w:numId w:val="29"/>
        </w:numPr>
        <w:spacing w:before="0"/>
        <w:jc w:val="both"/>
        <w:rPr>
          <w:rFonts w:ascii="Times New Roman" w:hAnsi="Times New Roman"/>
          <w:b w:val="0"/>
          <w:spacing w:val="0"/>
          <w:szCs w:val="22"/>
        </w:rPr>
      </w:pPr>
      <w:r w:rsidRPr="00CD3F9F">
        <w:rPr>
          <w:rFonts w:ascii="Times New Roman" w:hAnsi="Times New Roman"/>
          <w:b w:val="0"/>
          <w:spacing w:val="0"/>
          <w:szCs w:val="22"/>
          <w:u w:val="single"/>
        </w:rPr>
        <w:t>Assignment</w:t>
      </w:r>
      <w:r w:rsidRPr="00CD3F9F">
        <w:rPr>
          <w:rFonts w:ascii="Times New Roman" w:hAnsi="Times New Roman"/>
          <w:b w:val="0"/>
          <w:spacing w:val="0"/>
          <w:szCs w:val="22"/>
        </w:rPr>
        <w:t>. No party shall have the right to assign this Agreement, or any of the rights or obligations hereunder, without the prior written consent of the other party. Any assignment in violation of this Agreement will be void.</w:t>
      </w:r>
    </w:p>
    <w:p w14:paraId="4B7337B7" w14:textId="77777777" w:rsidR="00CD3F9F" w:rsidRPr="00CD3F9F" w:rsidRDefault="00CD3F9F" w:rsidP="00CD3F9F">
      <w:pPr>
        <w:pStyle w:val="Heading4"/>
        <w:keepNext w:val="0"/>
        <w:spacing w:before="0"/>
        <w:ind w:left="720"/>
        <w:jc w:val="both"/>
        <w:rPr>
          <w:rFonts w:ascii="Times New Roman" w:hAnsi="Times New Roman"/>
          <w:b w:val="0"/>
          <w:spacing w:val="0"/>
          <w:szCs w:val="22"/>
        </w:rPr>
      </w:pPr>
    </w:p>
    <w:p w14:paraId="1E2D56C0" w14:textId="77777777" w:rsidR="00900751" w:rsidRPr="00CD3F9F" w:rsidRDefault="00900751" w:rsidP="00CD3F9F">
      <w:pPr>
        <w:pStyle w:val="Heading4"/>
        <w:keepNext w:val="0"/>
        <w:numPr>
          <w:ilvl w:val="0"/>
          <w:numId w:val="29"/>
        </w:numPr>
        <w:spacing w:before="0"/>
        <w:jc w:val="both"/>
        <w:rPr>
          <w:rFonts w:ascii="Times New Roman" w:hAnsi="Times New Roman"/>
          <w:b w:val="0"/>
          <w:spacing w:val="0"/>
          <w:szCs w:val="22"/>
        </w:rPr>
      </w:pPr>
      <w:r w:rsidRPr="00CD3F9F">
        <w:rPr>
          <w:rFonts w:ascii="Times New Roman" w:hAnsi="Times New Roman"/>
          <w:b w:val="0"/>
          <w:spacing w:val="0"/>
          <w:szCs w:val="22"/>
          <w:u w:val="single"/>
        </w:rPr>
        <w:t>No Third Party Beneficiaries</w:t>
      </w:r>
      <w:r w:rsidRPr="00CD3F9F">
        <w:rPr>
          <w:rFonts w:ascii="Times New Roman" w:hAnsi="Times New Roman"/>
          <w:b w:val="0"/>
          <w:spacing w:val="0"/>
          <w:szCs w:val="22"/>
        </w:rPr>
        <w:t xml:space="preserve">. Nothing express or implied in this Agreement is intended or shall be deemed to confer upon any person other than </w:t>
      </w:r>
      <w:r w:rsidR="005340C0">
        <w:rPr>
          <w:rFonts w:ascii="Times New Roman" w:hAnsi="Times New Roman"/>
          <w:b w:val="0"/>
          <w:spacing w:val="0"/>
          <w:szCs w:val="22"/>
        </w:rPr>
        <w:t>NYU</w:t>
      </w:r>
      <w:r w:rsidRPr="00CD3F9F">
        <w:rPr>
          <w:rFonts w:ascii="Times New Roman" w:hAnsi="Times New Roman"/>
          <w:b w:val="0"/>
          <w:spacing w:val="0"/>
          <w:szCs w:val="22"/>
        </w:rPr>
        <w:t xml:space="preserve"> and Data User, and their respective successors and assigns, any rights, obligations, remedies or liabilities.</w:t>
      </w:r>
    </w:p>
    <w:p w14:paraId="4C65D379" w14:textId="77777777" w:rsidR="00900751" w:rsidRPr="00CD3F9F" w:rsidRDefault="00900751" w:rsidP="00CD3F9F">
      <w:pPr>
        <w:widowControl/>
        <w:jc w:val="both"/>
        <w:rPr>
          <w:rFonts w:ascii="Times New Roman" w:hAnsi="Times New Roman"/>
          <w:sz w:val="22"/>
          <w:szCs w:val="22"/>
        </w:rPr>
      </w:pPr>
    </w:p>
    <w:p w14:paraId="796EACFC" w14:textId="77777777" w:rsidR="00CD3F9F" w:rsidRPr="00CD3F9F" w:rsidRDefault="00CD3F9F" w:rsidP="00CD3F9F">
      <w:pPr>
        <w:pStyle w:val="Heading4"/>
        <w:keepNext w:val="0"/>
        <w:numPr>
          <w:ilvl w:val="0"/>
          <w:numId w:val="29"/>
        </w:numPr>
        <w:spacing w:before="0"/>
        <w:jc w:val="both"/>
        <w:rPr>
          <w:rFonts w:ascii="Times New Roman" w:hAnsi="Times New Roman"/>
          <w:b w:val="0"/>
          <w:spacing w:val="0"/>
          <w:szCs w:val="22"/>
        </w:rPr>
      </w:pPr>
      <w:r w:rsidRPr="00CD3F9F">
        <w:rPr>
          <w:rFonts w:ascii="Times New Roman" w:hAnsi="Times New Roman"/>
          <w:b w:val="0"/>
          <w:spacing w:val="0"/>
          <w:szCs w:val="22"/>
          <w:u w:val="single"/>
        </w:rPr>
        <w:lastRenderedPageBreak/>
        <w:t>Severability</w:t>
      </w:r>
      <w:r w:rsidRPr="00CD3F9F">
        <w:rPr>
          <w:rFonts w:ascii="Times New Roman" w:hAnsi="Times New Roman"/>
          <w:b w:val="0"/>
          <w:spacing w:val="0"/>
          <w:szCs w:val="22"/>
        </w:rPr>
        <w:t>. If any provision of this Agreement is determined to be invalid or unenforceable, in whole or in part, for any reason, the remaining provisions shall continue in full force and effect.</w:t>
      </w:r>
    </w:p>
    <w:p w14:paraId="25EF2C32" w14:textId="77777777" w:rsidR="00CD3F9F" w:rsidRPr="00CD3F9F" w:rsidRDefault="00CD3F9F" w:rsidP="00CD3F9F">
      <w:pPr>
        <w:pStyle w:val="Heading4"/>
        <w:keepNext w:val="0"/>
        <w:spacing w:before="0"/>
        <w:ind w:left="720"/>
        <w:jc w:val="both"/>
        <w:rPr>
          <w:rFonts w:ascii="Times New Roman" w:hAnsi="Times New Roman"/>
          <w:b w:val="0"/>
          <w:spacing w:val="0"/>
          <w:szCs w:val="22"/>
        </w:rPr>
      </w:pPr>
    </w:p>
    <w:p w14:paraId="637F3C53" w14:textId="77777777" w:rsidR="00900751" w:rsidRPr="00CD3F9F" w:rsidRDefault="00900751" w:rsidP="00CD3F9F">
      <w:pPr>
        <w:pStyle w:val="Heading4"/>
        <w:keepNext w:val="0"/>
        <w:numPr>
          <w:ilvl w:val="0"/>
          <w:numId w:val="29"/>
        </w:numPr>
        <w:spacing w:before="0"/>
        <w:jc w:val="both"/>
        <w:rPr>
          <w:rFonts w:ascii="Times New Roman" w:hAnsi="Times New Roman"/>
          <w:b w:val="0"/>
          <w:spacing w:val="0"/>
          <w:szCs w:val="22"/>
        </w:rPr>
      </w:pPr>
      <w:r w:rsidRPr="00CD3F9F">
        <w:rPr>
          <w:rFonts w:ascii="Times New Roman" w:hAnsi="Times New Roman"/>
          <w:b w:val="0"/>
          <w:spacing w:val="0"/>
          <w:szCs w:val="22"/>
          <w:u w:val="single"/>
        </w:rPr>
        <w:t>Ambiguities</w:t>
      </w:r>
      <w:r w:rsidRPr="00CD3F9F">
        <w:rPr>
          <w:rFonts w:ascii="Times New Roman" w:hAnsi="Times New Roman"/>
          <w:b w:val="0"/>
          <w:spacing w:val="0"/>
          <w:szCs w:val="22"/>
        </w:rPr>
        <w:t>. The parties agree that any ambiguity in this Agreement shall be resolved in favor of a meaning that complies and is consistent with applicable law protecting the privacy, security and confidentiality of PHI and the Limited Data Set, including, but not limited to, HIPAA and the HIPAA Regulations.</w:t>
      </w:r>
    </w:p>
    <w:p w14:paraId="233A24E7" w14:textId="77777777" w:rsidR="00900751" w:rsidRPr="00CD3F9F" w:rsidRDefault="00900751" w:rsidP="00CD3F9F">
      <w:pPr>
        <w:widowControl/>
        <w:jc w:val="both"/>
        <w:rPr>
          <w:rFonts w:ascii="Times New Roman" w:hAnsi="Times New Roman"/>
          <w:sz w:val="22"/>
          <w:szCs w:val="22"/>
        </w:rPr>
      </w:pPr>
    </w:p>
    <w:p w14:paraId="08A68937" w14:textId="77777777" w:rsidR="00CD3F9F" w:rsidRPr="00CD3F9F" w:rsidRDefault="00900751" w:rsidP="00CD3F9F">
      <w:pPr>
        <w:pStyle w:val="Heading4"/>
        <w:keepNext w:val="0"/>
        <w:numPr>
          <w:ilvl w:val="0"/>
          <w:numId w:val="29"/>
        </w:numPr>
        <w:spacing w:before="0"/>
        <w:jc w:val="both"/>
        <w:rPr>
          <w:rFonts w:ascii="Times New Roman" w:hAnsi="Times New Roman"/>
          <w:b w:val="0"/>
          <w:spacing w:val="0"/>
          <w:szCs w:val="22"/>
        </w:rPr>
      </w:pPr>
      <w:r w:rsidRPr="00CD3F9F">
        <w:rPr>
          <w:rFonts w:ascii="Times New Roman" w:hAnsi="Times New Roman"/>
          <w:b w:val="0"/>
          <w:spacing w:val="0"/>
          <w:szCs w:val="22"/>
          <w:u w:val="single"/>
        </w:rPr>
        <w:t>Primacy</w:t>
      </w:r>
      <w:r w:rsidRPr="00CD3F9F">
        <w:rPr>
          <w:rFonts w:ascii="Times New Roman" w:hAnsi="Times New Roman"/>
          <w:b w:val="0"/>
          <w:spacing w:val="0"/>
          <w:szCs w:val="22"/>
        </w:rPr>
        <w:t>. To the extent that any provisions of this Agreement conflict with the provisions of any other agreement or understanding between the parties, this Agreement shall control with respect to the subject matter of this Agreement.</w:t>
      </w:r>
    </w:p>
    <w:p w14:paraId="77EAA78B" w14:textId="77777777" w:rsidR="00CD3F9F" w:rsidRPr="00CD3F9F" w:rsidRDefault="00CD3F9F" w:rsidP="00CD3F9F">
      <w:pPr>
        <w:pStyle w:val="Heading4"/>
        <w:keepNext w:val="0"/>
        <w:spacing w:before="0"/>
        <w:ind w:left="720"/>
        <w:jc w:val="both"/>
        <w:rPr>
          <w:rFonts w:ascii="Times New Roman" w:hAnsi="Times New Roman"/>
          <w:b w:val="0"/>
          <w:spacing w:val="0"/>
          <w:szCs w:val="22"/>
        </w:rPr>
      </w:pPr>
    </w:p>
    <w:p w14:paraId="002A71EA" w14:textId="77777777" w:rsidR="00CD3F9F" w:rsidRPr="00CD3F9F" w:rsidRDefault="00CD3F9F" w:rsidP="00CD3F9F">
      <w:pPr>
        <w:pStyle w:val="Heading4"/>
        <w:keepNext w:val="0"/>
        <w:numPr>
          <w:ilvl w:val="0"/>
          <w:numId w:val="29"/>
        </w:numPr>
        <w:spacing w:before="0"/>
        <w:jc w:val="both"/>
        <w:rPr>
          <w:rFonts w:ascii="Times New Roman" w:hAnsi="Times New Roman"/>
          <w:b w:val="0"/>
          <w:spacing w:val="0"/>
          <w:szCs w:val="22"/>
        </w:rPr>
      </w:pPr>
      <w:r w:rsidRPr="00CD3F9F">
        <w:rPr>
          <w:rFonts w:ascii="Times New Roman" w:hAnsi="Times New Roman"/>
          <w:b w:val="0"/>
          <w:spacing w:val="0"/>
          <w:szCs w:val="22"/>
          <w:u w:val="single"/>
        </w:rPr>
        <w:t>Independent Contractors</w:t>
      </w:r>
      <w:r w:rsidRPr="00CD3F9F">
        <w:rPr>
          <w:rFonts w:ascii="Times New Roman" w:hAnsi="Times New Roman"/>
          <w:b w:val="0"/>
          <w:spacing w:val="0"/>
          <w:szCs w:val="22"/>
        </w:rPr>
        <w:t>. Nothing in this Agreement shall be deemed to create a partnership or agency or any formal business organization or legal entity among the parties.</w:t>
      </w:r>
    </w:p>
    <w:p w14:paraId="7760DF91" w14:textId="77777777" w:rsidR="00CD3F9F" w:rsidRPr="00CD3F9F" w:rsidRDefault="00CD3F9F" w:rsidP="00CD3F9F">
      <w:pPr>
        <w:pStyle w:val="Heading4"/>
        <w:keepNext w:val="0"/>
        <w:spacing w:before="0"/>
        <w:ind w:left="720"/>
        <w:jc w:val="both"/>
        <w:rPr>
          <w:rFonts w:ascii="Times New Roman" w:hAnsi="Times New Roman"/>
          <w:b w:val="0"/>
          <w:spacing w:val="0"/>
          <w:szCs w:val="22"/>
        </w:rPr>
      </w:pPr>
    </w:p>
    <w:p w14:paraId="5A6DBB68" w14:textId="77777777" w:rsidR="00CD3F9F" w:rsidRPr="00CD3F9F" w:rsidRDefault="00CD3F9F" w:rsidP="00CD3F9F">
      <w:pPr>
        <w:pStyle w:val="Heading4"/>
        <w:keepNext w:val="0"/>
        <w:numPr>
          <w:ilvl w:val="0"/>
          <w:numId w:val="29"/>
        </w:numPr>
        <w:spacing w:before="0"/>
        <w:jc w:val="both"/>
        <w:rPr>
          <w:rFonts w:ascii="Times New Roman" w:hAnsi="Times New Roman"/>
          <w:b w:val="0"/>
          <w:spacing w:val="0"/>
          <w:szCs w:val="22"/>
        </w:rPr>
      </w:pPr>
      <w:r w:rsidRPr="00CD3F9F">
        <w:rPr>
          <w:rFonts w:ascii="Times New Roman" w:hAnsi="Times New Roman"/>
          <w:b w:val="0"/>
          <w:color w:val="000000"/>
          <w:spacing w:val="0"/>
          <w:szCs w:val="22"/>
          <w:u w:val="single"/>
        </w:rPr>
        <w:t>Governing Law; Jurisdiction</w:t>
      </w:r>
      <w:r w:rsidRPr="00CD3F9F">
        <w:rPr>
          <w:rFonts w:ascii="Times New Roman" w:hAnsi="Times New Roman"/>
          <w:b w:val="0"/>
          <w:color w:val="000000"/>
          <w:spacing w:val="0"/>
          <w:szCs w:val="22"/>
        </w:rPr>
        <w:t>. This Agreement shall be governed by and construed in accordance with the laws of the State of New York, in which jurisdiction this Agreement is hereby made, without regard to any applicable conflicts of law. The parties agree that jurisdiction over any dispute arising out of this Agreement shall be in the courts of the State of New York, and hereby expressly consent to and submit to the jurisdiction of said courts.</w:t>
      </w:r>
    </w:p>
    <w:p w14:paraId="3EBB6511" w14:textId="77777777" w:rsidR="00CD3F9F" w:rsidRPr="00CD3F9F" w:rsidRDefault="00CD3F9F" w:rsidP="00CD3F9F">
      <w:pPr>
        <w:pStyle w:val="Heading4"/>
        <w:keepNext w:val="0"/>
        <w:spacing w:before="0"/>
        <w:ind w:left="720"/>
        <w:jc w:val="both"/>
        <w:rPr>
          <w:rFonts w:ascii="Times New Roman" w:hAnsi="Times New Roman"/>
          <w:b w:val="0"/>
          <w:spacing w:val="0"/>
          <w:szCs w:val="22"/>
        </w:rPr>
      </w:pPr>
    </w:p>
    <w:p w14:paraId="36210050" w14:textId="77777777" w:rsidR="00CD3F9F" w:rsidRPr="00CD3F9F" w:rsidRDefault="00CD3F9F" w:rsidP="00CD3F9F">
      <w:pPr>
        <w:pStyle w:val="Heading4"/>
        <w:keepNext w:val="0"/>
        <w:numPr>
          <w:ilvl w:val="0"/>
          <w:numId w:val="29"/>
        </w:numPr>
        <w:spacing w:before="0"/>
        <w:jc w:val="both"/>
        <w:rPr>
          <w:rFonts w:ascii="Times New Roman" w:hAnsi="Times New Roman"/>
          <w:b w:val="0"/>
          <w:spacing w:val="0"/>
          <w:szCs w:val="22"/>
        </w:rPr>
      </w:pPr>
      <w:r w:rsidRPr="00CD3F9F">
        <w:rPr>
          <w:rFonts w:ascii="Times New Roman" w:hAnsi="Times New Roman"/>
          <w:b w:val="0"/>
          <w:color w:val="000000"/>
          <w:spacing w:val="0"/>
          <w:szCs w:val="22"/>
          <w:u w:val="single"/>
        </w:rPr>
        <w:t>Counterparts</w:t>
      </w:r>
      <w:r w:rsidRPr="00CD3F9F">
        <w:rPr>
          <w:rFonts w:ascii="Times New Roman" w:hAnsi="Times New Roman"/>
          <w:b w:val="0"/>
          <w:color w:val="000000"/>
          <w:spacing w:val="0"/>
          <w:szCs w:val="22"/>
        </w:rPr>
        <w:t>. This Agreement may be executed in counterparts (including by facsimile or PDF), each of which shall be an original and all of which together shall be one document binding on all the parties.</w:t>
      </w:r>
    </w:p>
    <w:p w14:paraId="2B15CD50" w14:textId="77777777" w:rsidR="00CD3F9F" w:rsidRPr="00CD3F9F" w:rsidRDefault="00CD3F9F" w:rsidP="00CD3F9F"/>
    <w:p w14:paraId="7E723E24" w14:textId="77777777" w:rsidR="00900751" w:rsidRPr="00900751" w:rsidRDefault="00900751" w:rsidP="00CD3F9F">
      <w:pPr>
        <w:keepNext/>
        <w:widowControl/>
        <w:ind w:firstLine="720"/>
        <w:jc w:val="both"/>
        <w:rPr>
          <w:rFonts w:ascii="Times New Roman" w:hAnsi="Times New Roman"/>
          <w:color w:val="000000"/>
          <w:sz w:val="22"/>
          <w:szCs w:val="22"/>
        </w:rPr>
      </w:pPr>
      <w:r w:rsidRPr="00900751">
        <w:rPr>
          <w:rFonts w:ascii="Times New Roman" w:hAnsi="Times New Roman"/>
          <w:b/>
          <w:sz w:val="22"/>
          <w:szCs w:val="22"/>
        </w:rPr>
        <w:t>IN WITNESS WHEREOF</w:t>
      </w:r>
      <w:r w:rsidRPr="00900751">
        <w:rPr>
          <w:rFonts w:ascii="Times New Roman" w:hAnsi="Times New Roman"/>
          <w:sz w:val="22"/>
          <w:szCs w:val="22"/>
        </w:rPr>
        <w:t xml:space="preserve">, </w:t>
      </w:r>
      <w:r w:rsidRPr="00900751">
        <w:rPr>
          <w:rFonts w:ascii="Times New Roman" w:hAnsi="Times New Roman"/>
          <w:color w:val="000000"/>
          <w:sz w:val="22"/>
          <w:szCs w:val="22"/>
        </w:rPr>
        <w:t>the parties hereto have caused their duly authorized representatives to execute this Agreement as of the date first written above.</w:t>
      </w:r>
    </w:p>
    <w:p w14:paraId="7FC6E13D" w14:textId="77777777" w:rsidR="00900751" w:rsidRPr="00900751" w:rsidRDefault="00900751" w:rsidP="00CD3F9F">
      <w:pPr>
        <w:keepNext/>
        <w:widowControl/>
        <w:tabs>
          <w:tab w:val="left" w:pos="-1440"/>
        </w:tabs>
        <w:jc w:val="both"/>
        <w:rPr>
          <w:rFonts w:ascii="Times New Roman" w:hAnsi="Times New Roman"/>
          <w:b/>
          <w:sz w:val="22"/>
          <w:szCs w:val="22"/>
        </w:rPr>
      </w:pPr>
    </w:p>
    <w:tbl>
      <w:tblPr>
        <w:tblW w:w="0" w:type="auto"/>
        <w:tblLayout w:type="fixed"/>
        <w:tblLook w:val="0000" w:firstRow="0" w:lastRow="0" w:firstColumn="0" w:lastColumn="0" w:noHBand="0" w:noVBand="0"/>
      </w:tblPr>
      <w:tblGrid>
        <w:gridCol w:w="4780"/>
        <w:gridCol w:w="4780"/>
      </w:tblGrid>
      <w:tr w:rsidR="00900751" w:rsidRPr="00900751" w14:paraId="1F135EF1" w14:textId="77777777" w:rsidTr="00600EAD">
        <w:trPr>
          <w:trHeight w:val="2771"/>
        </w:trPr>
        <w:tc>
          <w:tcPr>
            <w:tcW w:w="4780" w:type="dxa"/>
          </w:tcPr>
          <w:p w14:paraId="0BBBCC3C" w14:textId="3AC7C939" w:rsidR="00900751" w:rsidRPr="00900751" w:rsidRDefault="00900751" w:rsidP="00CD3F9F">
            <w:pPr>
              <w:tabs>
                <w:tab w:val="left" w:pos="5220"/>
              </w:tabs>
              <w:ind w:right="-720"/>
              <w:jc w:val="both"/>
              <w:rPr>
                <w:rFonts w:ascii="Times New Roman" w:hAnsi="Times New Roman"/>
                <w:b/>
                <w:color w:val="000000"/>
                <w:sz w:val="22"/>
                <w:szCs w:val="22"/>
              </w:rPr>
            </w:pPr>
            <w:r w:rsidRPr="00900751">
              <w:rPr>
                <w:rFonts w:ascii="Times New Roman" w:hAnsi="Times New Roman"/>
                <w:b/>
                <w:color w:val="000000"/>
                <w:sz w:val="22"/>
                <w:szCs w:val="22"/>
              </w:rPr>
              <w:t>__________________</w:t>
            </w:r>
            <w:r w:rsidR="006458DF">
              <w:rPr>
                <w:rFonts w:ascii="Times New Roman" w:hAnsi="Times New Roman"/>
                <w:b/>
                <w:color w:val="000000"/>
                <w:sz w:val="22"/>
                <w:szCs w:val="22"/>
              </w:rPr>
              <w:t>___________</w:t>
            </w:r>
          </w:p>
          <w:p w14:paraId="3E96E301" w14:textId="77777777" w:rsidR="00900751" w:rsidRPr="00900751" w:rsidRDefault="00900751" w:rsidP="00CD3F9F">
            <w:pPr>
              <w:tabs>
                <w:tab w:val="left" w:pos="5220"/>
              </w:tabs>
              <w:ind w:right="-720"/>
              <w:jc w:val="both"/>
              <w:rPr>
                <w:rFonts w:ascii="Times New Roman" w:hAnsi="Times New Roman"/>
                <w:color w:val="000000"/>
                <w:sz w:val="22"/>
                <w:szCs w:val="22"/>
              </w:rPr>
            </w:pPr>
          </w:p>
          <w:p w14:paraId="3D8F6299" w14:textId="77777777" w:rsidR="00900751" w:rsidRPr="00900751" w:rsidRDefault="00900751" w:rsidP="00CD3F9F">
            <w:pPr>
              <w:tabs>
                <w:tab w:val="left" w:pos="5220"/>
              </w:tabs>
              <w:ind w:right="-720"/>
              <w:jc w:val="both"/>
              <w:rPr>
                <w:rFonts w:ascii="Times New Roman" w:hAnsi="Times New Roman"/>
                <w:color w:val="000000"/>
                <w:sz w:val="22"/>
                <w:szCs w:val="22"/>
              </w:rPr>
            </w:pPr>
          </w:p>
          <w:p w14:paraId="40C65B21" w14:textId="77777777" w:rsidR="00900751" w:rsidRPr="00900751" w:rsidRDefault="00900751" w:rsidP="00CD3F9F">
            <w:pPr>
              <w:tabs>
                <w:tab w:val="left" w:pos="5220"/>
              </w:tabs>
              <w:ind w:right="-720"/>
              <w:jc w:val="both"/>
              <w:rPr>
                <w:rFonts w:ascii="Times New Roman" w:hAnsi="Times New Roman"/>
                <w:color w:val="000000"/>
                <w:sz w:val="22"/>
                <w:szCs w:val="22"/>
              </w:rPr>
            </w:pPr>
          </w:p>
          <w:p w14:paraId="14A2C8C6" w14:textId="77777777" w:rsidR="00900751" w:rsidRPr="00900751" w:rsidRDefault="00900751" w:rsidP="00CD3F9F">
            <w:pPr>
              <w:tabs>
                <w:tab w:val="left" w:pos="5220"/>
              </w:tabs>
              <w:ind w:right="-720"/>
              <w:jc w:val="both"/>
              <w:rPr>
                <w:rFonts w:ascii="Times New Roman" w:hAnsi="Times New Roman"/>
                <w:color w:val="000000"/>
                <w:sz w:val="22"/>
                <w:szCs w:val="22"/>
              </w:rPr>
            </w:pPr>
          </w:p>
          <w:p w14:paraId="43FD07DB" w14:textId="77777777" w:rsidR="00900751" w:rsidRPr="00900751" w:rsidRDefault="00900751" w:rsidP="00CD3F9F">
            <w:pPr>
              <w:ind w:right="-720"/>
              <w:jc w:val="both"/>
              <w:rPr>
                <w:rFonts w:ascii="Times New Roman" w:hAnsi="Times New Roman"/>
                <w:color w:val="000000"/>
                <w:sz w:val="22"/>
                <w:szCs w:val="22"/>
              </w:rPr>
            </w:pPr>
            <w:r w:rsidRPr="00900751">
              <w:rPr>
                <w:rFonts w:ascii="Times New Roman" w:hAnsi="Times New Roman"/>
                <w:color w:val="000000"/>
                <w:sz w:val="22"/>
                <w:szCs w:val="22"/>
                <w:u w:val="single"/>
              </w:rPr>
              <w:tab/>
            </w:r>
            <w:r w:rsidRPr="00900751">
              <w:rPr>
                <w:rFonts w:ascii="Times New Roman" w:hAnsi="Times New Roman"/>
                <w:color w:val="000000"/>
                <w:sz w:val="22"/>
                <w:szCs w:val="22"/>
                <w:u w:val="single"/>
              </w:rPr>
              <w:tab/>
            </w:r>
            <w:r w:rsidRPr="00900751">
              <w:rPr>
                <w:rFonts w:ascii="Times New Roman" w:hAnsi="Times New Roman"/>
                <w:color w:val="000000"/>
                <w:sz w:val="22"/>
                <w:szCs w:val="22"/>
                <w:u w:val="single"/>
              </w:rPr>
              <w:tab/>
            </w:r>
            <w:r w:rsidRPr="00900751">
              <w:rPr>
                <w:rFonts w:ascii="Times New Roman" w:hAnsi="Times New Roman"/>
                <w:color w:val="000000"/>
                <w:sz w:val="22"/>
                <w:szCs w:val="22"/>
                <w:u w:val="single"/>
              </w:rPr>
              <w:tab/>
            </w:r>
            <w:r w:rsidRPr="00900751">
              <w:rPr>
                <w:rFonts w:ascii="Times New Roman" w:hAnsi="Times New Roman"/>
                <w:color w:val="000000"/>
                <w:sz w:val="22"/>
                <w:szCs w:val="22"/>
                <w:u w:val="single"/>
              </w:rPr>
              <w:tab/>
            </w:r>
            <w:r w:rsidRPr="00900751">
              <w:rPr>
                <w:rFonts w:ascii="Times New Roman" w:hAnsi="Times New Roman"/>
                <w:color w:val="000000"/>
                <w:sz w:val="22"/>
                <w:szCs w:val="22"/>
                <w:u w:val="single"/>
              </w:rPr>
              <w:tab/>
            </w:r>
          </w:p>
          <w:p w14:paraId="5D2331AD" w14:textId="77777777" w:rsidR="00900751" w:rsidRPr="00900751" w:rsidRDefault="00900751" w:rsidP="006458DF">
            <w:pPr>
              <w:spacing w:line="480" w:lineRule="auto"/>
              <w:ind w:right="-720"/>
              <w:jc w:val="both"/>
              <w:rPr>
                <w:rFonts w:ascii="Times New Roman" w:hAnsi="Times New Roman"/>
                <w:color w:val="000000"/>
                <w:sz w:val="22"/>
                <w:szCs w:val="22"/>
              </w:rPr>
            </w:pPr>
            <w:r w:rsidRPr="00900751">
              <w:rPr>
                <w:rFonts w:ascii="Times New Roman" w:hAnsi="Times New Roman"/>
                <w:color w:val="000000"/>
                <w:sz w:val="22"/>
                <w:szCs w:val="22"/>
              </w:rPr>
              <w:t>Name:</w:t>
            </w:r>
          </w:p>
          <w:p w14:paraId="666981D9" w14:textId="22D682A8" w:rsidR="00900751" w:rsidRPr="00900751" w:rsidRDefault="00900751" w:rsidP="006458DF">
            <w:pPr>
              <w:spacing w:line="480" w:lineRule="auto"/>
              <w:ind w:right="-720"/>
              <w:jc w:val="both"/>
              <w:rPr>
                <w:rFonts w:ascii="Times New Roman" w:hAnsi="Times New Roman"/>
                <w:color w:val="000000"/>
                <w:sz w:val="22"/>
                <w:szCs w:val="22"/>
              </w:rPr>
            </w:pPr>
            <w:r w:rsidRPr="00900751">
              <w:rPr>
                <w:rFonts w:ascii="Times New Roman" w:hAnsi="Times New Roman"/>
                <w:color w:val="000000"/>
                <w:sz w:val="22"/>
                <w:szCs w:val="22"/>
              </w:rPr>
              <w:t>Title:</w:t>
            </w:r>
          </w:p>
          <w:p w14:paraId="78A73ED1" w14:textId="77777777" w:rsidR="00900751" w:rsidRPr="00900751" w:rsidRDefault="00900751" w:rsidP="006458DF">
            <w:pPr>
              <w:spacing w:line="480" w:lineRule="auto"/>
              <w:ind w:right="-720"/>
              <w:jc w:val="both"/>
              <w:rPr>
                <w:rFonts w:ascii="Times New Roman" w:hAnsi="Times New Roman"/>
                <w:color w:val="000000"/>
                <w:sz w:val="22"/>
                <w:szCs w:val="22"/>
              </w:rPr>
            </w:pPr>
            <w:r w:rsidRPr="00900751">
              <w:rPr>
                <w:rFonts w:ascii="Times New Roman" w:hAnsi="Times New Roman"/>
                <w:color w:val="000000"/>
                <w:sz w:val="22"/>
                <w:szCs w:val="22"/>
              </w:rPr>
              <w:t>Date:</w:t>
            </w:r>
          </w:p>
        </w:tc>
        <w:tc>
          <w:tcPr>
            <w:tcW w:w="4780" w:type="dxa"/>
          </w:tcPr>
          <w:p w14:paraId="4321C1BA" w14:textId="77777777" w:rsidR="00900751" w:rsidRPr="00900751" w:rsidRDefault="00900751" w:rsidP="00CD3F9F">
            <w:pPr>
              <w:tabs>
                <w:tab w:val="left" w:pos="5220"/>
              </w:tabs>
              <w:ind w:right="-720"/>
              <w:jc w:val="both"/>
              <w:rPr>
                <w:rFonts w:ascii="Times New Roman" w:hAnsi="Times New Roman"/>
                <w:b/>
                <w:color w:val="000000"/>
                <w:sz w:val="22"/>
                <w:szCs w:val="22"/>
              </w:rPr>
            </w:pPr>
            <w:r w:rsidRPr="00900751">
              <w:rPr>
                <w:rFonts w:ascii="Times New Roman" w:hAnsi="Times New Roman"/>
                <w:b/>
                <w:color w:val="000000"/>
                <w:sz w:val="22"/>
                <w:szCs w:val="22"/>
              </w:rPr>
              <w:t xml:space="preserve">NEW YORK UNIVERSITY </w:t>
            </w:r>
          </w:p>
          <w:p w14:paraId="0111C255" w14:textId="77777777" w:rsidR="00900751" w:rsidRPr="00900751" w:rsidRDefault="00900751" w:rsidP="00CD3F9F">
            <w:pPr>
              <w:tabs>
                <w:tab w:val="left" w:pos="5220"/>
              </w:tabs>
              <w:ind w:right="-720"/>
              <w:jc w:val="both"/>
              <w:rPr>
                <w:rFonts w:ascii="Times New Roman" w:hAnsi="Times New Roman"/>
                <w:color w:val="000000"/>
                <w:sz w:val="22"/>
                <w:szCs w:val="22"/>
              </w:rPr>
            </w:pPr>
            <w:r w:rsidRPr="00900751">
              <w:rPr>
                <w:rFonts w:ascii="Times New Roman" w:hAnsi="Times New Roman"/>
                <w:b/>
                <w:color w:val="000000"/>
                <w:sz w:val="22"/>
                <w:szCs w:val="22"/>
              </w:rPr>
              <w:t>SCHOOL OF MEDICINE</w:t>
            </w:r>
          </w:p>
          <w:p w14:paraId="2158EE7A" w14:textId="77777777" w:rsidR="00900751" w:rsidRPr="00900751" w:rsidRDefault="00900751" w:rsidP="00CD3F9F">
            <w:pPr>
              <w:tabs>
                <w:tab w:val="left" w:pos="5220"/>
              </w:tabs>
              <w:ind w:right="-720"/>
              <w:jc w:val="both"/>
              <w:rPr>
                <w:rFonts w:ascii="Times New Roman" w:hAnsi="Times New Roman"/>
                <w:color w:val="000000"/>
                <w:sz w:val="22"/>
                <w:szCs w:val="22"/>
              </w:rPr>
            </w:pPr>
          </w:p>
          <w:p w14:paraId="6BC18F9E" w14:textId="77777777" w:rsidR="00900751" w:rsidRPr="00900751" w:rsidRDefault="00900751" w:rsidP="00CD3F9F">
            <w:pPr>
              <w:tabs>
                <w:tab w:val="left" w:pos="5220"/>
              </w:tabs>
              <w:ind w:right="-720"/>
              <w:jc w:val="both"/>
              <w:rPr>
                <w:rFonts w:ascii="Times New Roman" w:hAnsi="Times New Roman"/>
                <w:color w:val="000000"/>
                <w:sz w:val="22"/>
                <w:szCs w:val="22"/>
              </w:rPr>
            </w:pPr>
          </w:p>
          <w:p w14:paraId="7BAF88CF" w14:textId="77777777" w:rsidR="00900751" w:rsidRPr="00900751" w:rsidRDefault="00900751" w:rsidP="00CD3F9F">
            <w:pPr>
              <w:tabs>
                <w:tab w:val="left" w:pos="5220"/>
              </w:tabs>
              <w:ind w:right="-720"/>
              <w:jc w:val="both"/>
              <w:rPr>
                <w:rFonts w:ascii="Times New Roman" w:hAnsi="Times New Roman"/>
                <w:color w:val="000000"/>
                <w:sz w:val="22"/>
                <w:szCs w:val="22"/>
              </w:rPr>
            </w:pPr>
          </w:p>
          <w:p w14:paraId="18205EB8" w14:textId="77777777" w:rsidR="00900751" w:rsidRPr="00900751" w:rsidRDefault="00900751" w:rsidP="00CD3F9F">
            <w:pPr>
              <w:ind w:right="-720"/>
              <w:jc w:val="both"/>
              <w:rPr>
                <w:rFonts w:ascii="Times New Roman" w:hAnsi="Times New Roman"/>
                <w:color w:val="000000"/>
                <w:sz w:val="22"/>
                <w:szCs w:val="22"/>
              </w:rPr>
            </w:pPr>
            <w:r w:rsidRPr="00900751">
              <w:rPr>
                <w:rFonts w:ascii="Times New Roman" w:hAnsi="Times New Roman"/>
                <w:color w:val="000000"/>
                <w:sz w:val="22"/>
                <w:szCs w:val="22"/>
                <w:u w:val="single"/>
              </w:rPr>
              <w:tab/>
            </w:r>
            <w:r w:rsidRPr="00900751">
              <w:rPr>
                <w:rFonts w:ascii="Times New Roman" w:hAnsi="Times New Roman"/>
                <w:color w:val="000000"/>
                <w:sz w:val="22"/>
                <w:szCs w:val="22"/>
                <w:u w:val="single"/>
              </w:rPr>
              <w:tab/>
            </w:r>
            <w:r w:rsidRPr="00900751">
              <w:rPr>
                <w:rFonts w:ascii="Times New Roman" w:hAnsi="Times New Roman"/>
                <w:color w:val="000000"/>
                <w:sz w:val="22"/>
                <w:szCs w:val="22"/>
                <w:u w:val="single"/>
              </w:rPr>
              <w:tab/>
            </w:r>
            <w:r w:rsidRPr="00900751">
              <w:rPr>
                <w:rFonts w:ascii="Times New Roman" w:hAnsi="Times New Roman"/>
                <w:color w:val="000000"/>
                <w:sz w:val="22"/>
                <w:szCs w:val="22"/>
                <w:u w:val="single"/>
              </w:rPr>
              <w:tab/>
            </w:r>
            <w:r w:rsidRPr="00900751">
              <w:rPr>
                <w:rFonts w:ascii="Times New Roman" w:hAnsi="Times New Roman"/>
                <w:color w:val="000000"/>
                <w:sz w:val="22"/>
                <w:szCs w:val="22"/>
                <w:u w:val="single"/>
              </w:rPr>
              <w:tab/>
            </w:r>
            <w:r w:rsidRPr="00900751">
              <w:rPr>
                <w:rFonts w:ascii="Times New Roman" w:hAnsi="Times New Roman"/>
                <w:color w:val="000000"/>
                <w:sz w:val="22"/>
                <w:szCs w:val="22"/>
                <w:u w:val="single"/>
              </w:rPr>
              <w:tab/>
            </w:r>
          </w:p>
          <w:p w14:paraId="2CDE7384" w14:textId="77777777" w:rsidR="00900751" w:rsidRPr="00900751" w:rsidRDefault="00900751" w:rsidP="006458DF">
            <w:pPr>
              <w:spacing w:line="480" w:lineRule="auto"/>
              <w:ind w:right="-720"/>
              <w:jc w:val="both"/>
              <w:rPr>
                <w:rFonts w:ascii="Times New Roman" w:hAnsi="Times New Roman"/>
                <w:color w:val="000000"/>
                <w:sz w:val="22"/>
                <w:szCs w:val="22"/>
              </w:rPr>
            </w:pPr>
            <w:r w:rsidRPr="00900751">
              <w:rPr>
                <w:rFonts w:ascii="Times New Roman" w:hAnsi="Times New Roman"/>
                <w:color w:val="000000"/>
                <w:sz w:val="22"/>
                <w:szCs w:val="22"/>
              </w:rPr>
              <w:t>Name:</w:t>
            </w:r>
          </w:p>
          <w:p w14:paraId="0C05D8C4" w14:textId="65C2F1FE" w:rsidR="00900751" w:rsidRPr="00900751" w:rsidRDefault="00900751" w:rsidP="006458DF">
            <w:pPr>
              <w:spacing w:line="480" w:lineRule="auto"/>
              <w:ind w:right="-720"/>
              <w:jc w:val="both"/>
              <w:rPr>
                <w:rFonts w:ascii="Times New Roman" w:hAnsi="Times New Roman"/>
                <w:color w:val="000000"/>
                <w:sz w:val="22"/>
                <w:szCs w:val="22"/>
              </w:rPr>
            </w:pPr>
            <w:r w:rsidRPr="00900751">
              <w:rPr>
                <w:rFonts w:ascii="Times New Roman" w:hAnsi="Times New Roman"/>
                <w:color w:val="000000"/>
                <w:sz w:val="22"/>
                <w:szCs w:val="22"/>
              </w:rPr>
              <w:t>Title:</w:t>
            </w:r>
          </w:p>
          <w:p w14:paraId="57597CBE" w14:textId="77777777" w:rsidR="00900751" w:rsidRPr="00900751" w:rsidRDefault="00900751" w:rsidP="006458DF">
            <w:pPr>
              <w:spacing w:line="480" w:lineRule="auto"/>
              <w:ind w:right="-720"/>
              <w:jc w:val="both"/>
              <w:rPr>
                <w:rFonts w:ascii="Times New Roman" w:hAnsi="Times New Roman"/>
                <w:color w:val="000000"/>
                <w:sz w:val="22"/>
                <w:szCs w:val="22"/>
              </w:rPr>
            </w:pPr>
            <w:r w:rsidRPr="00900751">
              <w:rPr>
                <w:rFonts w:ascii="Times New Roman" w:hAnsi="Times New Roman"/>
                <w:color w:val="000000"/>
                <w:sz w:val="22"/>
                <w:szCs w:val="22"/>
              </w:rPr>
              <w:t>Date:</w:t>
            </w:r>
          </w:p>
        </w:tc>
      </w:tr>
    </w:tbl>
    <w:p w14:paraId="452DF5D4" w14:textId="77777777" w:rsidR="00900751" w:rsidRPr="00900751" w:rsidRDefault="00900751" w:rsidP="00CD3F9F">
      <w:pPr>
        <w:pStyle w:val="normal-number1"/>
        <w:numPr>
          <w:ilvl w:val="0"/>
          <w:numId w:val="0"/>
        </w:numPr>
        <w:spacing w:after="0" w:line="240" w:lineRule="auto"/>
        <w:rPr>
          <w:rFonts w:ascii="Times New Roman" w:hAnsi="Times New Roman"/>
          <w:sz w:val="22"/>
          <w:szCs w:val="22"/>
        </w:rPr>
      </w:pPr>
    </w:p>
    <w:p w14:paraId="0F3C9B4A" w14:textId="77777777" w:rsidR="00900751" w:rsidRPr="00900751" w:rsidRDefault="00900751" w:rsidP="00CD3F9F">
      <w:pPr>
        <w:jc w:val="center"/>
        <w:rPr>
          <w:rFonts w:ascii="Times New Roman" w:hAnsi="Times New Roman"/>
          <w:b/>
          <w:sz w:val="22"/>
          <w:szCs w:val="22"/>
        </w:rPr>
      </w:pPr>
      <w:r w:rsidRPr="00900751">
        <w:rPr>
          <w:rFonts w:ascii="Times New Roman" w:hAnsi="Times New Roman"/>
          <w:sz w:val="22"/>
          <w:szCs w:val="22"/>
        </w:rPr>
        <w:br w:type="page"/>
      </w:r>
      <w:r w:rsidRPr="00900751">
        <w:rPr>
          <w:rFonts w:ascii="Times New Roman" w:hAnsi="Times New Roman"/>
          <w:b/>
          <w:sz w:val="22"/>
          <w:szCs w:val="22"/>
        </w:rPr>
        <w:lastRenderedPageBreak/>
        <w:t>EXHIBIT A</w:t>
      </w:r>
    </w:p>
    <w:p w14:paraId="231E0E1F" w14:textId="77777777" w:rsidR="00900751" w:rsidRPr="00900751" w:rsidRDefault="00900751" w:rsidP="00CD3F9F">
      <w:pPr>
        <w:jc w:val="center"/>
        <w:rPr>
          <w:rFonts w:ascii="Times New Roman" w:hAnsi="Times New Roman"/>
          <w:sz w:val="22"/>
          <w:szCs w:val="22"/>
        </w:rPr>
      </w:pPr>
      <w:r w:rsidRPr="00900751">
        <w:rPr>
          <w:rFonts w:ascii="Times New Roman" w:hAnsi="Times New Roman"/>
          <w:sz w:val="22"/>
          <w:szCs w:val="22"/>
        </w:rPr>
        <w:t>Description of PHI that Constitutes the Limited Data Set</w:t>
      </w:r>
    </w:p>
    <w:p w14:paraId="5310837E" w14:textId="77777777" w:rsidR="00900751" w:rsidRPr="00900751" w:rsidRDefault="00900751" w:rsidP="00CD3F9F">
      <w:pPr>
        <w:jc w:val="center"/>
        <w:rPr>
          <w:rFonts w:ascii="Times New Roman" w:hAnsi="Times New Roman"/>
          <w:sz w:val="22"/>
          <w:szCs w:val="22"/>
        </w:rPr>
      </w:pPr>
    </w:p>
    <w:p w14:paraId="3B915682" w14:textId="77777777" w:rsidR="00900751" w:rsidRPr="00900751" w:rsidRDefault="00900751" w:rsidP="00CD3F9F">
      <w:pPr>
        <w:rPr>
          <w:rFonts w:ascii="Times New Roman" w:hAnsi="Times New Roman"/>
          <w:sz w:val="22"/>
          <w:szCs w:val="22"/>
        </w:rPr>
      </w:pPr>
      <w:r w:rsidRPr="00900751">
        <w:rPr>
          <w:rFonts w:ascii="Times New Roman" w:hAnsi="Times New Roman"/>
          <w:sz w:val="22"/>
          <w:szCs w:val="22"/>
        </w:rPr>
        <w:t>[Describe]</w:t>
      </w:r>
    </w:p>
    <w:p w14:paraId="51B09BFB" w14:textId="77777777" w:rsidR="00900751" w:rsidRPr="00900751" w:rsidRDefault="00900751" w:rsidP="00CD3F9F">
      <w:pPr>
        <w:jc w:val="center"/>
        <w:rPr>
          <w:rFonts w:ascii="Times New Roman" w:hAnsi="Times New Roman"/>
          <w:sz w:val="22"/>
          <w:szCs w:val="22"/>
        </w:rPr>
      </w:pPr>
    </w:p>
    <w:p w14:paraId="7F5CD574" w14:textId="77777777" w:rsidR="00900751" w:rsidRPr="00900751" w:rsidRDefault="00900751" w:rsidP="00CD3F9F">
      <w:pPr>
        <w:jc w:val="center"/>
        <w:rPr>
          <w:rFonts w:ascii="Times New Roman" w:hAnsi="Times New Roman"/>
          <w:b/>
          <w:sz w:val="22"/>
          <w:szCs w:val="22"/>
        </w:rPr>
      </w:pPr>
      <w:bookmarkStart w:id="0" w:name="_GoBack"/>
      <w:bookmarkEnd w:id="0"/>
      <w:r w:rsidRPr="00900751">
        <w:rPr>
          <w:rFonts w:ascii="Times New Roman" w:hAnsi="Times New Roman"/>
          <w:b/>
          <w:bCs/>
          <w:kern w:val="32"/>
          <w:sz w:val="22"/>
          <w:szCs w:val="22"/>
        </w:rPr>
        <w:br w:type="page"/>
      </w:r>
      <w:r w:rsidRPr="00900751">
        <w:rPr>
          <w:rFonts w:ascii="Times New Roman" w:hAnsi="Times New Roman"/>
          <w:b/>
          <w:sz w:val="22"/>
          <w:szCs w:val="22"/>
        </w:rPr>
        <w:lastRenderedPageBreak/>
        <w:t>EXHIBIT B</w:t>
      </w:r>
    </w:p>
    <w:p w14:paraId="2775CB36" w14:textId="77777777" w:rsidR="00900751" w:rsidRPr="00900751" w:rsidRDefault="00900751" w:rsidP="00CD3F9F">
      <w:pPr>
        <w:jc w:val="center"/>
        <w:rPr>
          <w:rFonts w:ascii="Times New Roman" w:hAnsi="Times New Roman"/>
          <w:sz w:val="22"/>
          <w:szCs w:val="22"/>
        </w:rPr>
      </w:pPr>
      <w:r w:rsidRPr="00900751">
        <w:rPr>
          <w:rFonts w:ascii="Times New Roman" w:hAnsi="Times New Roman"/>
          <w:sz w:val="22"/>
          <w:szCs w:val="22"/>
        </w:rPr>
        <w:t>Activities for which the Limited Data Set May Be Used</w:t>
      </w:r>
    </w:p>
    <w:p w14:paraId="6D01AB0F" w14:textId="77777777" w:rsidR="00900751" w:rsidRPr="00900751" w:rsidRDefault="00900751" w:rsidP="00CD3F9F">
      <w:pPr>
        <w:rPr>
          <w:rFonts w:ascii="Times New Roman" w:hAnsi="Times New Roman"/>
          <w:sz w:val="22"/>
          <w:szCs w:val="22"/>
        </w:rPr>
      </w:pPr>
    </w:p>
    <w:p w14:paraId="740C537C" w14:textId="77777777" w:rsidR="00900751" w:rsidRPr="00900751" w:rsidRDefault="00900751" w:rsidP="00CD3F9F">
      <w:pPr>
        <w:rPr>
          <w:rFonts w:ascii="Times New Roman" w:hAnsi="Times New Roman"/>
          <w:sz w:val="22"/>
          <w:szCs w:val="22"/>
        </w:rPr>
      </w:pPr>
      <w:r w:rsidRPr="00900751">
        <w:rPr>
          <w:rFonts w:ascii="Times New Roman" w:hAnsi="Times New Roman"/>
          <w:sz w:val="22"/>
          <w:szCs w:val="22"/>
        </w:rPr>
        <w:t>[Describe]</w:t>
      </w:r>
    </w:p>
    <w:p w14:paraId="17EBB1C3" w14:textId="77777777" w:rsidR="00900751" w:rsidRPr="00900751" w:rsidRDefault="00900751" w:rsidP="00CD3F9F">
      <w:pPr>
        <w:rPr>
          <w:rFonts w:ascii="Times New Roman" w:hAnsi="Times New Roman"/>
          <w:sz w:val="22"/>
          <w:szCs w:val="22"/>
        </w:rPr>
      </w:pPr>
      <w:r w:rsidRPr="00900751">
        <w:rPr>
          <w:rFonts w:ascii="Times New Roman" w:hAnsi="Times New Roman"/>
          <w:sz w:val="22"/>
          <w:szCs w:val="22"/>
        </w:rPr>
        <w:br w:type="page"/>
      </w:r>
    </w:p>
    <w:p w14:paraId="480F471A" w14:textId="77777777" w:rsidR="00900751" w:rsidRPr="00900751" w:rsidRDefault="00900751" w:rsidP="00CD3F9F">
      <w:pPr>
        <w:jc w:val="center"/>
        <w:rPr>
          <w:rFonts w:ascii="Times New Roman" w:hAnsi="Times New Roman"/>
          <w:b/>
          <w:sz w:val="22"/>
          <w:szCs w:val="22"/>
        </w:rPr>
      </w:pPr>
      <w:r w:rsidRPr="00900751">
        <w:rPr>
          <w:rFonts w:ascii="Times New Roman" w:hAnsi="Times New Roman"/>
          <w:b/>
          <w:sz w:val="22"/>
          <w:szCs w:val="22"/>
        </w:rPr>
        <w:lastRenderedPageBreak/>
        <w:t>EXHIBIT C</w:t>
      </w:r>
    </w:p>
    <w:p w14:paraId="0D27924E" w14:textId="77777777" w:rsidR="00900751" w:rsidRPr="00900751" w:rsidRDefault="00900751" w:rsidP="00CD3F9F">
      <w:pPr>
        <w:jc w:val="center"/>
        <w:rPr>
          <w:rFonts w:ascii="Times New Roman" w:hAnsi="Times New Roman"/>
          <w:sz w:val="22"/>
          <w:szCs w:val="22"/>
        </w:rPr>
      </w:pPr>
      <w:r w:rsidRPr="00900751">
        <w:rPr>
          <w:rFonts w:ascii="Times New Roman" w:hAnsi="Times New Roman"/>
          <w:sz w:val="22"/>
          <w:szCs w:val="22"/>
        </w:rPr>
        <w:t>Persons Permitted to Use or Receive the Limited Data Set</w:t>
      </w:r>
    </w:p>
    <w:p w14:paraId="4224765B" w14:textId="77777777" w:rsidR="00900751" w:rsidRPr="00900751" w:rsidRDefault="00900751" w:rsidP="00CD3F9F">
      <w:pPr>
        <w:rPr>
          <w:rFonts w:ascii="Times New Roman" w:hAnsi="Times New Roman"/>
          <w:sz w:val="22"/>
          <w:szCs w:val="22"/>
        </w:rPr>
      </w:pPr>
    </w:p>
    <w:p w14:paraId="0BDD477F" w14:textId="77777777" w:rsidR="00900751" w:rsidRPr="00900751" w:rsidRDefault="00900751" w:rsidP="00CD3F9F">
      <w:pPr>
        <w:rPr>
          <w:rFonts w:ascii="Times New Roman" w:hAnsi="Times New Roman"/>
          <w:sz w:val="22"/>
          <w:szCs w:val="22"/>
        </w:rPr>
      </w:pPr>
      <w:r w:rsidRPr="00900751">
        <w:rPr>
          <w:rFonts w:ascii="Times New Roman" w:hAnsi="Times New Roman"/>
          <w:sz w:val="22"/>
          <w:szCs w:val="22"/>
        </w:rPr>
        <w:t>[Describe]</w:t>
      </w:r>
    </w:p>
    <w:sectPr w:rsidR="00900751" w:rsidRPr="00900751" w:rsidSect="00140C8C">
      <w:headerReference w:type="default" r:id="rId9"/>
      <w:footerReference w:type="default" r:id="rId10"/>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97953" w14:textId="77777777" w:rsidR="00625512" w:rsidRDefault="00625512">
      <w:r>
        <w:separator/>
      </w:r>
    </w:p>
  </w:endnote>
  <w:endnote w:type="continuationSeparator" w:id="0">
    <w:p w14:paraId="4D6F99C7" w14:textId="77777777" w:rsidR="00625512" w:rsidRDefault="00625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eneva">
    <w:charset w:val="00"/>
    <w:family w:val="auto"/>
    <w:pitch w:val="variable"/>
    <w:sig w:usb0="E00002FF" w:usb1="5200205F" w:usb2="00A0C000" w:usb3="00000000" w:csb0="0000019F"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15341" w14:textId="3D7053D9" w:rsidR="00B60F07" w:rsidRPr="00B60F07" w:rsidRDefault="00B60F07" w:rsidP="00B60F07">
    <w:pPr>
      <w:pStyle w:val="Footer"/>
      <w:tabs>
        <w:tab w:val="center" w:pos="5040"/>
        <w:tab w:val="right" w:pos="10080"/>
      </w:tabs>
      <w:rPr>
        <w:rFonts w:ascii="Times New Roman" w:hAnsi="Times New Roman"/>
        <w:sz w:val="18"/>
        <w:szCs w:val="18"/>
      </w:rPr>
    </w:pPr>
    <w:r w:rsidRPr="00B60F07">
      <w:rPr>
        <w:rFonts w:ascii="Times New Roman" w:hAnsi="Times New Roman"/>
        <w:sz w:val="18"/>
        <w:szCs w:val="18"/>
      </w:rPr>
      <w:tab/>
    </w:r>
    <w:r w:rsidRPr="00B60F07">
      <w:rPr>
        <w:rStyle w:val="PageNumber"/>
        <w:rFonts w:ascii="Times New Roman" w:hAnsi="Times New Roman"/>
        <w:sz w:val="18"/>
        <w:szCs w:val="18"/>
      </w:rPr>
      <w:fldChar w:fldCharType="begin"/>
    </w:r>
    <w:r w:rsidRPr="00B60F07">
      <w:rPr>
        <w:rStyle w:val="PageNumber"/>
        <w:rFonts w:ascii="Times New Roman" w:hAnsi="Times New Roman"/>
        <w:sz w:val="18"/>
        <w:szCs w:val="18"/>
      </w:rPr>
      <w:instrText xml:space="preserve"> PAGE </w:instrText>
    </w:r>
    <w:r w:rsidRPr="00B60F07">
      <w:rPr>
        <w:rStyle w:val="PageNumber"/>
        <w:rFonts w:ascii="Times New Roman" w:hAnsi="Times New Roman"/>
        <w:sz w:val="18"/>
        <w:szCs w:val="18"/>
      </w:rPr>
      <w:fldChar w:fldCharType="separate"/>
    </w:r>
    <w:r w:rsidR="003F1469">
      <w:rPr>
        <w:rStyle w:val="PageNumber"/>
        <w:rFonts w:ascii="Times New Roman" w:hAnsi="Times New Roman"/>
        <w:noProof/>
        <w:sz w:val="18"/>
        <w:szCs w:val="18"/>
      </w:rPr>
      <w:t>6</w:t>
    </w:r>
    <w:r w:rsidRPr="00B60F07">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0C4B92" w14:textId="77777777" w:rsidR="00625512" w:rsidRDefault="00625512">
      <w:r>
        <w:separator/>
      </w:r>
    </w:p>
  </w:footnote>
  <w:footnote w:type="continuationSeparator" w:id="0">
    <w:p w14:paraId="3A36B2D4" w14:textId="77777777" w:rsidR="00625512" w:rsidRDefault="00625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6616" w14:textId="16BB9C4A" w:rsidR="00501D9B" w:rsidRPr="00535312" w:rsidRDefault="00501D9B" w:rsidP="00501D9B">
    <w:pPr>
      <w:pStyle w:val="Header"/>
      <w:tabs>
        <w:tab w:val="right" w:pos="9180"/>
      </w:tabs>
      <w:rPr>
        <w:sz w:val="18"/>
      </w:rPr>
    </w:pPr>
    <w:r w:rsidRPr="00637327">
      <w:rPr>
        <w:noProof/>
        <w:sz w:val="18"/>
      </w:rPr>
      <w:drawing>
        <wp:anchor distT="0" distB="0" distL="114300" distR="114300" simplePos="0" relativeHeight="251660288" behindDoc="0" locked="0" layoutInCell="1" allowOverlap="1" wp14:anchorId="7AC52930" wp14:editId="78CA1669">
          <wp:simplePos x="0" y="0"/>
          <wp:positionH relativeFrom="column">
            <wp:posOffset>-38100</wp:posOffset>
          </wp:positionH>
          <wp:positionV relativeFrom="paragraph">
            <wp:posOffset>-88900</wp:posOffset>
          </wp:positionV>
          <wp:extent cx="1092088" cy="496570"/>
          <wp:effectExtent l="0" t="0" r="635"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1092088"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7327">
      <w:rPr>
        <w:noProof/>
        <w:sz w:val="18"/>
      </w:rPr>
      <mc:AlternateContent>
        <mc:Choice Requires="wps">
          <w:drawing>
            <wp:anchor distT="0" distB="0" distL="114300" distR="114300" simplePos="0" relativeHeight="251659264" behindDoc="1" locked="0" layoutInCell="1" allowOverlap="1" wp14:anchorId="7BCAC3A2" wp14:editId="2CC02A0B">
              <wp:simplePos x="0" y="0"/>
              <wp:positionH relativeFrom="column">
                <wp:posOffset>-12700</wp:posOffset>
              </wp:positionH>
              <wp:positionV relativeFrom="paragraph">
                <wp:posOffset>499745</wp:posOffset>
              </wp:positionV>
              <wp:extent cx="6400800" cy="0"/>
              <wp:effectExtent l="12700" t="19050" r="2540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66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11EAEA6"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9.35pt" to="503pt,3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" strokecolor="#606" strokeweight="1pt"/>
          </w:pict>
        </mc:Fallback>
      </mc:AlternateContent>
    </w:r>
    <w:r>
      <w:rPr>
        <w:sz w:val="18"/>
      </w:rPr>
      <w:tab/>
    </w:r>
    <w:r>
      <w:rPr>
        <w:sz w:val="18"/>
      </w:rPr>
      <w:tab/>
      <w:t xml:space="preserve">Page </w:t>
    </w:r>
    <w:r>
      <w:rPr>
        <w:sz w:val="18"/>
      </w:rPr>
      <w:fldChar w:fldCharType="begin"/>
    </w:r>
    <w:r>
      <w:rPr>
        <w:sz w:val="18"/>
      </w:rPr>
      <w:instrText xml:space="preserve"> PAGE </w:instrText>
    </w:r>
    <w:r>
      <w:rPr>
        <w:sz w:val="18"/>
      </w:rPr>
      <w:fldChar w:fldCharType="separate"/>
    </w:r>
    <w:r w:rsidR="003F1469">
      <w:rPr>
        <w:noProof/>
        <w:sz w:val="18"/>
      </w:rPr>
      <w:t>6</w:t>
    </w:r>
    <w:r>
      <w:rPr>
        <w:sz w:val="18"/>
      </w:rPr>
      <w:fldChar w:fldCharType="end"/>
    </w:r>
  </w:p>
  <w:p w14:paraId="4B3EFDCB" w14:textId="77777777" w:rsidR="00501D9B" w:rsidRDefault="00501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6D1E8CBA"/>
    <w:name w:val="WW8Num5"/>
    <w:lvl w:ilvl="0">
      <w:start w:val="1"/>
      <w:numFmt w:val="decimal"/>
      <w:lvlText w:val="%1."/>
      <w:lvlJc w:val="left"/>
      <w:pPr>
        <w:tabs>
          <w:tab w:val="num" w:pos="360"/>
        </w:tabs>
        <w:ind w:left="360" w:hanging="360"/>
      </w:pPr>
      <w:rPr>
        <w:rFonts w:cs="Times New Roman"/>
        <w:b w:val="0"/>
        <w:i w:val="0"/>
      </w:rPr>
    </w:lvl>
  </w:abstractNum>
  <w:abstractNum w:abstractNumId="1" w15:restartNumberingAfterBreak="0">
    <w:nsid w:val="09CF6A12"/>
    <w:multiLevelType w:val="hybridMultilevel"/>
    <w:tmpl w:val="06E4917A"/>
    <w:lvl w:ilvl="0" w:tplc="57724366">
      <w:start w:val="4"/>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15:restartNumberingAfterBreak="0">
    <w:nsid w:val="0A3A0E89"/>
    <w:multiLevelType w:val="hybridMultilevel"/>
    <w:tmpl w:val="1D40AB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93DF8"/>
    <w:multiLevelType w:val="hybridMultilevel"/>
    <w:tmpl w:val="E4A2C344"/>
    <w:lvl w:ilvl="0" w:tplc="B0CAE348">
      <w:start w:val="1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B8470F0"/>
    <w:multiLevelType w:val="hybridMultilevel"/>
    <w:tmpl w:val="C448A322"/>
    <w:lvl w:ilvl="0" w:tplc="5C441960">
      <w:start w:val="1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3166508"/>
    <w:multiLevelType w:val="hybridMultilevel"/>
    <w:tmpl w:val="7758F728"/>
    <w:lvl w:ilvl="0" w:tplc="EEF0F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D65F11"/>
    <w:multiLevelType w:val="hybridMultilevel"/>
    <w:tmpl w:val="C41E66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67F31"/>
    <w:multiLevelType w:val="hybridMultilevel"/>
    <w:tmpl w:val="905C83C4"/>
    <w:lvl w:ilvl="0" w:tplc="5D54CB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8211D2"/>
    <w:multiLevelType w:val="hybridMultilevel"/>
    <w:tmpl w:val="41A2720C"/>
    <w:lvl w:ilvl="0" w:tplc="C1988344">
      <w:start w:val="1"/>
      <w:numFmt w:val="decimal"/>
      <w:pStyle w:val="normal-number1"/>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1F13487A"/>
    <w:multiLevelType w:val="hybridMultilevel"/>
    <w:tmpl w:val="4E94D42C"/>
    <w:lvl w:ilvl="0" w:tplc="C45A4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F300CC"/>
    <w:multiLevelType w:val="hybridMultilevel"/>
    <w:tmpl w:val="44BC3E7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832841"/>
    <w:multiLevelType w:val="hybridMultilevel"/>
    <w:tmpl w:val="8154170E"/>
    <w:lvl w:ilvl="0" w:tplc="0B3C71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8E32A4"/>
    <w:multiLevelType w:val="hybridMultilevel"/>
    <w:tmpl w:val="E1CE5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1294A"/>
    <w:multiLevelType w:val="hybridMultilevel"/>
    <w:tmpl w:val="835E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D94718"/>
    <w:multiLevelType w:val="hybridMultilevel"/>
    <w:tmpl w:val="4C802EC2"/>
    <w:lvl w:ilvl="0" w:tplc="B4D60C12">
      <w:start w:val="1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432A6AF1"/>
    <w:multiLevelType w:val="hybridMultilevel"/>
    <w:tmpl w:val="14545DB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E7138B"/>
    <w:multiLevelType w:val="hybridMultilevel"/>
    <w:tmpl w:val="0E1237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5709A1"/>
    <w:multiLevelType w:val="hybridMultilevel"/>
    <w:tmpl w:val="6EB8F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79719E"/>
    <w:multiLevelType w:val="hybridMultilevel"/>
    <w:tmpl w:val="9D8A3FFA"/>
    <w:lvl w:ilvl="0" w:tplc="04090019">
      <w:start w:val="4"/>
      <w:numFmt w:val="lowerLetter"/>
      <w:lvlText w:val="%1."/>
      <w:lvlJc w:val="left"/>
      <w:pPr>
        <w:tabs>
          <w:tab w:val="num" w:pos="2520"/>
        </w:tabs>
        <w:ind w:left="2520" w:hanging="360"/>
      </w:pPr>
      <w:rPr>
        <w:rFonts w:hint="default"/>
      </w:rPr>
    </w:lvl>
    <w:lvl w:ilvl="1" w:tplc="C838B210">
      <w:start w:val="4"/>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57BE4D77"/>
    <w:multiLevelType w:val="hybridMultilevel"/>
    <w:tmpl w:val="03A4F1FC"/>
    <w:lvl w:ilvl="0" w:tplc="2A4AB92A">
      <w:start w:val="1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58364AD2"/>
    <w:multiLevelType w:val="hybridMultilevel"/>
    <w:tmpl w:val="E702C96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D10CFA"/>
    <w:multiLevelType w:val="hybridMultilevel"/>
    <w:tmpl w:val="905C83C4"/>
    <w:lvl w:ilvl="0" w:tplc="5D54CB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5B4E57"/>
    <w:multiLevelType w:val="hybridMultilevel"/>
    <w:tmpl w:val="5588978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2DF33CD"/>
    <w:multiLevelType w:val="hybridMultilevel"/>
    <w:tmpl w:val="8C226054"/>
    <w:lvl w:ilvl="0" w:tplc="137CBC1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4C275B"/>
    <w:multiLevelType w:val="hybridMultilevel"/>
    <w:tmpl w:val="C34E1FD6"/>
    <w:lvl w:ilvl="0" w:tplc="0409000F">
      <w:start w:val="1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8425492"/>
    <w:multiLevelType w:val="hybridMultilevel"/>
    <w:tmpl w:val="C25CEED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D04B4A"/>
    <w:multiLevelType w:val="hybridMultilevel"/>
    <w:tmpl w:val="3D242300"/>
    <w:lvl w:ilvl="0" w:tplc="283CC99E">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7CB90961"/>
    <w:multiLevelType w:val="hybridMultilevel"/>
    <w:tmpl w:val="D976FF6E"/>
    <w:lvl w:ilvl="0" w:tplc="6D1E8CBA">
      <w:start w:val="1"/>
      <w:numFmt w:val="decimal"/>
      <w:lvlText w:val="%1."/>
      <w:lvlJc w:val="left"/>
      <w:pPr>
        <w:tabs>
          <w:tab w:val="num" w:pos="360"/>
        </w:tabs>
        <w:ind w:left="360" w:hanging="360"/>
      </w:pPr>
      <w:rPr>
        <w:rFonts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8"/>
  </w:num>
  <w:num w:numId="4">
    <w:abstractNumId w:val="15"/>
  </w:num>
  <w:num w:numId="5">
    <w:abstractNumId w:val="20"/>
  </w:num>
  <w:num w:numId="6">
    <w:abstractNumId w:val="10"/>
  </w:num>
  <w:num w:numId="7">
    <w:abstractNumId w:val="22"/>
  </w:num>
  <w:num w:numId="8">
    <w:abstractNumId w:val="25"/>
  </w:num>
  <w:num w:numId="9">
    <w:abstractNumId w:val="14"/>
  </w:num>
  <w:num w:numId="10">
    <w:abstractNumId w:val="3"/>
  </w:num>
  <w:num w:numId="11">
    <w:abstractNumId w:val="19"/>
  </w:num>
  <w:num w:numId="12">
    <w:abstractNumId w:val="24"/>
  </w:num>
  <w:num w:numId="13">
    <w:abstractNumId w:val="26"/>
  </w:num>
  <w:num w:numId="14">
    <w:abstractNumId w:val="4"/>
  </w:num>
  <w:num w:numId="15">
    <w:abstractNumId w:val="27"/>
  </w:num>
  <w:num w:numId="16">
    <w:abstractNumId w:val="12"/>
  </w:num>
  <w:num w:numId="17">
    <w:abstractNumId w:val="9"/>
  </w:num>
  <w:num w:numId="18">
    <w:abstractNumId w:val="8"/>
  </w:num>
  <w:num w:numId="19">
    <w:abstractNumId w:val="11"/>
  </w:num>
  <w:num w:numId="20">
    <w:abstractNumId w:val="21"/>
  </w:num>
  <w:num w:numId="21">
    <w:abstractNumId w:val="7"/>
  </w:num>
  <w:num w:numId="22">
    <w:abstractNumId w:val="2"/>
  </w:num>
  <w:num w:numId="23">
    <w:abstractNumId w:val="5"/>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23"/>
  </w:num>
  <w:num w:numId="28">
    <w:abstractNumId w:val="6"/>
  </w:num>
  <w:num w:numId="29">
    <w:abstractNumId w:val="16"/>
  </w:num>
  <w:num w:numId="30">
    <w:abstractNumId w:val="1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I0MDU2tjQ1MrA0MbNQ0lEKTi0uzszPAykwqgUA4B3MPCwAAAA="/>
  </w:docVars>
  <w:rsids>
    <w:rsidRoot w:val="000A06B5"/>
    <w:rsid w:val="00000D37"/>
    <w:rsid w:val="00000E34"/>
    <w:rsid w:val="00001700"/>
    <w:rsid w:val="000017AE"/>
    <w:rsid w:val="00004073"/>
    <w:rsid w:val="00005F4E"/>
    <w:rsid w:val="00006106"/>
    <w:rsid w:val="000064DA"/>
    <w:rsid w:val="000077EB"/>
    <w:rsid w:val="000079F4"/>
    <w:rsid w:val="000115F7"/>
    <w:rsid w:val="0001215C"/>
    <w:rsid w:val="00013329"/>
    <w:rsid w:val="00014C86"/>
    <w:rsid w:val="000176DE"/>
    <w:rsid w:val="00020B03"/>
    <w:rsid w:val="00020F66"/>
    <w:rsid w:val="0002152F"/>
    <w:rsid w:val="000221E2"/>
    <w:rsid w:val="00027ECB"/>
    <w:rsid w:val="00030759"/>
    <w:rsid w:val="00031022"/>
    <w:rsid w:val="00031C78"/>
    <w:rsid w:val="000325AF"/>
    <w:rsid w:val="00032E0C"/>
    <w:rsid w:val="000350CF"/>
    <w:rsid w:val="0003632D"/>
    <w:rsid w:val="00036379"/>
    <w:rsid w:val="00036C7E"/>
    <w:rsid w:val="0004048E"/>
    <w:rsid w:val="0004364C"/>
    <w:rsid w:val="000445CF"/>
    <w:rsid w:val="00045230"/>
    <w:rsid w:val="00047B48"/>
    <w:rsid w:val="00051B5B"/>
    <w:rsid w:val="00052023"/>
    <w:rsid w:val="00053615"/>
    <w:rsid w:val="00053BE5"/>
    <w:rsid w:val="00054D41"/>
    <w:rsid w:val="00056697"/>
    <w:rsid w:val="000601FC"/>
    <w:rsid w:val="000608B0"/>
    <w:rsid w:val="00063DC1"/>
    <w:rsid w:val="00064F13"/>
    <w:rsid w:val="000677A5"/>
    <w:rsid w:val="000677A9"/>
    <w:rsid w:val="00067A29"/>
    <w:rsid w:val="00067DA2"/>
    <w:rsid w:val="0007126A"/>
    <w:rsid w:val="00072982"/>
    <w:rsid w:val="00073C8A"/>
    <w:rsid w:val="0007669F"/>
    <w:rsid w:val="00077C0C"/>
    <w:rsid w:val="00077FA2"/>
    <w:rsid w:val="00081E30"/>
    <w:rsid w:val="0008219B"/>
    <w:rsid w:val="00082F2B"/>
    <w:rsid w:val="00085241"/>
    <w:rsid w:val="000872A5"/>
    <w:rsid w:val="00090C39"/>
    <w:rsid w:val="0009102C"/>
    <w:rsid w:val="00091825"/>
    <w:rsid w:val="00092FF0"/>
    <w:rsid w:val="00094F53"/>
    <w:rsid w:val="00095DF2"/>
    <w:rsid w:val="000978BB"/>
    <w:rsid w:val="000A039A"/>
    <w:rsid w:val="000A06B5"/>
    <w:rsid w:val="000A126B"/>
    <w:rsid w:val="000A1402"/>
    <w:rsid w:val="000A1D9A"/>
    <w:rsid w:val="000A6AC6"/>
    <w:rsid w:val="000B1972"/>
    <w:rsid w:val="000B25DE"/>
    <w:rsid w:val="000B3115"/>
    <w:rsid w:val="000B3B57"/>
    <w:rsid w:val="000B3B82"/>
    <w:rsid w:val="000B5460"/>
    <w:rsid w:val="000B5B06"/>
    <w:rsid w:val="000B6BEC"/>
    <w:rsid w:val="000B6F08"/>
    <w:rsid w:val="000B7171"/>
    <w:rsid w:val="000B733D"/>
    <w:rsid w:val="000C0B02"/>
    <w:rsid w:val="000C1347"/>
    <w:rsid w:val="000C2B3B"/>
    <w:rsid w:val="000C36A6"/>
    <w:rsid w:val="000C3F1B"/>
    <w:rsid w:val="000C431E"/>
    <w:rsid w:val="000C5DC3"/>
    <w:rsid w:val="000D0473"/>
    <w:rsid w:val="000D0897"/>
    <w:rsid w:val="000D0B7C"/>
    <w:rsid w:val="000D3E51"/>
    <w:rsid w:val="000D615B"/>
    <w:rsid w:val="000D753A"/>
    <w:rsid w:val="000D7C9C"/>
    <w:rsid w:val="000E0C23"/>
    <w:rsid w:val="000E1B0F"/>
    <w:rsid w:val="000E2108"/>
    <w:rsid w:val="000E296A"/>
    <w:rsid w:val="000E2CAF"/>
    <w:rsid w:val="000E42FA"/>
    <w:rsid w:val="000E43F0"/>
    <w:rsid w:val="000E77C5"/>
    <w:rsid w:val="000E7889"/>
    <w:rsid w:val="000F2032"/>
    <w:rsid w:val="000F203F"/>
    <w:rsid w:val="000F212A"/>
    <w:rsid w:val="000F324C"/>
    <w:rsid w:val="000F358C"/>
    <w:rsid w:val="000F37CB"/>
    <w:rsid w:val="000F5215"/>
    <w:rsid w:val="000F5FAC"/>
    <w:rsid w:val="000F61E2"/>
    <w:rsid w:val="00100FEA"/>
    <w:rsid w:val="00102406"/>
    <w:rsid w:val="001028FB"/>
    <w:rsid w:val="00102B84"/>
    <w:rsid w:val="0010391F"/>
    <w:rsid w:val="0010437F"/>
    <w:rsid w:val="00110E2C"/>
    <w:rsid w:val="0011130A"/>
    <w:rsid w:val="00111E83"/>
    <w:rsid w:val="00111F5E"/>
    <w:rsid w:val="001132AF"/>
    <w:rsid w:val="001134A0"/>
    <w:rsid w:val="001135E6"/>
    <w:rsid w:val="00113761"/>
    <w:rsid w:val="00115085"/>
    <w:rsid w:val="00116F32"/>
    <w:rsid w:val="00117549"/>
    <w:rsid w:val="001208C5"/>
    <w:rsid w:val="00121FD9"/>
    <w:rsid w:val="00122821"/>
    <w:rsid w:val="00123827"/>
    <w:rsid w:val="00123E88"/>
    <w:rsid w:val="001251C4"/>
    <w:rsid w:val="001302F8"/>
    <w:rsid w:val="00133248"/>
    <w:rsid w:val="00135156"/>
    <w:rsid w:val="00135CEA"/>
    <w:rsid w:val="00136641"/>
    <w:rsid w:val="001376C9"/>
    <w:rsid w:val="00140580"/>
    <w:rsid w:val="00140C8C"/>
    <w:rsid w:val="00143614"/>
    <w:rsid w:val="00144922"/>
    <w:rsid w:val="00146CD1"/>
    <w:rsid w:val="00146E67"/>
    <w:rsid w:val="00151456"/>
    <w:rsid w:val="00152BF4"/>
    <w:rsid w:val="00152E9A"/>
    <w:rsid w:val="00154824"/>
    <w:rsid w:val="001560AA"/>
    <w:rsid w:val="00156293"/>
    <w:rsid w:val="001567F2"/>
    <w:rsid w:val="0016245A"/>
    <w:rsid w:val="00162881"/>
    <w:rsid w:val="001630A6"/>
    <w:rsid w:val="00164FE5"/>
    <w:rsid w:val="001655D8"/>
    <w:rsid w:val="001672B6"/>
    <w:rsid w:val="00167416"/>
    <w:rsid w:val="00167683"/>
    <w:rsid w:val="00170451"/>
    <w:rsid w:val="00172968"/>
    <w:rsid w:val="001748D8"/>
    <w:rsid w:val="001754E4"/>
    <w:rsid w:val="00175F09"/>
    <w:rsid w:val="001777C8"/>
    <w:rsid w:val="00177B40"/>
    <w:rsid w:val="001805DF"/>
    <w:rsid w:val="001837B2"/>
    <w:rsid w:val="00183F76"/>
    <w:rsid w:val="00183F8A"/>
    <w:rsid w:val="00185F22"/>
    <w:rsid w:val="0018602E"/>
    <w:rsid w:val="00186A79"/>
    <w:rsid w:val="00186F69"/>
    <w:rsid w:val="00187257"/>
    <w:rsid w:val="00191FB3"/>
    <w:rsid w:val="001922DE"/>
    <w:rsid w:val="001937FB"/>
    <w:rsid w:val="0019384B"/>
    <w:rsid w:val="00194EFB"/>
    <w:rsid w:val="0019519E"/>
    <w:rsid w:val="00195345"/>
    <w:rsid w:val="00195759"/>
    <w:rsid w:val="00195FE9"/>
    <w:rsid w:val="0019663D"/>
    <w:rsid w:val="00196783"/>
    <w:rsid w:val="00196BC4"/>
    <w:rsid w:val="001A3511"/>
    <w:rsid w:val="001A4176"/>
    <w:rsid w:val="001A4521"/>
    <w:rsid w:val="001A5866"/>
    <w:rsid w:val="001A6254"/>
    <w:rsid w:val="001A6459"/>
    <w:rsid w:val="001A7FB3"/>
    <w:rsid w:val="001B028A"/>
    <w:rsid w:val="001B04DA"/>
    <w:rsid w:val="001B0613"/>
    <w:rsid w:val="001B071B"/>
    <w:rsid w:val="001B0E7C"/>
    <w:rsid w:val="001B151D"/>
    <w:rsid w:val="001B16D4"/>
    <w:rsid w:val="001B2002"/>
    <w:rsid w:val="001B204D"/>
    <w:rsid w:val="001B43FF"/>
    <w:rsid w:val="001B771C"/>
    <w:rsid w:val="001C15AE"/>
    <w:rsid w:val="001C19C6"/>
    <w:rsid w:val="001C1BB3"/>
    <w:rsid w:val="001C238B"/>
    <w:rsid w:val="001C2E1D"/>
    <w:rsid w:val="001C4E7C"/>
    <w:rsid w:val="001C4FB2"/>
    <w:rsid w:val="001C69CC"/>
    <w:rsid w:val="001C6BE5"/>
    <w:rsid w:val="001D0732"/>
    <w:rsid w:val="001D0A5C"/>
    <w:rsid w:val="001D19D3"/>
    <w:rsid w:val="001D5098"/>
    <w:rsid w:val="001D635F"/>
    <w:rsid w:val="001D64A9"/>
    <w:rsid w:val="001D673B"/>
    <w:rsid w:val="001D7B7C"/>
    <w:rsid w:val="001E13C7"/>
    <w:rsid w:val="001E1CB2"/>
    <w:rsid w:val="001E2762"/>
    <w:rsid w:val="001E34D8"/>
    <w:rsid w:val="001E3CB2"/>
    <w:rsid w:val="001E4234"/>
    <w:rsid w:val="001E491F"/>
    <w:rsid w:val="001E5128"/>
    <w:rsid w:val="001E5F83"/>
    <w:rsid w:val="001E7D54"/>
    <w:rsid w:val="001F0932"/>
    <w:rsid w:val="001F0F40"/>
    <w:rsid w:val="001F195E"/>
    <w:rsid w:val="001F22FE"/>
    <w:rsid w:val="001F2F97"/>
    <w:rsid w:val="001F420B"/>
    <w:rsid w:val="001F4E10"/>
    <w:rsid w:val="001F6584"/>
    <w:rsid w:val="001F781A"/>
    <w:rsid w:val="00201857"/>
    <w:rsid w:val="00203F49"/>
    <w:rsid w:val="0020446A"/>
    <w:rsid w:val="00204F92"/>
    <w:rsid w:val="00211933"/>
    <w:rsid w:val="00212648"/>
    <w:rsid w:val="00212986"/>
    <w:rsid w:val="00212D11"/>
    <w:rsid w:val="0021462B"/>
    <w:rsid w:val="00214887"/>
    <w:rsid w:val="00214CF7"/>
    <w:rsid w:val="00215A3A"/>
    <w:rsid w:val="00221723"/>
    <w:rsid w:val="00222C6A"/>
    <w:rsid w:val="002247BC"/>
    <w:rsid w:val="0022641D"/>
    <w:rsid w:val="002269C6"/>
    <w:rsid w:val="00231630"/>
    <w:rsid w:val="00231C97"/>
    <w:rsid w:val="002324A8"/>
    <w:rsid w:val="002332D8"/>
    <w:rsid w:val="00234FE9"/>
    <w:rsid w:val="00235368"/>
    <w:rsid w:val="00236140"/>
    <w:rsid w:val="00240E7E"/>
    <w:rsid w:val="0024121F"/>
    <w:rsid w:val="002412E1"/>
    <w:rsid w:val="0024263F"/>
    <w:rsid w:val="00242E48"/>
    <w:rsid w:val="0024377F"/>
    <w:rsid w:val="00243947"/>
    <w:rsid w:val="00243F12"/>
    <w:rsid w:val="00245A89"/>
    <w:rsid w:val="0024621B"/>
    <w:rsid w:val="0024700C"/>
    <w:rsid w:val="002517E9"/>
    <w:rsid w:val="0025211E"/>
    <w:rsid w:val="00252641"/>
    <w:rsid w:val="0025428C"/>
    <w:rsid w:val="00255976"/>
    <w:rsid w:val="00256A0E"/>
    <w:rsid w:val="00256A0F"/>
    <w:rsid w:val="00260243"/>
    <w:rsid w:val="00260C3E"/>
    <w:rsid w:val="00260FDF"/>
    <w:rsid w:val="002611CC"/>
    <w:rsid w:val="002614D1"/>
    <w:rsid w:val="00261514"/>
    <w:rsid w:val="00263734"/>
    <w:rsid w:val="002646C5"/>
    <w:rsid w:val="00265545"/>
    <w:rsid w:val="00270E69"/>
    <w:rsid w:val="002718D7"/>
    <w:rsid w:val="00271B99"/>
    <w:rsid w:val="00273B23"/>
    <w:rsid w:val="002753E2"/>
    <w:rsid w:val="00276004"/>
    <w:rsid w:val="00276063"/>
    <w:rsid w:val="002769D5"/>
    <w:rsid w:val="002770CC"/>
    <w:rsid w:val="0027774F"/>
    <w:rsid w:val="00281463"/>
    <w:rsid w:val="00282A1F"/>
    <w:rsid w:val="0028548A"/>
    <w:rsid w:val="00287C98"/>
    <w:rsid w:val="00290A23"/>
    <w:rsid w:val="00290D2D"/>
    <w:rsid w:val="0029266F"/>
    <w:rsid w:val="0029339A"/>
    <w:rsid w:val="00293819"/>
    <w:rsid w:val="00294457"/>
    <w:rsid w:val="002946AD"/>
    <w:rsid w:val="002953D6"/>
    <w:rsid w:val="00297495"/>
    <w:rsid w:val="002A00DA"/>
    <w:rsid w:val="002A1C0F"/>
    <w:rsid w:val="002A3AA1"/>
    <w:rsid w:val="002A56E4"/>
    <w:rsid w:val="002A5CF3"/>
    <w:rsid w:val="002A75D0"/>
    <w:rsid w:val="002A792F"/>
    <w:rsid w:val="002A7A15"/>
    <w:rsid w:val="002A7CBA"/>
    <w:rsid w:val="002B19ED"/>
    <w:rsid w:val="002B2767"/>
    <w:rsid w:val="002B2C47"/>
    <w:rsid w:val="002B41FD"/>
    <w:rsid w:val="002B6666"/>
    <w:rsid w:val="002B6B6E"/>
    <w:rsid w:val="002B79B0"/>
    <w:rsid w:val="002C03C2"/>
    <w:rsid w:val="002C32AC"/>
    <w:rsid w:val="002C32C6"/>
    <w:rsid w:val="002C79CA"/>
    <w:rsid w:val="002C79D1"/>
    <w:rsid w:val="002D03C9"/>
    <w:rsid w:val="002D11BD"/>
    <w:rsid w:val="002D1E1A"/>
    <w:rsid w:val="002D2483"/>
    <w:rsid w:val="002D278E"/>
    <w:rsid w:val="002D50B9"/>
    <w:rsid w:val="002D51F1"/>
    <w:rsid w:val="002E0BCF"/>
    <w:rsid w:val="002E0EFB"/>
    <w:rsid w:val="002E195D"/>
    <w:rsid w:val="002E4644"/>
    <w:rsid w:val="002E4B07"/>
    <w:rsid w:val="002E4F0C"/>
    <w:rsid w:val="002E5505"/>
    <w:rsid w:val="002E5D7C"/>
    <w:rsid w:val="002E5E36"/>
    <w:rsid w:val="002E6000"/>
    <w:rsid w:val="002E7B51"/>
    <w:rsid w:val="002E7F64"/>
    <w:rsid w:val="002F04F3"/>
    <w:rsid w:val="002F054B"/>
    <w:rsid w:val="002F2B4E"/>
    <w:rsid w:val="002F382E"/>
    <w:rsid w:val="002F40E4"/>
    <w:rsid w:val="002F4483"/>
    <w:rsid w:val="002F4C36"/>
    <w:rsid w:val="002F7236"/>
    <w:rsid w:val="002F7D5B"/>
    <w:rsid w:val="00302D08"/>
    <w:rsid w:val="00303F2B"/>
    <w:rsid w:val="0030410B"/>
    <w:rsid w:val="003057E2"/>
    <w:rsid w:val="00305FD5"/>
    <w:rsid w:val="00306593"/>
    <w:rsid w:val="003118F4"/>
    <w:rsid w:val="003137DF"/>
    <w:rsid w:val="00316D28"/>
    <w:rsid w:val="00317DBB"/>
    <w:rsid w:val="00320492"/>
    <w:rsid w:val="003220B7"/>
    <w:rsid w:val="00322B10"/>
    <w:rsid w:val="00323029"/>
    <w:rsid w:val="003232C6"/>
    <w:rsid w:val="00325E06"/>
    <w:rsid w:val="00326D3E"/>
    <w:rsid w:val="00330C4F"/>
    <w:rsid w:val="00331853"/>
    <w:rsid w:val="0033350F"/>
    <w:rsid w:val="00333A91"/>
    <w:rsid w:val="003348D9"/>
    <w:rsid w:val="00334D2F"/>
    <w:rsid w:val="00335314"/>
    <w:rsid w:val="003359B0"/>
    <w:rsid w:val="00335DC2"/>
    <w:rsid w:val="0033616F"/>
    <w:rsid w:val="00337021"/>
    <w:rsid w:val="0033763C"/>
    <w:rsid w:val="00346854"/>
    <w:rsid w:val="00347D3E"/>
    <w:rsid w:val="00347FC2"/>
    <w:rsid w:val="00350319"/>
    <w:rsid w:val="00351D07"/>
    <w:rsid w:val="00351F6E"/>
    <w:rsid w:val="00353C66"/>
    <w:rsid w:val="003558DC"/>
    <w:rsid w:val="00356E38"/>
    <w:rsid w:val="00357F85"/>
    <w:rsid w:val="00360DE3"/>
    <w:rsid w:val="00361464"/>
    <w:rsid w:val="00362FC1"/>
    <w:rsid w:val="00364E6C"/>
    <w:rsid w:val="00365ABA"/>
    <w:rsid w:val="003669B5"/>
    <w:rsid w:val="00366C20"/>
    <w:rsid w:val="00370DA9"/>
    <w:rsid w:val="00371659"/>
    <w:rsid w:val="003727E6"/>
    <w:rsid w:val="00372B3F"/>
    <w:rsid w:val="003732E1"/>
    <w:rsid w:val="0037351B"/>
    <w:rsid w:val="00373D35"/>
    <w:rsid w:val="00373E34"/>
    <w:rsid w:val="0037447A"/>
    <w:rsid w:val="00374B64"/>
    <w:rsid w:val="0037629F"/>
    <w:rsid w:val="0038135E"/>
    <w:rsid w:val="00381CAE"/>
    <w:rsid w:val="00384492"/>
    <w:rsid w:val="00384501"/>
    <w:rsid w:val="00387319"/>
    <w:rsid w:val="003876DC"/>
    <w:rsid w:val="0039164A"/>
    <w:rsid w:val="00392000"/>
    <w:rsid w:val="003928FC"/>
    <w:rsid w:val="00392FB3"/>
    <w:rsid w:val="00393501"/>
    <w:rsid w:val="00395068"/>
    <w:rsid w:val="003A08CE"/>
    <w:rsid w:val="003A1D9B"/>
    <w:rsid w:val="003A25CA"/>
    <w:rsid w:val="003A269A"/>
    <w:rsid w:val="003A2C78"/>
    <w:rsid w:val="003A3342"/>
    <w:rsid w:val="003A3C70"/>
    <w:rsid w:val="003A47AF"/>
    <w:rsid w:val="003A59B0"/>
    <w:rsid w:val="003B0529"/>
    <w:rsid w:val="003B0745"/>
    <w:rsid w:val="003B0A11"/>
    <w:rsid w:val="003B0E08"/>
    <w:rsid w:val="003B18AD"/>
    <w:rsid w:val="003B1937"/>
    <w:rsid w:val="003B1B70"/>
    <w:rsid w:val="003B1F3C"/>
    <w:rsid w:val="003B2821"/>
    <w:rsid w:val="003B344C"/>
    <w:rsid w:val="003B48FA"/>
    <w:rsid w:val="003B4CD0"/>
    <w:rsid w:val="003B5678"/>
    <w:rsid w:val="003B6168"/>
    <w:rsid w:val="003B6693"/>
    <w:rsid w:val="003B7A7B"/>
    <w:rsid w:val="003C0143"/>
    <w:rsid w:val="003C0DDC"/>
    <w:rsid w:val="003C2738"/>
    <w:rsid w:val="003C3724"/>
    <w:rsid w:val="003C420C"/>
    <w:rsid w:val="003C4A50"/>
    <w:rsid w:val="003C797B"/>
    <w:rsid w:val="003D068B"/>
    <w:rsid w:val="003D1F70"/>
    <w:rsid w:val="003D27DA"/>
    <w:rsid w:val="003D3987"/>
    <w:rsid w:val="003D4884"/>
    <w:rsid w:val="003D4C5F"/>
    <w:rsid w:val="003D5A79"/>
    <w:rsid w:val="003D62E7"/>
    <w:rsid w:val="003D7A72"/>
    <w:rsid w:val="003D7D79"/>
    <w:rsid w:val="003E19B1"/>
    <w:rsid w:val="003E3517"/>
    <w:rsid w:val="003E39CD"/>
    <w:rsid w:val="003E57D6"/>
    <w:rsid w:val="003E650A"/>
    <w:rsid w:val="003E68B2"/>
    <w:rsid w:val="003E6970"/>
    <w:rsid w:val="003E75A4"/>
    <w:rsid w:val="003F1469"/>
    <w:rsid w:val="003F1A43"/>
    <w:rsid w:val="003F271F"/>
    <w:rsid w:val="003F2909"/>
    <w:rsid w:val="003F2F64"/>
    <w:rsid w:val="003F33BA"/>
    <w:rsid w:val="003F5154"/>
    <w:rsid w:val="003F58A0"/>
    <w:rsid w:val="003F5B31"/>
    <w:rsid w:val="003F6FE7"/>
    <w:rsid w:val="003F7B54"/>
    <w:rsid w:val="003F7E4C"/>
    <w:rsid w:val="00400213"/>
    <w:rsid w:val="00401CBE"/>
    <w:rsid w:val="00402AAB"/>
    <w:rsid w:val="00402D87"/>
    <w:rsid w:val="00403372"/>
    <w:rsid w:val="00403AEB"/>
    <w:rsid w:val="00403B9D"/>
    <w:rsid w:val="00404CA7"/>
    <w:rsid w:val="004051AA"/>
    <w:rsid w:val="004052F1"/>
    <w:rsid w:val="00405742"/>
    <w:rsid w:val="00405A54"/>
    <w:rsid w:val="00406677"/>
    <w:rsid w:val="00406A1F"/>
    <w:rsid w:val="0040776A"/>
    <w:rsid w:val="00407954"/>
    <w:rsid w:val="00411DA3"/>
    <w:rsid w:val="00413767"/>
    <w:rsid w:val="004138BC"/>
    <w:rsid w:val="00413949"/>
    <w:rsid w:val="0041581D"/>
    <w:rsid w:val="00416C85"/>
    <w:rsid w:val="00417B13"/>
    <w:rsid w:val="004220D6"/>
    <w:rsid w:val="004227C8"/>
    <w:rsid w:val="00423E9D"/>
    <w:rsid w:val="004248C5"/>
    <w:rsid w:val="00424970"/>
    <w:rsid w:val="00426040"/>
    <w:rsid w:val="0042624C"/>
    <w:rsid w:val="0042684A"/>
    <w:rsid w:val="00431A24"/>
    <w:rsid w:val="00431ACE"/>
    <w:rsid w:val="00431F5B"/>
    <w:rsid w:val="00434878"/>
    <w:rsid w:val="00434C19"/>
    <w:rsid w:val="00434CE2"/>
    <w:rsid w:val="0043590C"/>
    <w:rsid w:val="00435EE3"/>
    <w:rsid w:val="004364A1"/>
    <w:rsid w:val="00436847"/>
    <w:rsid w:val="00437731"/>
    <w:rsid w:val="0043799B"/>
    <w:rsid w:val="0044179D"/>
    <w:rsid w:val="00443E63"/>
    <w:rsid w:val="00445F29"/>
    <w:rsid w:val="00450618"/>
    <w:rsid w:val="00452666"/>
    <w:rsid w:val="0045378D"/>
    <w:rsid w:val="00454594"/>
    <w:rsid w:val="00455A1F"/>
    <w:rsid w:val="00456842"/>
    <w:rsid w:val="00456935"/>
    <w:rsid w:val="00456D9C"/>
    <w:rsid w:val="0045740C"/>
    <w:rsid w:val="00457C2F"/>
    <w:rsid w:val="00460B2D"/>
    <w:rsid w:val="00462538"/>
    <w:rsid w:val="004626C7"/>
    <w:rsid w:val="00466A00"/>
    <w:rsid w:val="00473A30"/>
    <w:rsid w:val="00473DC6"/>
    <w:rsid w:val="00473E91"/>
    <w:rsid w:val="004753CD"/>
    <w:rsid w:val="00475DAD"/>
    <w:rsid w:val="004763CA"/>
    <w:rsid w:val="00477C94"/>
    <w:rsid w:val="00477F76"/>
    <w:rsid w:val="00480021"/>
    <w:rsid w:val="004805F5"/>
    <w:rsid w:val="0048265C"/>
    <w:rsid w:val="00482F4C"/>
    <w:rsid w:val="00483657"/>
    <w:rsid w:val="004870F7"/>
    <w:rsid w:val="00490D29"/>
    <w:rsid w:val="00491CC0"/>
    <w:rsid w:val="00493E54"/>
    <w:rsid w:val="00494AD5"/>
    <w:rsid w:val="0049559A"/>
    <w:rsid w:val="00496F21"/>
    <w:rsid w:val="00497632"/>
    <w:rsid w:val="004A00B5"/>
    <w:rsid w:val="004A2B62"/>
    <w:rsid w:val="004A2BBD"/>
    <w:rsid w:val="004A31E6"/>
    <w:rsid w:val="004A5C38"/>
    <w:rsid w:val="004A5CBA"/>
    <w:rsid w:val="004A655B"/>
    <w:rsid w:val="004A6D67"/>
    <w:rsid w:val="004A753B"/>
    <w:rsid w:val="004B004B"/>
    <w:rsid w:val="004B1874"/>
    <w:rsid w:val="004B20C6"/>
    <w:rsid w:val="004B26BB"/>
    <w:rsid w:val="004B3578"/>
    <w:rsid w:val="004B49A2"/>
    <w:rsid w:val="004B51AC"/>
    <w:rsid w:val="004B767E"/>
    <w:rsid w:val="004C004E"/>
    <w:rsid w:val="004C0092"/>
    <w:rsid w:val="004C07CE"/>
    <w:rsid w:val="004C12A3"/>
    <w:rsid w:val="004C1353"/>
    <w:rsid w:val="004C13E1"/>
    <w:rsid w:val="004C229B"/>
    <w:rsid w:val="004C26A3"/>
    <w:rsid w:val="004C4A93"/>
    <w:rsid w:val="004C4C6C"/>
    <w:rsid w:val="004C4E5B"/>
    <w:rsid w:val="004C5743"/>
    <w:rsid w:val="004C5AFE"/>
    <w:rsid w:val="004C5CA7"/>
    <w:rsid w:val="004C62E4"/>
    <w:rsid w:val="004C64E6"/>
    <w:rsid w:val="004C6819"/>
    <w:rsid w:val="004C6B53"/>
    <w:rsid w:val="004D05C3"/>
    <w:rsid w:val="004D36C7"/>
    <w:rsid w:val="004D42CD"/>
    <w:rsid w:val="004D60E8"/>
    <w:rsid w:val="004E01AA"/>
    <w:rsid w:val="004E2879"/>
    <w:rsid w:val="004E3E1D"/>
    <w:rsid w:val="004E4467"/>
    <w:rsid w:val="004E4711"/>
    <w:rsid w:val="004E6ED0"/>
    <w:rsid w:val="004F1718"/>
    <w:rsid w:val="004F5BEB"/>
    <w:rsid w:val="004F7148"/>
    <w:rsid w:val="004F71D0"/>
    <w:rsid w:val="004F74C3"/>
    <w:rsid w:val="00500394"/>
    <w:rsid w:val="00501D9B"/>
    <w:rsid w:val="00501ECE"/>
    <w:rsid w:val="00504EF8"/>
    <w:rsid w:val="00510D59"/>
    <w:rsid w:val="005111B4"/>
    <w:rsid w:val="005117A0"/>
    <w:rsid w:val="0051191C"/>
    <w:rsid w:val="00514507"/>
    <w:rsid w:val="00514A83"/>
    <w:rsid w:val="00514CE3"/>
    <w:rsid w:val="00515B33"/>
    <w:rsid w:val="005177D3"/>
    <w:rsid w:val="00517FB2"/>
    <w:rsid w:val="0052302B"/>
    <w:rsid w:val="005240A6"/>
    <w:rsid w:val="005245DC"/>
    <w:rsid w:val="00524813"/>
    <w:rsid w:val="005249DF"/>
    <w:rsid w:val="005253BF"/>
    <w:rsid w:val="00526213"/>
    <w:rsid w:val="00526599"/>
    <w:rsid w:val="00531146"/>
    <w:rsid w:val="00531FB4"/>
    <w:rsid w:val="00532823"/>
    <w:rsid w:val="005330F7"/>
    <w:rsid w:val="00533ACA"/>
    <w:rsid w:val="005340C0"/>
    <w:rsid w:val="005343B2"/>
    <w:rsid w:val="00535010"/>
    <w:rsid w:val="00535C1B"/>
    <w:rsid w:val="00535F81"/>
    <w:rsid w:val="00540496"/>
    <w:rsid w:val="00540F18"/>
    <w:rsid w:val="005421B9"/>
    <w:rsid w:val="00544F91"/>
    <w:rsid w:val="005451EA"/>
    <w:rsid w:val="005528E2"/>
    <w:rsid w:val="00552C95"/>
    <w:rsid w:val="00553275"/>
    <w:rsid w:val="00557311"/>
    <w:rsid w:val="00560C14"/>
    <w:rsid w:val="005616D8"/>
    <w:rsid w:val="005618DC"/>
    <w:rsid w:val="00561FBC"/>
    <w:rsid w:val="005639E9"/>
    <w:rsid w:val="00563B1D"/>
    <w:rsid w:val="00563FDE"/>
    <w:rsid w:val="005645F2"/>
    <w:rsid w:val="00564F04"/>
    <w:rsid w:val="0056533A"/>
    <w:rsid w:val="005668F8"/>
    <w:rsid w:val="00572F23"/>
    <w:rsid w:val="00575A99"/>
    <w:rsid w:val="00576B41"/>
    <w:rsid w:val="00577FC0"/>
    <w:rsid w:val="00580B08"/>
    <w:rsid w:val="0058227F"/>
    <w:rsid w:val="0058241D"/>
    <w:rsid w:val="005834E6"/>
    <w:rsid w:val="00584E71"/>
    <w:rsid w:val="00587451"/>
    <w:rsid w:val="00587B2F"/>
    <w:rsid w:val="00590A67"/>
    <w:rsid w:val="00593C97"/>
    <w:rsid w:val="005950C6"/>
    <w:rsid w:val="00595758"/>
    <w:rsid w:val="00596398"/>
    <w:rsid w:val="0059691A"/>
    <w:rsid w:val="00596D68"/>
    <w:rsid w:val="005A06C5"/>
    <w:rsid w:val="005A2169"/>
    <w:rsid w:val="005A2FEB"/>
    <w:rsid w:val="005A3CF6"/>
    <w:rsid w:val="005A5531"/>
    <w:rsid w:val="005A5947"/>
    <w:rsid w:val="005A697F"/>
    <w:rsid w:val="005A747D"/>
    <w:rsid w:val="005A77D1"/>
    <w:rsid w:val="005B07BE"/>
    <w:rsid w:val="005B13C2"/>
    <w:rsid w:val="005B1596"/>
    <w:rsid w:val="005B1AF4"/>
    <w:rsid w:val="005B4850"/>
    <w:rsid w:val="005B5733"/>
    <w:rsid w:val="005B594F"/>
    <w:rsid w:val="005B5EA0"/>
    <w:rsid w:val="005B6176"/>
    <w:rsid w:val="005B66FA"/>
    <w:rsid w:val="005B7544"/>
    <w:rsid w:val="005B7EAB"/>
    <w:rsid w:val="005C1D71"/>
    <w:rsid w:val="005C407C"/>
    <w:rsid w:val="005C5A4E"/>
    <w:rsid w:val="005C6752"/>
    <w:rsid w:val="005D18D2"/>
    <w:rsid w:val="005D1AD6"/>
    <w:rsid w:val="005D20AE"/>
    <w:rsid w:val="005D2A29"/>
    <w:rsid w:val="005D2ED9"/>
    <w:rsid w:val="005D2F9D"/>
    <w:rsid w:val="005D388E"/>
    <w:rsid w:val="005D3BB6"/>
    <w:rsid w:val="005D511C"/>
    <w:rsid w:val="005D5228"/>
    <w:rsid w:val="005D54F7"/>
    <w:rsid w:val="005D58B9"/>
    <w:rsid w:val="005D5A83"/>
    <w:rsid w:val="005D61E1"/>
    <w:rsid w:val="005D7708"/>
    <w:rsid w:val="005E1B5D"/>
    <w:rsid w:val="005E28A5"/>
    <w:rsid w:val="005E34F8"/>
    <w:rsid w:val="005E4633"/>
    <w:rsid w:val="005E556E"/>
    <w:rsid w:val="005E6B38"/>
    <w:rsid w:val="005E73BC"/>
    <w:rsid w:val="005E7BED"/>
    <w:rsid w:val="005F1DB2"/>
    <w:rsid w:val="005F5678"/>
    <w:rsid w:val="005F77B1"/>
    <w:rsid w:val="005F7B07"/>
    <w:rsid w:val="005F7E20"/>
    <w:rsid w:val="00600EAD"/>
    <w:rsid w:val="00601690"/>
    <w:rsid w:val="00602BE7"/>
    <w:rsid w:val="00602CE8"/>
    <w:rsid w:val="00602E48"/>
    <w:rsid w:val="0060399D"/>
    <w:rsid w:val="00604223"/>
    <w:rsid w:val="00605E32"/>
    <w:rsid w:val="00606F15"/>
    <w:rsid w:val="00607FF7"/>
    <w:rsid w:val="0061008B"/>
    <w:rsid w:val="00610BA0"/>
    <w:rsid w:val="006126B0"/>
    <w:rsid w:val="00615014"/>
    <w:rsid w:val="00615FD3"/>
    <w:rsid w:val="00620BAC"/>
    <w:rsid w:val="006220F3"/>
    <w:rsid w:val="006236BE"/>
    <w:rsid w:val="00625512"/>
    <w:rsid w:val="006255A9"/>
    <w:rsid w:val="00627867"/>
    <w:rsid w:val="00632631"/>
    <w:rsid w:val="00633756"/>
    <w:rsid w:val="00634697"/>
    <w:rsid w:val="006346E6"/>
    <w:rsid w:val="00634D06"/>
    <w:rsid w:val="0063537A"/>
    <w:rsid w:val="006353A9"/>
    <w:rsid w:val="006358B8"/>
    <w:rsid w:val="00636792"/>
    <w:rsid w:val="00636BE9"/>
    <w:rsid w:val="0063723D"/>
    <w:rsid w:val="006422C9"/>
    <w:rsid w:val="0064230F"/>
    <w:rsid w:val="006458DF"/>
    <w:rsid w:val="006508CC"/>
    <w:rsid w:val="00651737"/>
    <w:rsid w:val="00652456"/>
    <w:rsid w:val="00653451"/>
    <w:rsid w:val="00653685"/>
    <w:rsid w:val="00654991"/>
    <w:rsid w:val="00656B09"/>
    <w:rsid w:val="00657DF0"/>
    <w:rsid w:val="00661865"/>
    <w:rsid w:val="00661F68"/>
    <w:rsid w:val="006634A1"/>
    <w:rsid w:val="00663798"/>
    <w:rsid w:val="00665E0C"/>
    <w:rsid w:val="0066621D"/>
    <w:rsid w:val="00666FD3"/>
    <w:rsid w:val="0066779A"/>
    <w:rsid w:val="0066783A"/>
    <w:rsid w:val="00670786"/>
    <w:rsid w:val="006717DD"/>
    <w:rsid w:val="00673E04"/>
    <w:rsid w:val="00673F6C"/>
    <w:rsid w:val="00674A3A"/>
    <w:rsid w:val="00674C2D"/>
    <w:rsid w:val="00674F21"/>
    <w:rsid w:val="006751C5"/>
    <w:rsid w:val="00680217"/>
    <w:rsid w:val="00683193"/>
    <w:rsid w:val="006833C2"/>
    <w:rsid w:val="006836E3"/>
    <w:rsid w:val="00683B39"/>
    <w:rsid w:val="00683E66"/>
    <w:rsid w:val="0068433A"/>
    <w:rsid w:val="0068458A"/>
    <w:rsid w:val="00685A78"/>
    <w:rsid w:val="006875CC"/>
    <w:rsid w:val="006878ED"/>
    <w:rsid w:val="00690204"/>
    <w:rsid w:val="006927DA"/>
    <w:rsid w:val="0069303E"/>
    <w:rsid w:val="00693ABB"/>
    <w:rsid w:val="00697C24"/>
    <w:rsid w:val="006A1791"/>
    <w:rsid w:val="006A1A88"/>
    <w:rsid w:val="006A1E10"/>
    <w:rsid w:val="006A368D"/>
    <w:rsid w:val="006A4620"/>
    <w:rsid w:val="006A4E54"/>
    <w:rsid w:val="006A57E2"/>
    <w:rsid w:val="006A688C"/>
    <w:rsid w:val="006A6E56"/>
    <w:rsid w:val="006B10E8"/>
    <w:rsid w:val="006B5BC5"/>
    <w:rsid w:val="006B7898"/>
    <w:rsid w:val="006B7C34"/>
    <w:rsid w:val="006B7E48"/>
    <w:rsid w:val="006B7EAB"/>
    <w:rsid w:val="006C0634"/>
    <w:rsid w:val="006C4508"/>
    <w:rsid w:val="006C4CE8"/>
    <w:rsid w:val="006C5444"/>
    <w:rsid w:val="006C74A2"/>
    <w:rsid w:val="006D0343"/>
    <w:rsid w:val="006D0D34"/>
    <w:rsid w:val="006D2FC0"/>
    <w:rsid w:val="006D3FF5"/>
    <w:rsid w:val="006D4B5A"/>
    <w:rsid w:val="006D4F71"/>
    <w:rsid w:val="006D68C6"/>
    <w:rsid w:val="006D6E76"/>
    <w:rsid w:val="006D6F6F"/>
    <w:rsid w:val="006D7AA6"/>
    <w:rsid w:val="006E0A56"/>
    <w:rsid w:val="006E26A8"/>
    <w:rsid w:val="006E3DBA"/>
    <w:rsid w:val="006E526E"/>
    <w:rsid w:val="006F2329"/>
    <w:rsid w:val="006F2407"/>
    <w:rsid w:val="006F290F"/>
    <w:rsid w:val="006F2CBC"/>
    <w:rsid w:val="006F41D5"/>
    <w:rsid w:val="006F454D"/>
    <w:rsid w:val="006F4A75"/>
    <w:rsid w:val="006F4DDE"/>
    <w:rsid w:val="007004D2"/>
    <w:rsid w:val="007030EC"/>
    <w:rsid w:val="00704337"/>
    <w:rsid w:val="007119CF"/>
    <w:rsid w:val="00712202"/>
    <w:rsid w:val="0071259B"/>
    <w:rsid w:val="0071407D"/>
    <w:rsid w:val="00714890"/>
    <w:rsid w:val="00714AF3"/>
    <w:rsid w:val="0071653F"/>
    <w:rsid w:val="007169E2"/>
    <w:rsid w:val="00720458"/>
    <w:rsid w:val="00721445"/>
    <w:rsid w:val="0072144C"/>
    <w:rsid w:val="00722DCE"/>
    <w:rsid w:val="00723010"/>
    <w:rsid w:val="00723209"/>
    <w:rsid w:val="00724EEF"/>
    <w:rsid w:val="00725251"/>
    <w:rsid w:val="007262E1"/>
    <w:rsid w:val="0072631D"/>
    <w:rsid w:val="00727675"/>
    <w:rsid w:val="00732E3C"/>
    <w:rsid w:val="007338D1"/>
    <w:rsid w:val="00733ED4"/>
    <w:rsid w:val="007409AA"/>
    <w:rsid w:val="007412B3"/>
    <w:rsid w:val="0074300F"/>
    <w:rsid w:val="007448F3"/>
    <w:rsid w:val="00746818"/>
    <w:rsid w:val="0074798C"/>
    <w:rsid w:val="007523FA"/>
    <w:rsid w:val="00753792"/>
    <w:rsid w:val="00760F70"/>
    <w:rsid w:val="00764BCB"/>
    <w:rsid w:val="00764E99"/>
    <w:rsid w:val="0076561E"/>
    <w:rsid w:val="00765B5B"/>
    <w:rsid w:val="007664D3"/>
    <w:rsid w:val="00767336"/>
    <w:rsid w:val="007723FC"/>
    <w:rsid w:val="0077492D"/>
    <w:rsid w:val="00774A39"/>
    <w:rsid w:val="00774B02"/>
    <w:rsid w:val="007753C2"/>
    <w:rsid w:val="0077615B"/>
    <w:rsid w:val="007769B4"/>
    <w:rsid w:val="0078003D"/>
    <w:rsid w:val="00781C14"/>
    <w:rsid w:val="007849BA"/>
    <w:rsid w:val="00785532"/>
    <w:rsid w:val="007866EE"/>
    <w:rsid w:val="007867A2"/>
    <w:rsid w:val="00790A78"/>
    <w:rsid w:val="00791F50"/>
    <w:rsid w:val="00793178"/>
    <w:rsid w:val="0079392F"/>
    <w:rsid w:val="00794F18"/>
    <w:rsid w:val="007959E0"/>
    <w:rsid w:val="00796869"/>
    <w:rsid w:val="00796E1D"/>
    <w:rsid w:val="00796FA1"/>
    <w:rsid w:val="007978BD"/>
    <w:rsid w:val="00797A85"/>
    <w:rsid w:val="007A0467"/>
    <w:rsid w:val="007A0AED"/>
    <w:rsid w:val="007A1435"/>
    <w:rsid w:val="007A28A2"/>
    <w:rsid w:val="007A28DE"/>
    <w:rsid w:val="007A366F"/>
    <w:rsid w:val="007A3D56"/>
    <w:rsid w:val="007A4B38"/>
    <w:rsid w:val="007A5154"/>
    <w:rsid w:val="007A5440"/>
    <w:rsid w:val="007A7DD3"/>
    <w:rsid w:val="007B1110"/>
    <w:rsid w:val="007B1DB2"/>
    <w:rsid w:val="007B246C"/>
    <w:rsid w:val="007B2530"/>
    <w:rsid w:val="007B33F0"/>
    <w:rsid w:val="007B358E"/>
    <w:rsid w:val="007B7929"/>
    <w:rsid w:val="007B799D"/>
    <w:rsid w:val="007B7CE5"/>
    <w:rsid w:val="007B7F12"/>
    <w:rsid w:val="007C287D"/>
    <w:rsid w:val="007C58D2"/>
    <w:rsid w:val="007C5CBB"/>
    <w:rsid w:val="007C63BE"/>
    <w:rsid w:val="007C6B28"/>
    <w:rsid w:val="007C6F99"/>
    <w:rsid w:val="007C75EF"/>
    <w:rsid w:val="007C785C"/>
    <w:rsid w:val="007D2F94"/>
    <w:rsid w:val="007D3091"/>
    <w:rsid w:val="007D3588"/>
    <w:rsid w:val="007D3BC2"/>
    <w:rsid w:val="007D5A8A"/>
    <w:rsid w:val="007E0DC2"/>
    <w:rsid w:val="007E1530"/>
    <w:rsid w:val="007E17F0"/>
    <w:rsid w:val="007E2EB8"/>
    <w:rsid w:val="007E4015"/>
    <w:rsid w:val="007E469B"/>
    <w:rsid w:val="007E5397"/>
    <w:rsid w:val="007E7F4F"/>
    <w:rsid w:val="007F03EB"/>
    <w:rsid w:val="007F0412"/>
    <w:rsid w:val="007F057D"/>
    <w:rsid w:val="007F13AF"/>
    <w:rsid w:val="007F24C4"/>
    <w:rsid w:val="007F48A8"/>
    <w:rsid w:val="007F7FE2"/>
    <w:rsid w:val="00801930"/>
    <w:rsid w:val="008019CE"/>
    <w:rsid w:val="0080417E"/>
    <w:rsid w:val="00804383"/>
    <w:rsid w:val="008059E6"/>
    <w:rsid w:val="00805A4A"/>
    <w:rsid w:val="00807012"/>
    <w:rsid w:val="00810B30"/>
    <w:rsid w:val="00810D14"/>
    <w:rsid w:val="008111E2"/>
    <w:rsid w:val="0081288C"/>
    <w:rsid w:val="008150D5"/>
    <w:rsid w:val="00815F85"/>
    <w:rsid w:val="00816A7E"/>
    <w:rsid w:val="00816CB1"/>
    <w:rsid w:val="008175C6"/>
    <w:rsid w:val="008179A8"/>
    <w:rsid w:val="00820433"/>
    <w:rsid w:val="00820CFB"/>
    <w:rsid w:val="00823099"/>
    <w:rsid w:val="00823207"/>
    <w:rsid w:val="00824DF9"/>
    <w:rsid w:val="008268E1"/>
    <w:rsid w:val="00826952"/>
    <w:rsid w:val="0083015F"/>
    <w:rsid w:val="0083071F"/>
    <w:rsid w:val="00830B23"/>
    <w:rsid w:val="00830C82"/>
    <w:rsid w:val="00832EDB"/>
    <w:rsid w:val="008332AD"/>
    <w:rsid w:val="00833835"/>
    <w:rsid w:val="00833DD3"/>
    <w:rsid w:val="00834038"/>
    <w:rsid w:val="00834995"/>
    <w:rsid w:val="0083523B"/>
    <w:rsid w:val="00842A18"/>
    <w:rsid w:val="00842B4F"/>
    <w:rsid w:val="00842D34"/>
    <w:rsid w:val="00842F6F"/>
    <w:rsid w:val="00843990"/>
    <w:rsid w:val="00843F4B"/>
    <w:rsid w:val="00845287"/>
    <w:rsid w:val="00845BE0"/>
    <w:rsid w:val="00845C3F"/>
    <w:rsid w:val="00845EA4"/>
    <w:rsid w:val="00845EDE"/>
    <w:rsid w:val="00845EED"/>
    <w:rsid w:val="0084629E"/>
    <w:rsid w:val="00846447"/>
    <w:rsid w:val="00847AEF"/>
    <w:rsid w:val="00851F2D"/>
    <w:rsid w:val="00852442"/>
    <w:rsid w:val="008530E9"/>
    <w:rsid w:val="008536FA"/>
    <w:rsid w:val="00854057"/>
    <w:rsid w:val="00854F3A"/>
    <w:rsid w:val="00854FA8"/>
    <w:rsid w:val="00856487"/>
    <w:rsid w:val="008576A9"/>
    <w:rsid w:val="00860184"/>
    <w:rsid w:val="00861833"/>
    <w:rsid w:val="00861968"/>
    <w:rsid w:val="00861A85"/>
    <w:rsid w:val="00862944"/>
    <w:rsid w:val="008640F7"/>
    <w:rsid w:val="0086521C"/>
    <w:rsid w:val="00866434"/>
    <w:rsid w:val="008677F8"/>
    <w:rsid w:val="00867808"/>
    <w:rsid w:val="008735CF"/>
    <w:rsid w:val="00875546"/>
    <w:rsid w:val="00877111"/>
    <w:rsid w:val="008779D0"/>
    <w:rsid w:val="00880C1F"/>
    <w:rsid w:val="00881ECD"/>
    <w:rsid w:val="008832B8"/>
    <w:rsid w:val="008842A9"/>
    <w:rsid w:val="0088446D"/>
    <w:rsid w:val="00884513"/>
    <w:rsid w:val="008849D0"/>
    <w:rsid w:val="00884DD4"/>
    <w:rsid w:val="00885139"/>
    <w:rsid w:val="00886026"/>
    <w:rsid w:val="00886D56"/>
    <w:rsid w:val="008875C1"/>
    <w:rsid w:val="00890AA3"/>
    <w:rsid w:val="008915AF"/>
    <w:rsid w:val="0089270B"/>
    <w:rsid w:val="00893643"/>
    <w:rsid w:val="00893AB7"/>
    <w:rsid w:val="00894AF5"/>
    <w:rsid w:val="00894EA7"/>
    <w:rsid w:val="00896367"/>
    <w:rsid w:val="00897E4F"/>
    <w:rsid w:val="008A078F"/>
    <w:rsid w:val="008A2696"/>
    <w:rsid w:val="008A2E22"/>
    <w:rsid w:val="008A5B22"/>
    <w:rsid w:val="008A6549"/>
    <w:rsid w:val="008A663D"/>
    <w:rsid w:val="008B0E0F"/>
    <w:rsid w:val="008B0FF9"/>
    <w:rsid w:val="008B12C4"/>
    <w:rsid w:val="008B2810"/>
    <w:rsid w:val="008B2816"/>
    <w:rsid w:val="008B4A99"/>
    <w:rsid w:val="008B6598"/>
    <w:rsid w:val="008B698D"/>
    <w:rsid w:val="008B7391"/>
    <w:rsid w:val="008B7840"/>
    <w:rsid w:val="008C0CE9"/>
    <w:rsid w:val="008C0DA1"/>
    <w:rsid w:val="008C1B75"/>
    <w:rsid w:val="008C1D3B"/>
    <w:rsid w:val="008C2686"/>
    <w:rsid w:val="008C30C6"/>
    <w:rsid w:val="008C3C9C"/>
    <w:rsid w:val="008C626D"/>
    <w:rsid w:val="008C76CE"/>
    <w:rsid w:val="008C7E52"/>
    <w:rsid w:val="008D0E94"/>
    <w:rsid w:val="008D3591"/>
    <w:rsid w:val="008D3CA5"/>
    <w:rsid w:val="008D3E53"/>
    <w:rsid w:val="008D41BB"/>
    <w:rsid w:val="008D5516"/>
    <w:rsid w:val="008D7A8F"/>
    <w:rsid w:val="008E0BE6"/>
    <w:rsid w:val="008E0F10"/>
    <w:rsid w:val="008E2559"/>
    <w:rsid w:val="008E3AEA"/>
    <w:rsid w:val="008E501E"/>
    <w:rsid w:val="008E6244"/>
    <w:rsid w:val="008E6AF3"/>
    <w:rsid w:val="008F0025"/>
    <w:rsid w:val="008F0033"/>
    <w:rsid w:val="008F0471"/>
    <w:rsid w:val="008F06CB"/>
    <w:rsid w:val="008F0718"/>
    <w:rsid w:val="008F0885"/>
    <w:rsid w:val="008F1023"/>
    <w:rsid w:val="008F115B"/>
    <w:rsid w:val="008F1E69"/>
    <w:rsid w:val="008F2FE7"/>
    <w:rsid w:val="008F4659"/>
    <w:rsid w:val="008F480B"/>
    <w:rsid w:val="008F5804"/>
    <w:rsid w:val="008F63DD"/>
    <w:rsid w:val="008F70A2"/>
    <w:rsid w:val="008F7701"/>
    <w:rsid w:val="008F7CC7"/>
    <w:rsid w:val="00900751"/>
    <w:rsid w:val="00900826"/>
    <w:rsid w:val="00901103"/>
    <w:rsid w:val="0090143D"/>
    <w:rsid w:val="00902BA6"/>
    <w:rsid w:val="00903AA0"/>
    <w:rsid w:val="0090595E"/>
    <w:rsid w:val="009130D6"/>
    <w:rsid w:val="009148AB"/>
    <w:rsid w:val="00914C04"/>
    <w:rsid w:val="00914ED5"/>
    <w:rsid w:val="00923425"/>
    <w:rsid w:val="009256A8"/>
    <w:rsid w:val="0092670D"/>
    <w:rsid w:val="00930124"/>
    <w:rsid w:val="009314D2"/>
    <w:rsid w:val="00932D2D"/>
    <w:rsid w:val="0093366C"/>
    <w:rsid w:val="0093572D"/>
    <w:rsid w:val="0093584B"/>
    <w:rsid w:val="00935929"/>
    <w:rsid w:val="00936522"/>
    <w:rsid w:val="00936CC6"/>
    <w:rsid w:val="00936E7E"/>
    <w:rsid w:val="00936F1D"/>
    <w:rsid w:val="009413CE"/>
    <w:rsid w:val="00941B44"/>
    <w:rsid w:val="00943051"/>
    <w:rsid w:val="00944590"/>
    <w:rsid w:val="00944FAB"/>
    <w:rsid w:val="009469D5"/>
    <w:rsid w:val="0094758C"/>
    <w:rsid w:val="009478A0"/>
    <w:rsid w:val="00947995"/>
    <w:rsid w:val="00950369"/>
    <w:rsid w:val="00951579"/>
    <w:rsid w:val="00951912"/>
    <w:rsid w:val="00952EDE"/>
    <w:rsid w:val="009531C4"/>
    <w:rsid w:val="00953424"/>
    <w:rsid w:val="0095472B"/>
    <w:rsid w:val="00954927"/>
    <w:rsid w:val="00954940"/>
    <w:rsid w:val="0095684F"/>
    <w:rsid w:val="00956EE4"/>
    <w:rsid w:val="0095772E"/>
    <w:rsid w:val="00960203"/>
    <w:rsid w:val="009607C8"/>
    <w:rsid w:val="009616AE"/>
    <w:rsid w:val="0096254C"/>
    <w:rsid w:val="00963072"/>
    <w:rsid w:val="009647F9"/>
    <w:rsid w:val="009648B5"/>
    <w:rsid w:val="009716E0"/>
    <w:rsid w:val="00971B09"/>
    <w:rsid w:val="0097384A"/>
    <w:rsid w:val="00974D24"/>
    <w:rsid w:val="009765EA"/>
    <w:rsid w:val="00980685"/>
    <w:rsid w:val="00982AD6"/>
    <w:rsid w:val="0098357B"/>
    <w:rsid w:val="009851BF"/>
    <w:rsid w:val="009865E9"/>
    <w:rsid w:val="00986885"/>
    <w:rsid w:val="0098707D"/>
    <w:rsid w:val="00987DB5"/>
    <w:rsid w:val="009906EB"/>
    <w:rsid w:val="0099145A"/>
    <w:rsid w:val="00991673"/>
    <w:rsid w:val="0099178D"/>
    <w:rsid w:val="00991A54"/>
    <w:rsid w:val="00992D35"/>
    <w:rsid w:val="009943CD"/>
    <w:rsid w:val="009946E6"/>
    <w:rsid w:val="00994AFB"/>
    <w:rsid w:val="00995259"/>
    <w:rsid w:val="00995B78"/>
    <w:rsid w:val="0099694B"/>
    <w:rsid w:val="00997A32"/>
    <w:rsid w:val="009A1CAA"/>
    <w:rsid w:val="009A24D0"/>
    <w:rsid w:val="009A5762"/>
    <w:rsid w:val="009A6501"/>
    <w:rsid w:val="009B0710"/>
    <w:rsid w:val="009B1374"/>
    <w:rsid w:val="009B1DD3"/>
    <w:rsid w:val="009B39D9"/>
    <w:rsid w:val="009B5BDE"/>
    <w:rsid w:val="009B61B2"/>
    <w:rsid w:val="009B6D1C"/>
    <w:rsid w:val="009C095C"/>
    <w:rsid w:val="009C0F41"/>
    <w:rsid w:val="009C340E"/>
    <w:rsid w:val="009C4E86"/>
    <w:rsid w:val="009C5A69"/>
    <w:rsid w:val="009C653D"/>
    <w:rsid w:val="009C76F5"/>
    <w:rsid w:val="009D1AD7"/>
    <w:rsid w:val="009D2C75"/>
    <w:rsid w:val="009D3460"/>
    <w:rsid w:val="009D47B6"/>
    <w:rsid w:val="009D5464"/>
    <w:rsid w:val="009E0D8B"/>
    <w:rsid w:val="009E1164"/>
    <w:rsid w:val="009E4EE3"/>
    <w:rsid w:val="009E503E"/>
    <w:rsid w:val="009E561E"/>
    <w:rsid w:val="009E5DB8"/>
    <w:rsid w:val="009E5FDB"/>
    <w:rsid w:val="009E692D"/>
    <w:rsid w:val="009E7054"/>
    <w:rsid w:val="009F22E2"/>
    <w:rsid w:val="009F50B6"/>
    <w:rsid w:val="009F538C"/>
    <w:rsid w:val="009F5E53"/>
    <w:rsid w:val="009F5E64"/>
    <w:rsid w:val="009F6358"/>
    <w:rsid w:val="009F6671"/>
    <w:rsid w:val="009F69F9"/>
    <w:rsid w:val="009F6A97"/>
    <w:rsid w:val="009F7CE5"/>
    <w:rsid w:val="00A0043B"/>
    <w:rsid w:val="00A00E35"/>
    <w:rsid w:val="00A00F70"/>
    <w:rsid w:val="00A02E46"/>
    <w:rsid w:val="00A05101"/>
    <w:rsid w:val="00A051F0"/>
    <w:rsid w:val="00A05CC1"/>
    <w:rsid w:val="00A06DB5"/>
    <w:rsid w:val="00A07B6B"/>
    <w:rsid w:val="00A11F33"/>
    <w:rsid w:val="00A120AD"/>
    <w:rsid w:val="00A120F4"/>
    <w:rsid w:val="00A12BA1"/>
    <w:rsid w:val="00A12CE0"/>
    <w:rsid w:val="00A13F53"/>
    <w:rsid w:val="00A14BD5"/>
    <w:rsid w:val="00A16D7D"/>
    <w:rsid w:val="00A20D54"/>
    <w:rsid w:val="00A20F49"/>
    <w:rsid w:val="00A213B3"/>
    <w:rsid w:val="00A2239B"/>
    <w:rsid w:val="00A24102"/>
    <w:rsid w:val="00A2425B"/>
    <w:rsid w:val="00A2611B"/>
    <w:rsid w:val="00A27061"/>
    <w:rsid w:val="00A277A2"/>
    <w:rsid w:val="00A31097"/>
    <w:rsid w:val="00A317A9"/>
    <w:rsid w:val="00A3253C"/>
    <w:rsid w:val="00A35C8E"/>
    <w:rsid w:val="00A3603C"/>
    <w:rsid w:val="00A36DC2"/>
    <w:rsid w:val="00A41686"/>
    <w:rsid w:val="00A4206A"/>
    <w:rsid w:val="00A43A76"/>
    <w:rsid w:val="00A4498B"/>
    <w:rsid w:val="00A449F6"/>
    <w:rsid w:val="00A454BA"/>
    <w:rsid w:val="00A456CB"/>
    <w:rsid w:val="00A456F5"/>
    <w:rsid w:val="00A46FC0"/>
    <w:rsid w:val="00A4778E"/>
    <w:rsid w:val="00A47CF4"/>
    <w:rsid w:val="00A51243"/>
    <w:rsid w:val="00A52182"/>
    <w:rsid w:val="00A52AE4"/>
    <w:rsid w:val="00A53399"/>
    <w:rsid w:val="00A53D70"/>
    <w:rsid w:val="00A55104"/>
    <w:rsid w:val="00A56B59"/>
    <w:rsid w:val="00A57824"/>
    <w:rsid w:val="00A60118"/>
    <w:rsid w:val="00A615C0"/>
    <w:rsid w:val="00A61DD7"/>
    <w:rsid w:val="00A62AF7"/>
    <w:rsid w:val="00A63592"/>
    <w:rsid w:val="00A63D44"/>
    <w:rsid w:val="00A669D9"/>
    <w:rsid w:val="00A66AFB"/>
    <w:rsid w:val="00A70BC5"/>
    <w:rsid w:val="00A70CA4"/>
    <w:rsid w:val="00A71207"/>
    <w:rsid w:val="00A7128A"/>
    <w:rsid w:val="00A7289A"/>
    <w:rsid w:val="00A744AC"/>
    <w:rsid w:val="00A745AE"/>
    <w:rsid w:val="00A752FF"/>
    <w:rsid w:val="00A75765"/>
    <w:rsid w:val="00A76128"/>
    <w:rsid w:val="00A81A6C"/>
    <w:rsid w:val="00A84CC5"/>
    <w:rsid w:val="00A85887"/>
    <w:rsid w:val="00A903EE"/>
    <w:rsid w:val="00A91CD8"/>
    <w:rsid w:val="00A92B4B"/>
    <w:rsid w:val="00A939D9"/>
    <w:rsid w:val="00A93AE2"/>
    <w:rsid w:val="00A95AEB"/>
    <w:rsid w:val="00A95F59"/>
    <w:rsid w:val="00AA0DF5"/>
    <w:rsid w:val="00AA1119"/>
    <w:rsid w:val="00AA1656"/>
    <w:rsid w:val="00AA7A52"/>
    <w:rsid w:val="00AB01A4"/>
    <w:rsid w:val="00AB0328"/>
    <w:rsid w:val="00AB0F04"/>
    <w:rsid w:val="00AB2E21"/>
    <w:rsid w:val="00AB3178"/>
    <w:rsid w:val="00AB38F6"/>
    <w:rsid w:val="00AB3C5C"/>
    <w:rsid w:val="00AB417C"/>
    <w:rsid w:val="00AB50CD"/>
    <w:rsid w:val="00AB5D04"/>
    <w:rsid w:val="00AB6C02"/>
    <w:rsid w:val="00AB79C3"/>
    <w:rsid w:val="00AB7C0D"/>
    <w:rsid w:val="00AC0012"/>
    <w:rsid w:val="00AC0F91"/>
    <w:rsid w:val="00AC1FDD"/>
    <w:rsid w:val="00AC2D96"/>
    <w:rsid w:val="00AC3215"/>
    <w:rsid w:val="00AC4162"/>
    <w:rsid w:val="00AD0101"/>
    <w:rsid w:val="00AD02D8"/>
    <w:rsid w:val="00AD0425"/>
    <w:rsid w:val="00AD09A8"/>
    <w:rsid w:val="00AD11BD"/>
    <w:rsid w:val="00AD23DF"/>
    <w:rsid w:val="00AD243F"/>
    <w:rsid w:val="00AD2887"/>
    <w:rsid w:val="00AD29B9"/>
    <w:rsid w:val="00AD2B61"/>
    <w:rsid w:val="00AD4548"/>
    <w:rsid w:val="00AD4AF6"/>
    <w:rsid w:val="00AD50E6"/>
    <w:rsid w:val="00AD5183"/>
    <w:rsid w:val="00AD54A2"/>
    <w:rsid w:val="00AD64D9"/>
    <w:rsid w:val="00AD6B54"/>
    <w:rsid w:val="00AD6F39"/>
    <w:rsid w:val="00AD722E"/>
    <w:rsid w:val="00AE04C3"/>
    <w:rsid w:val="00AE076C"/>
    <w:rsid w:val="00AE29AA"/>
    <w:rsid w:val="00AE2CCF"/>
    <w:rsid w:val="00AE5AE0"/>
    <w:rsid w:val="00AE6EF5"/>
    <w:rsid w:val="00AE7B4D"/>
    <w:rsid w:val="00AF1B08"/>
    <w:rsid w:val="00AF1F89"/>
    <w:rsid w:val="00AF2CC9"/>
    <w:rsid w:val="00AF2E42"/>
    <w:rsid w:val="00AF2F4D"/>
    <w:rsid w:val="00AF378C"/>
    <w:rsid w:val="00AF60CF"/>
    <w:rsid w:val="00AF61C3"/>
    <w:rsid w:val="00AF6245"/>
    <w:rsid w:val="00AF794E"/>
    <w:rsid w:val="00B00BC8"/>
    <w:rsid w:val="00B0187E"/>
    <w:rsid w:val="00B036EA"/>
    <w:rsid w:val="00B03F63"/>
    <w:rsid w:val="00B050C4"/>
    <w:rsid w:val="00B05498"/>
    <w:rsid w:val="00B05C26"/>
    <w:rsid w:val="00B078AE"/>
    <w:rsid w:val="00B079E9"/>
    <w:rsid w:val="00B12773"/>
    <w:rsid w:val="00B13361"/>
    <w:rsid w:val="00B13704"/>
    <w:rsid w:val="00B14482"/>
    <w:rsid w:val="00B14B8B"/>
    <w:rsid w:val="00B15AC9"/>
    <w:rsid w:val="00B1633C"/>
    <w:rsid w:val="00B172F3"/>
    <w:rsid w:val="00B20C88"/>
    <w:rsid w:val="00B20D68"/>
    <w:rsid w:val="00B20E52"/>
    <w:rsid w:val="00B232CB"/>
    <w:rsid w:val="00B23338"/>
    <w:rsid w:val="00B2546D"/>
    <w:rsid w:val="00B26150"/>
    <w:rsid w:val="00B27518"/>
    <w:rsid w:val="00B3162C"/>
    <w:rsid w:val="00B32364"/>
    <w:rsid w:val="00B3354E"/>
    <w:rsid w:val="00B3381A"/>
    <w:rsid w:val="00B33B1A"/>
    <w:rsid w:val="00B33B37"/>
    <w:rsid w:val="00B35B47"/>
    <w:rsid w:val="00B3600F"/>
    <w:rsid w:val="00B360C8"/>
    <w:rsid w:val="00B366E3"/>
    <w:rsid w:val="00B368BA"/>
    <w:rsid w:val="00B4002C"/>
    <w:rsid w:val="00B42930"/>
    <w:rsid w:val="00B4384C"/>
    <w:rsid w:val="00B438E1"/>
    <w:rsid w:val="00B447A2"/>
    <w:rsid w:val="00B461B9"/>
    <w:rsid w:val="00B46A0B"/>
    <w:rsid w:val="00B472E9"/>
    <w:rsid w:val="00B4799C"/>
    <w:rsid w:val="00B47F82"/>
    <w:rsid w:val="00B51340"/>
    <w:rsid w:val="00B51CC4"/>
    <w:rsid w:val="00B534C4"/>
    <w:rsid w:val="00B55892"/>
    <w:rsid w:val="00B55B2E"/>
    <w:rsid w:val="00B5603C"/>
    <w:rsid w:val="00B56113"/>
    <w:rsid w:val="00B569CF"/>
    <w:rsid w:val="00B56D5C"/>
    <w:rsid w:val="00B60B47"/>
    <w:rsid w:val="00B60F07"/>
    <w:rsid w:val="00B61519"/>
    <w:rsid w:val="00B61B1C"/>
    <w:rsid w:val="00B61E52"/>
    <w:rsid w:val="00B6325F"/>
    <w:rsid w:val="00B63AB9"/>
    <w:rsid w:val="00B668C0"/>
    <w:rsid w:val="00B706C2"/>
    <w:rsid w:val="00B71410"/>
    <w:rsid w:val="00B72569"/>
    <w:rsid w:val="00B7426C"/>
    <w:rsid w:val="00B80600"/>
    <w:rsid w:val="00B83B95"/>
    <w:rsid w:val="00B848D5"/>
    <w:rsid w:val="00B87757"/>
    <w:rsid w:val="00B87F40"/>
    <w:rsid w:val="00B9196E"/>
    <w:rsid w:val="00B92C58"/>
    <w:rsid w:val="00B936C2"/>
    <w:rsid w:val="00B9411B"/>
    <w:rsid w:val="00B97170"/>
    <w:rsid w:val="00BA3390"/>
    <w:rsid w:val="00BB02A5"/>
    <w:rsid w:val="00BB2A24"/>
    <w:rsid w:val="00BB2BC9"/>
    <w:rsid w:val="00BB2D23"/>
    <w:rsid w:val="00BB2D94"/>
    <w:rsid w:val="00BB2ECE"/>
    <w:rsid w:val="00BB57CF"/>
    <w:rsid w:val="00BB5D7E"/>
    <w:rsid w:val="00BB7051"/>
    <w:rsid w:val="00BC0320"/>
    <w:rsid w:val="00BC37D5"/>
    <w:rsid w:val="00BC5143"/>
    <w:rsid w:val="00BC5F65"/>
    <w:rsid w:val="00BC6D6A"/>
    <w:rsid w:val="00BC744F"/>
    <w:rsid w:val="00BD0046"/>
    <w:rsid w:val="00BD2197"/>
    <w:rsid w:val="00BD4C9B"/>
    <w:rsid w:val="00BD7B4B"/>
    <w:rsid w:val="00BE14AE"/>
    <w:rsid w:val="00BE24E3"/>
    <w:rsid w:val="00BE4E46"/>
    <w:rsid w:val="00BE5DB9"/>
    <w:rsid w:val="00BF0217"/>
    <w:rsid w:val="00BF0239"/>
    <w:rsid w:val="00BF0C5B"/>
    <w:rsid w:val="00BF1856"/>
    <w:rsid w:val="00BF275F"/>
    <w:rsid w:val="00BF437A"/>
    <w:rsid w:val="00BF4978"/>
    <w:rsid w:val="00BF4D21"/>
    <w:rsid w:val="00BF78C6"/>
    <w:rsid w:val="00C005B9"/>
    <w:rsid w:val="00C00DAD"/>
    <w:rsid w:val="00C0162C"/>
    <w:rsid w:val="00C034AF"/>
    <w:rsid w:val="00C05A04"/>
    <w:rsid w:val="00C063BD"/>
    <w:rsid w:val="00C0650E"/>
    <w:rsid w:val="00C0747C"/>
    <w:rsid w:val="00C103CB"/>
    <w:rsid w:val="00C10A7B"/>
    <w:rsid w:val="00C11004"/>
    <w:rsid w:val="00C11E1A"/>
    <w:rsid w:val="00C13F08"/>
    <w:rsid w:val="00C15098"/>
    <w:rsid w:val="00C16A8B"/>
    <w:rsid w:val="00C1798D"/>
    <w:rsid w:val="00C20E03"/>
    <w:rsid w:val="00C22F76"/>
    <w:rsid w:val="00C2425D"/>
    <w:rsid w:val="00C24B75"/>
    <w:rsid w:val="00C24FBF"/>
    <w:rsid w:val="00C26816"/>
    <w:rsid w:val="00C32C8E"/>
    <w:rsid w:val="00C35929"/>
    <w:rsid w:val="00C35AFB"/>
    <w:rsid w:val="00C40A7B"/>
    <w:rsid w:val="00C41A49"/>
    <w:rsid w:val="00C426C8"/>
    <w:rsid w:val="00C433DD"/>
    <w:rsid w:val="00C45213"/>
    <w:rsid w:val="00C4683D"/>
    <w:rsid w:val="00C5292F"/>
    <w:rsid w:val="00C54BC5"/>
    <w:rsid w:val="00C54EDE"/>
    <w:rsid w:val="00C5551A"/>
    <w:rsid w:val="00C57379"/>
    <w:rsid w:val="00C57FAD"/>
    <w:rsid w:val="00C61275"/>
    <w:rsid w:val="00C63019"/>
    <w:rsid w:val="00C63D4E"/>
    <w:rsid w:val="00C664D2"/>
    <w:rsid w:val="00C676CA"/>
    <w:rsid w:val="00C67A18"/>
    <w:rsid w:val="00C70752"/>
    <w:rsid w:val="00C761F3"/>
    <w:rsid w:val="00C770BE"/>
    <w:rsid w:val="00C80986"/>
    <w:rsid w:val="00C81065"/>
    <w:rsid w:val="00C81646"/>
    <w:rsid w:val="00C831BE"/>
    <w:rsid w:val="00C835B1"/>
    <w:rsid w:val="00C83868"/>
    <w:rsid w:val="00C91686"/>
    <w:rsid w:val="00C91B3C"/>
    <w:rsid w:val="00C94DB5"/>
    <w:rsid w:val="00C956D8"/>
    <w:rsid w:val="00C96158"/>
    <w:rsid w:val="00C978F7"/>
    <w:rsid w:val="00CA4358"/>
    <w:rsid w:val="00CA4D5C"/>
    <w:rsid w:val="00CA50D6"/>
    <w:rsid w:val="00CA5FD9"/>
    <w:rsid w:val="00CA6510"/>
    <w:rsid w:val="00CB1A16"/>
    <w:rsid w:val="00CB2935"/>
    <w:rsid w:val="00CB41CE"/>
    <w:rsid w:val="00CB4FA4"/>
    <w:rsid w:val="00CB79AB"/>
    <w:rsid w:val="00CC0433"/>
    <w:rsid w:val="00CC0E46"/>
    <w:rsid w:val="00CC1DD2"/>
    <w:rsid w:val="00CC2278"/>
    <w:rsid w:val="00CC348E"/>
    <w:rsid w:val="00CC3E71"/>
    <w:rsid w:val="00CC54B8"/>
    <w:rsid w:val="00CC55BC"/>
    <w:rsid w:val="00CC6312"/>
    <w:rsid w:val="00CC713F"/>
    <w:rsid w:val="00CD1417"/>
    <w:rsid w:val="00CD1646"/>
    <w:rsid w:val="00CD1CE7"/>
    <w:rsid w:val="00CD1CEF"/>
    <w:rsid w:val="00CD2640"/>
    <w:rsid w:val="00CD272E"/>
    <w:rsid w:val="00CD3F9F"/>
    <w:rsid w:val="00CD476E"/>
    <w:rsid w:val="00CD508D"/>
    <w:rsid w:val="00CD5326"/>
    <w:rsid w:val="00CD7312"/>
    <w:rsid w:val="00CE0EA0"/>
    <w:rsid w:val="00CE46ED"/>
    <w:rsid w:val="00CE6FB6"/>
    <w:rsid w:val="00CF00B0"/>
    <w:rsid w:val="00CF0BB7"/>
    <w:rsid w:val="00CF1EA5"/>
    <w:rsid w:val="00CF2576"/>
    <w:rsid w:val="00CF4235"/>
    <w:rsid w:val="00CF6EE5"/>
    <w:rsid w:val="00CF7D5E"/>
    <w:rsid w:val="00D00B68"/>
    <w:rsid w:val="00D02E6F"/>
    <w:rsid w:val="00D041DD"/>
    <w:rsid w:val="00D0494F"/>
    <w:rsid w:val="00D05B2A"/>
    <w:rsid w:val="00D06836"/>
    <w:rsid w:val="00D06DE0"/>
    <w:rsid w:val="00D1164B"/>
    <w:rsid w:val="00D11668"/>
    <w:rsid w:val="00D12020"/>
    <w:rsid w:val="00D127FF"/>
    <w:rsid w:val="00D130D1"/>
    <w:rsid w:val="00D13947"/>
    <w:rsid w:val="00D1471C"/>
    <w:rsid w:val="00D1526E"/>
    <w:rsid w:val="00D174F9"/>
    <w:rsid w:val="00D20430"/>
    <w:rsid w:val="00D20BD7"/>
    <w:rsid w:val="00D219B7"/>
    <w:rsid w:val="00D2236B"/>
    <w:rsid w:val="00D224BE"/>
    <w:rsid w:val="00D22682"/>
    <w:rsid w:val="00D24DB2"/>
    <w:rsid w:val="00D250D6"/>
    <w:rsid w:val="00D25FED"/>
    <w:rsid w:val="00D268A8"/>
    <w:rsid w:val="00D272F8"/>
    <w:rsid w:val="00D30965"/>
    <w:rsid w:val="00D31736"/>
    <w:rsid w:val="00D32743"/>
    <w:rsid w:val="00D328A1"/>
    <w:rsid w:val="00D33536"/>
    <w:rsid w:val="00D35514"/>
    <w:rsid w:val="00D367AD"/>
    <w:rsid w:val="00D368F0"/>
    <w:rsid w:val="00D37326"/>
    <w:rsid w:val="00D37C02"/>
    <w:rsid w:val="00D37DA4"/>
    <w:rsid w:val="00D42233"/>
    <w:rsid w:val="00D42778"/>
    <w:rsid w:val="00D432E3"/>
    <w:rsid w:val="00D44325"/>
    <w:rsid w:val="00D4608B"/>
    <w:rsid w:val="00D47CF4"/>
    <w:rsid w:val="00D510FC"/>
    <w:rsid w:val="00D5113B"/>
    <w:rsid w:val="00D5241D"/>
    <w:rsid w:val="00D53597"/>
    <w:rsid w:val="00D53EE3"/>
    <w:rsid w:val="00D54589"/>
    <w:rsid w:val="00D54941"/>
    <w:rsid w:val="00D56BC6"/>
    <w:rsid w:val="00D5763B"/>
    <w:rsid w:val="00D5774E"/>
    <w:rsid w:val="00D605AF"/>
    <w:rsid w:val="00D60CAC"/>
    <w:rsid w:val="00D64341"/>
    <w:rsid w:val="00D652E6"/>
    <w:rsid w:val="00D65E95"/>
    <w:rsid w:val="00D6637E"/>
    <w:rsid w:val="00D664F6"/>
    <w:rsid w:val="00D66F61"/>
    <w:rsid w:val="00D67401"/>
    <w:rsid w:val="00D7196F"/>
    <w:rsid w:val="00D71D53"/>
    <w:rsid w:val="00D71EA0"/>
    <w:rsid w:val="00D71EB2"/>
    <w:rsid w:val="00D73C3A"/>
    <w:rsid w:val="00D7450D"/>
    <w:rsid w:val="00D74AD7"/>
    <w:rsid w:val="00D74B92"/>
    <w:rsid w:val="00D76698"/>
    <w:rsid w:val="00D77588"/>
    <w:rsid w:val="00D801DF"/>
    <w:rsid w:val="00D80F0C"/>
    <w:rsid w:val="00D81659"/>
    <w:rsid w:val="00D81A68"/>
    <w:rsid w:val="00D81D20"/>
    <w:rsid w:val="00D82F82"/>
    <w:rsid w:val="00D835F4"/>
    <w:rsid w:val="00D855D4"/>
    <w:rsid w:val="00D86751"/>
    <w:rsid w:val="00D87544"/>
    <w:rsid w:val="00D90E22"/>
    <w:rsid w:val="00D9267A"/>
    <w:rsid w:val="00D92C05"/>
    <w:rsid w:val="00D95EB6"/>
    <w:rsid w:val="00D96005"/>
    <w:rsid w:val="00D97EA2"/>
    <w:rsid w:val="00DA08A7"/>
    <w:rsid w:val="00DA3C6A"/>
    <w:rsid w:val="00DA551A"/>
    <w:rsid w:val="00DA632D"/>
    <w:rsid w:val="00DA703F"/>
    <w:rsid w:val="00DA752D"/>
    <w:rsid w:val="00DA7D92"/>
    <w:rsid w:val="00DB057D"/>
    <w:rsid w:val="00DB05F5"/>
    <w:rsid w:val="00DB14C0"/>
    <w:rsid w:val="00DB260D"/>
    <w:rsid w:val="00DB2977"/>
    <w:rsid w:val="00DB50D2"/>
    <w:rsid w:val="00DB5AB8"/>
    <w:rsid w:val="00DC03CF"/>
    <w:rsid w:val="00DC1887"/>
    <w:rsid w:val="00DC2B2C"/>
    <w:rsid w:val="00DC454F"/>
    <w:rsid w:val="00DC4572"/>
    <w:rsid w:val="00DC486A"/>
    <w:rsid w:val="00DC4DFE"/>
    <w:rsid w:val="00DD02AA"/>
    <w:rsid w:val="00DD047B"/>
    <w:rsid w:val="00DD1390"/>
    <w:rsid w:val="00DD1D22"/>
    <w:rsid w:val="00DD2F6C"/>
    <w:rsid w:val="00DD5CC3"/>
    <w:rsid w:val="00DD7813"/>
    <w:rsid w:val="00DD79FB"/>
    <w:rsid w:val="00DE2506"/>
    <w:rsid w:val="00DE350E"/>
    <w:rsid w:val="00DE4DB1"/>
    <w:rsid w:val="00DE7006"/>
    <w:rsid w:val="00DF1F24"/>
    <w:rsid w:val="00DF22D3"/>
    <w:rsid w:val="00DF2CD3"/>
    <w:rsid w:val="00DF2D00"/>
    <w:rsid w:val="00DF2F22"/>
    <w:rsid w:val="00DF4B4A"/>
    <w:rsid w:val="00DF5625"/>
    <w:rsid w:val="00DF682E"/>
    <w:rsid w:val="00DF7B94"/>
    <w:rsid w:val="00E0058A"/>
    <w:rsid w:val="00E02E45"/>
    <w:rsid w:val="00E05142"/>
    <w:rsid w:val="00E063B8"/>
    <w:rsid w:val="00E066D3"/>
    <w:rsid w:val="00E07565"/>
    <w:rsid w:val="00E07978"/>
    <w:rsid w:val="00E116A2"/>
    <w:rsid w:val="00E1683C"/>
    <w:rsid w:val="00E21684"/>
    <w:rsid w:val="00E23164"/>
    <w:rsid w:val="00E2441C"/>
    <w:rsid w:val="00E2786C"/>
    <w:rsid w:val="00E27B93"/>
    <w:rsid w:val="00E27DDB"/>
    <w:rsid w:val="00E30CAA"/>
    <w:rsid w:val="00E31B48"/>
    <w:rsid w:val="00E32A28"/>
    <w:rsid w:val="00E32F1A"/>
    <w:rsid w:val="00E3515C"/>
    <w:rsid w:val="00E35439"/>
    <w:rsid w:val="00E3552A"/>
    <w:rsid w:val="00E35906"/>
    <w:rsid w:val="00E36463"/>
    <w:rsid w:val="00E36BBD"/>
    <w:rsid w:val="00E42820"/>
    <w:rsid w:val="00E43432"/>
    <w:rsid w:val="00E43E5B"/>
    <w:rsid w:val="00E4418E"/>
    <w:rsid w:val="00E44424"/>
    <w:rsid w:val="00E45478"/>
    <w:rsid w:val="00E45720"/>
    <w:rsid w:val="00E50AD6"/>
    <w:rsid w:val="00E50C14"/>
    <w:rsid w:val="00E51527"/>
    <w:rsid w:val="00E5265C"/>
    <w:rsid w:val="00E545D8"/>
    <w:rsid w:val="00E5479A"/>
    <w:rsid w:val="00E554B6"/>
    <w:rsid w:val="00E56957"/>
    <w:rsid w:val="00E56A5A"/>
    <w:rsid w:val="00E56CDC"/>
    <w:rsid w:val="00E57214"/>
    <w:rsid w:val="00E57218"/>
    <w:rsid w:val="00E60DD1"/>
    <w:rsid w:val="00E61F40"/>
    <w:rsid w:val="00E62051"/>
    <w:rsid w:val="00E63398"/>
    <w:rsid w:val="00E64C7F"/>
    <w:rsid w:val="00E67279"/>
    <w:rsid w:val="00E67839"/>
    <w:rsid w:val="00E67A04"/>
    <w:rsid w:val="00E70BFC"/>
    <w:rsid w:val="00E70E70"/>
    <w:rsid w:val="00E711B0"/>
    <w:rsid w:val="00E72759"/>
    <w:rsid w:val="00E729A6"/>
    <w:rsid w:val="00E72EAB"/>
    <w:rsid w:val="00E75289"/>
    <w:rsid w:val="00E80B01"/>
    <w:rsid w:val="00E8286D"/>
    <w:rsid w:val="00E83225"/>
    <w:rsid w:val="00E83E4A"/>
    <w:rsid w:val="00E83EB7"/>
    <w:rsid w:val="00E845A3"/>
    <w:rsid w:val="00E85352"/>
    <w:rsid w:val="00E86087"/>
    <w:rsid w:val="00E86150"/>
    <w:rsid w:val="00E90553"/>
    <w:rsid w:val="00E90695"/>
    <w:rsid w:val="00E9252D"/>
    <w:rsid w:val="00E92941"/>
    <w:rsid w:val="00E95685"/>
    <w:rsid w:val="00EA0054"/>
    <w:rsid w:val="00EA0AB0"/>
    <w:rsid w:val="00EA22E9"/>
    <w:rsid w:val="00EA245A"/>
    <w:rsid w:val="00EA4856"/>
    <w:rsid w:val="00EA6BA7"/>
    <w:rsid w:val="00EB0C83"/>
    <w:rsid w:val="00EB0E25"/>
    <w:rsid w:val="00EB2D3D"/>
    <w:rsid w:val="00EB3031"/>
    <w:rsid w:val="00EB42B2"/>
    <w:rsid w:val="00EB486A"/>
    <w:rsid w:val="00EB5D31"/>
    <w:rsid w:val="00EB61C3"/>
    <w:rsid w:val="00EB70EB"/>
    <w:rsid w:val="00EB7C49"/>
    <w:rsid w:val="00EB7DBB"/>
    <w:rsid w:val="00EC05EC"/>
    <w:rsid w:val="00EC093D"/>
    <w:rsid w:val="00EC0A17"/>
    <w:rsid w:val="00EC1485"/>
    <w:rsid w:val="00EC3E95"/>
    <w:rsid w:val="00EC5E3F"/>
    <w:rsid w:val="00EC6280"/>
    <w:rsid w:val="00EC6343"/>
    <w:rsid w:val="00EC684A"/>
    <w:rsid w:val="00EC7B81"/>
    <w:rsid w:val="00ED1199"/>
    <w:rsid w:val="00ED1ACE"/>
    <w:rsid w:val="00ED1E92"/>
    <w:rsid w:val="00ED27BE"/>
    <w:rsid w:val="00ED5BED"/>
    <w:rsid w:val="00ED642E"/>
    <w:rsid w:val="00ED67AC"/>
    <w:rsid w:val="00ED682F"/>
    <w:rsid w:val="00EE008B"/>
    <w:rsid w:val="00EE13EF"/>
    <w:rsid w:val="00EE2288"/>
    <w:rsid w:val="00EE2391"/>
    <w:rsid w:val="00EE2F10"/>
    <w:rsid w:val="00EE504E"/>
    <w:rsid w:val="00EE5A40"/>
    <w:rsid w:val="00EE5F16"/>
    <w:rsid w:val="00EE6896"/>
    <w:rsid w:val="00EE7A6A"/>
    <w:rsid w:val="00EF1621"/>
    <w:rsid w:val="00EF1EF5"/>
    <w:rsid w:val="00EF2BB3"/>
    <w:rsid w:val="00EF2EEB"/>
    <w:rsid w:val="00EF3AD7"/>
    <w:rsid w:val="00EF3E72"/>
    <w:rsid w:val="00EF4618"/>
    <w:rsid w:val="00EF4852"/>
    <w:rsid w:val="00EF56FB"/>
    <w:rsid w:val="00EF616C"/>
    <w:rsid w:val="00EF752C"/>
    <w:rsid w:val="00F0058F"/>
    <w:rsid w:val="00F014B6"/>
    <w:rsid w:val="00F01CAE"/>
    <w:rsid w:val="00F0543E"/>
    <w:rsid w:val="00F05F41"/>
    <w:rsid w:val="00F06381"/>
    <w:rsid w:val="00F065FB"/>
    <w:rsid w:val="00F07702"/>
    <w:rsid w:val="00F1095A"/>
    <w:rsid w:val="00F10BF5"/>
    <w:rsid w:val="00F12A38"/>
    <w:rsid w:val="00F13BDC"/>
    <w:rsid w:val="00F13C9F"/>
    <w:rsid w:val="00F161E6"/>
    <w:rsid w:val="00F1689C"/>
    <w:rsid w:val="00F1691E"/>
    <w:rsid w:val="00F16AD9"/>
    <w:rsid w:val="00F17E08"/>
    <w:rsid w:val="00F2164F"/>
    <w:rsid w:val="00F240F3"/>
    <w:rsid w:val="00F242C7"/>
    <w:rsid w:val="00F2597B"/>
    <w:rsid w:val="00F2643D"/>
    <w:rsid w:val="00F26E75"/>
    <w:rsid w:val="00F27045"/>
    <w:rsid w:val="00F30FE6"/>
    <w:rsid w:val="00F31C8B"/>
    <w:rsid w:val="00F3220B"/>
    <w:rsid w:val="00F33FD5"/>
    <w:rsid w:val="00F34AE1"/>
    <w:rsid w:val="00F4069F"/>
    <w:rsid w:val="00F40D5B"/>
    <w:rsid w:val="00F40F4D"/>
    <w:rsid w:val="00F4296D"/>
    <w:rsid w:val="00F44D13"/>
    <w:rsid w:val="00F46214"/>
    <w:rsid w:val="00F47540"/>
    <w:rsid w:val="00F47BE3"/>
    <w:rsid w:val="00F50530"/>
    <w:rsid w:val="00F5054B"/>
    <w:rsid w:val="00F50CCA"/>
    <w:rsid w:val="00F51A02"/>
    <w:rsid w:val="00F51DA6"/>
    <w:rsid w:val="00F533D0"/>
    <w:rsid w:val="00F53E6E"/>
    <w:rsid w:val="00F53FE7"/>
    <w:rsid w:val="00F54B83"/>
    <w:rsid w:val="00F558D5"/>
    <w:rsid w:val="00F5709F"/>
    <w:rsid w:val="00F6132A"/>
    <w:rsid w:val="00F613F4"/>
    <w:rsid w:val="00F626DA"/>
    <w:rsid w:val="00F62869"/>
    <w:rsid w:val="00F62EF2"/>
    <w:rsid w:val="00F63C95"/>
    <w:rsid w:val="00F661DB"/>
    <w:rsid w:val="00F6642B"/>
    <w:rsid w:val="00F66EAC"/>
    <w:rsid w:val="00F70F6A"/>
    <w:rsid w:val="00F71CA2"/>
    <w:rsid w:val="00F71CD6"/>
    <w:rsid w:val="00F73ECA"/>
    <w:rsid w:val="00F74123"/>
    <w:rsid w:val="00F74CB3"/>
    <w:rsid w:val="00F807D5"/>
    <w:rsid w:val="00F822A7"/>
    <w:rsid w:val="00F82493"/>
    <w:rsid w:val="00F826A6"/>
    <w:rsid w:val="00F826EF"/>
    <w:rsid w:val="00F8316F"/>
    <w:rsid w:val="00F83893"/>
    <w:rsid w:val="00F8416C"/>
    <w:rsid w:val="00F852D7"/>
    <w:rsid w:val="00F857D8"/>
    <w:rsid w:val="00F874DB"/>
    <w:rsid w:val="00F91030"/>
    <w:rsid w:val="00F916B7"/>
    <w:rsid w:val="00F91BE7"/>
    <w:rsid w:val="00F930F0"/>
    <w:rsid w:val="00F93AD5"/>
    <w:rsid w:val="00F9416A"/>
    <w:rsid w:val="00F95136"/>
    <w:rsid w:val="00FA08CC"/>
    <w:rsid w:val="00FA12D3"/>
    <w:rsid w:val="00FA330D"/>
    <w:rsid w:val="00FA335C"/>
    <w:rsid w:val="00FA3921"/>
    <w:rsid w:val="00FA493B"/>
    <w:rsid w:val="00FA61CB"/>
    <w:rsid w:val="00FA6841"/>
    <w:rsid w:val="00FA6B13"/>
    <w:rsid w:val="00FB0C98"/>
    <w:rsid w:val="00FB0DD2"/>
    <w:rsid w:val="00FB3B66"/>
    <w:rsid w:val="00FB3E02"/>
    <w:rsid w:val="00FB4091"/>
    <w:rsid w:val="00FB4383"/>
    <w:rsid w:val="00FB5ABF"/>
    <w:rsid w:val="00FB6732"/>
    <w:rsid w:val="00FB6C7A"/>
    <w:rsid w:val="00FC0777"/>
    <w:rsid w:val="00FC07FD"/>
    <w:rsid w:val="00FC1317"/>
    <w:rsid w:val="00FC1E39"/>
    <w:rsid w:val="00FC212C"/>
    <w:rsid w:val="00FC5BBE"/>
    <w:rsid w:val="00FC6D5E"/>
    <w:rsid w:val="00FC7C37"/>
    <w:rsid w:val="00FD1694"/>
    <w:rsid w:val="00FD2A93"/>
    <w:rsid w:val="00FD2AEC"/>
    <w:rsid w:val="00FD2E23"/>
    <w:rsid w:val="00FD44B0"/>
    <w:rsid w:val="00FD46AF"/>
    <w:rsid w:val="00FD53DA"/>
    <w:rsid w:val="00FD5D65"/>
    <w:rsid w:val="00FD612F"/>
    <w:rsid w:val="00FD6433"/>
    <w:rsid w:val="00FD656C"/>
    <w:rsid w:val="00FD7C45"/>
    <w:rsid w:val="00FD7ECE"/>
    <w:rsid w:val="00FE0B41"/>
    <w:rsid w:val="00FE2349"/>
    <w:rsid w:val="00FE261F"/>
    <w:rsid w:val="00FE4322"/>
    <w:rsid w:val="00FE5B46"/>
    <w:rsid w:val="00FE5E50"/>
    <w:rsid w:val="00FE7AC6"/>
    <w:rsid w:val="00FE7EE7"/>
    <w:rsid w:val="00FF0215"/>
    <w:rsid w:val="00FF3528"/>
    <w:rsid w:val="00FF3A80"/>
    <w:rsid w:val="00FF4A9A"/>
    <w:rsid w:val="00FF5DEE"/>
    <w:rsid w:val="00FF6099"/>
    <w:rsid w:val="00FF727B"/>
    <w:rsid w:val="00FF7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0D367"/>
  <w15:chartTrackingRefBased/>
  <w15:docId w15:val="{BC5331A0-71E6-4CA9-B6EB-801809D50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6B5"/>
    <w:pPr>
      <w:widowControl w:val="0"/>
      <w:autoSpaceDE w:val="0"/>
      <w:autoSpaceDN w:val="0"/>
      <w:adjustRightInd w:val="0"/>
    </w:pPr>
    <w:rPr>
      <w:rFonts w:ascii="Courier" w:hAnsi="Courier"/>
      <w:szCs w:val="24"/>
    </w:rPr>
  </w:style>
  <w:style w:type="paragraph" w:styleId="Heading4">
    <w:name w:val="heading 4"/>
    <w:basedOn w:val="Normal"/>
    <w:next w:val="Normal"/>
    <w:link w:val="Heading4Char"/>
    <w:uiPriority w:val="9"/>
    <w:qFormat/>
    <w:rsid w:val="00900751"/>
    <w:pPr>
      <w:keepNext/>
      <w:widowControl/>
      <w:autoSpaceDE/>
      <w:autoSpaceDN/>
      <w:adjustRightInd/>
      <w:spacing w:before="80"/>
      <w:outlineLvl w:val="3"/>
    </w:pPr>
    <w:rPr>
      <w:rFonts w:ascii="Arial" w:hAnsi="Arial"/>
      <w:b/>
      <w:bCs/>
      <w:spacing w:val="3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D46AF"/>
    <w:pPr>
      <w:widowControl/>
      <w:autoSpaceDE/>
      <w:autoSpaceDN/>
      <w:adjustRightInd/>
      <w:ind w:left="720"/>
      <w:jc w:val="both"/>
    </w:pPr>
    <w:rPr>
      <w:rFonts w:ascii="Times New Roman" w:hAnsi="Times New Roman"/>
      <w:sz w:val="22"/>
      <w:szCs w:val="20"/>
    </w:rPr>
  </w:style>
  <w:style w:type="paragraph" w:styleId="FootnoteText">
    <w:name w:val="footnote text"/>
    <w:basedOn w:val="Normal"/>
    <w:semiHidden/>
    <w:rsid w:val="00FD46AF"/>
    <w:rPr>
      <w:szCs w:val="20"/>
    </w:rPr>
  </w:style>
  <w:style w:type="character" w:styleId="FootnoteReference">
    <w:name w:val="footnote reference"/>
    <w:semiHidden/>
    <w:rsid w:val="00FD46AF"/>
    <w:rPr>
      <w:vertAlign w:val="superscript"/>
    </w:rPr>
  </w:style>
  <w:style w:type="paragraph" w:styleId="BalloonText">
    <w:name w:val="Balloon Text"/>
    <w:basedOn w:val="Normal"/>
    <w:semiHidden/>
    <w:rsid w:val="00095DF2"/>
    <w:rPr>
      <w:rFonts w:ascii="Tahoma" w:hAnsi="Tahoma" w:cs="Tahoma"/>
      <w:sz w:val="16"/>
      <w:szCs w:val="16"/>
    </w:rPr>
  </w:style>
  <w:style w:type="paragraph" w:styleId="ListParagraph">
    <w:name w:val="List Paragraph"/>
    <w:basedOn w:val="Normal"/>
    <w:uiPriority w:val="34"/>
    <w:qFormat/>
    <w:rsid w:val="009D3460"/>
    <w:pPr>
      <w:ind w:left="720"/>
    </w:pPr>
  </w:style>
  <w:style w:type="paragraph" w:styleId="BodyTextIndent2">
    <w:name w:val="Body Text Indent 2"/>
    <w:basedOn w:val="Normal"/>
    <w:rsid w:val="00317DBB"/>
    <w:pPr>
      <w:spacing w:after="120" w:line="480" w:lineRule="auto"/>
      <w:ind w:left="360"/>
    </w:pPr>
  </w:style>
  <w:style w:type="character" w:styleId="CommentReference">
    <w:name w:val="annotation reference"/>
    <w:rsid w:val="00B569CF"/>
    <w:rPr>
      <w:sz w:val="16"/>
      <w:szCs w:val="16"/>
    </w:rPr>
  </w:style>
  <w:style w:type="paragraph" w:styleId="CommentText">
    <w:name w:val="annotation text"/>
    <w:basedOn w:val="Normal"/>
    <w:link w:val="CommentTextChar"/>
    <w:rsid w:val="00B569CF"/>
    <w:rPr>
      <w:szCs w:val="20"/>
    </w:rPr>
  </w:style>
  <w:style w:type="character" w:customStyle="1" w:styleId="CommentTextChar">
    <w:name w:val="Comment Text Char"/>
    <w:link w:val="CommentText"/>
    <w:rsid w:val="00B569CF"/>
    <w:rPr>
      <w:rFonts w:ascii="Courier" w:hAnsi="Courier"/>
    </w:rPr>
  </w:style>
  <w:style w:type="paragraph" w:styleId="CommentSubject">
    <w:name w:val="annotation subject"/>
    <w:basedOn w:val="CommentText"/>
    <w:next w:val="CommentText"/>
    <w:link w:val="CommentSubjectChar"/>
    <w:rsid w:val="00B569CF"/>
    <w:rPr>
      <w:b/>
      <w:bCs/>
    </w:rPr>
  </w:style>
  <w:style w:type="character" w:customStyle="1" w:styleId="CommentSubjectChar">
    <w:name w:val="Comment Subject Char"/>
    <w:link w:val="CommentSubject"/>
    <w:rsid w:val="00B569CF"/>
    <w:rPr>
      <w:rFonts w:ascii="Courier" w:hAnsi="Courier"/>
      <w:b/>
      <w:bCs/>
    </w:rPr>
  </w:style>
  <w:style w:type="paragraph" w:styleId="NoSpacing">
    <w:name w:val="No Spacing"/>
    <w:uiPriority w:val="1"/>
    <w:qFormat/>
    <w:rsid w:val="00EC6343"/>
    <w:rPr>
      <w:rFonts w:eastAsia="Calibri"/>
      <w:sz w:val="22"/>
      <w:szCs w:val="22"/>
    </w:rPr>
  </w:style>
  <w:style w:type="paragraph" w:customStyle="1" w:styleId="MSNormal">
    <w:name w:val="MSNormal"/>
    <w:basedOn w:val="Normal"/>
    <w:rsid w:val="00170451"/>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autoSpaceDE/>
      <w:autoSpaceDN/>
      <w:adjustRightInd/>
      <w:spacing w:line="240" w:lineRule="atLeast"/>
      <w:ind w:left="360" w:right="360"/>
    </w:pPr>
    <w:rPr>
      <w:rFonts w:ascii="Geneva" w:hAnsi="Geneva"/>
      <w:color w:val="000000"/>
      <w:sz w:val="24"/>
      <w:szCs w:val="20"/>
    </w:rPr>
  </w:style>
  <w:style w:type="paragraph" w:styleId="Header">
    <w:name w:val="header"/>
    <w:basedOn w:val="Normal"/>
    <w:link w:val="HeaderChar"/>
    <w:uiPriority w:val="99"/>
    <w:rsid w:val="00B60F07"/>
    <w:pPr>
      <w:tabs>
        <w:tab w:val="center" w:pos="4680"/>
        <w:tab w:val="right" w:pos="9360"/>
      </w:tabs>
    </w:pPr>
  </w:style>
  <w:style w:type="character" w:customStyle="1" w:styleId="HeaderChar">
    <w:name w:val="Header Char"/>
    <w:link w:val="Header"/>
    <w:uiPriority w:val="99"/>
    <w:rsid w:val="00B60F07"/>
    <w:rPr>
      <w:rFonts w:ascii="Courier" w:hAnsi="Courier"/>
      <w:szCs w:val="24"/>
    </w:rPr>
  </w:style>
  <w:style w:type="paragraph" w:styleId="Footer">
    <w:name w:val="footer"/>
    <w:basedOn w:val="Normal"/>
    <w:link w:val="FooterChar"/>
    <w:rsid w:val="00B60F07"/>
    <w:pPr>
      <w:tabs>
        <w:tab w:val="center" w:pos="4680"/>
        <w:tab w:val="right" w:pos="9360"/>
      </w:tabs>
    </w:pPr>
  </w:style>
  <w:style w:type="character" w:customStyle="1" w:styleId="FooterChar">
    <w:name w:val="Footer Char"/>
    <w:link w:val="Footer"/>
    <w:rsid w:val="00B60F07"/>
    <w:rPr>
      <w:rFonts w:ascii="Courier" w:hAnsi="Courier"/>
      <w:szCs w:val="24"/>
    </w:rPr>
  </w:style>
  <w:style w:type="character" w:styleId="PageNumber">
    <w:name w:val="page number"/>
    <w:basedOn w:val="DefaultParagraphFont"/>
    <w:rsid w:val="00B60F07"/>
  </w:style>
  <w:style w:type="paragraph" w:customStyle="1" w:styleId="Indent1">
    <w:name w:val="Indent 1"/>
    <w:basedOn w:val="Normal"/>
    <w:rsid w:val="00670786"/>
    <w:pPr>
      <w:widowControl/>
      <w:autoSpaceDE/>
      <w:autoSpaceDN/>
      <w:adjustRightInd/>
      <w:ind w:left="720" w:hanging="720"/>
    </w:pPr>
    <w:rPr>
      <w:rFonts w:ascii="New Century Schlbk" w:hAnsi="New Century Schlbk"/>
      <w:sz w:val="24"/>
      <w:szCs w:val="20"/>
    </w:rPr>
  </w:style>
  <w:style w:type="paragraph" w:customStyle="1" w:styleId="normal-number1">
    <w:name w:val="normal - number 1"/>
    <w:basedOn w:val="Normal"/>
    <w:link w:val="normal-number1Char"/>
    <w:rsid w:val="00A84CC5"/>
    <w:pPr>
      <w:widowControl/>
      <w:numPr>
        <w:numId w:val="18"/>
      </w:numPr>
      <w:autoSpaceDE/>
      <w:autoSpaceDN/>
      <w:adjustRightInd/>
      <w:spacing w:after="120" w:line="260" w:lineRule="exact"/>
      <w:contextualSpacing/>
    </w:pPr>
    <w:rPr>
      <w:rFonts w:ascii="Arial" w:hAnsi="Arial"/>
    </w:rPr>
  </w:style>
  <w:style w:type="character" w:customStyle="1" w:styleId="normal-number1Char">
    <w:name w:val="normal - number 1 Char"/>
    <w:link w:val="normal-number1"/>
    <w:rsid w:val="00A84CC5"/>
    <w:rPr>
      <w:rFonts w:ascii="Arial" w:hAnsi="Arial"/>
      <w:szCs w:val="24"/>
    </w:rPr>
  </w:style>
  <w:style w:type="character" w:customStyle="1" w:styleId="Heading4Char">
    <w:name w:val="Heading 4 Char"/>
    <w:link w:val="Heading4"/>
    <w:uiPriority w:val="9"/>
    <w:rsid w:val="00900751"/>
    <w:rPr>
      <w:rFonts w:ascii="Arial" w:hAnsi="Arial"/>
      <w:b/>
      <w:bCs/>
      <w:spacing w:val="30"/>
      <w:sz w:val="22"/>
      <w:szCs w:val="28"/>
    </w:rPr>
  </w:style>
  <w:style w:type="character" w:styleId="Hyperlink">
    <w:name w:val="Hyperlink"/>
    <w:basedOn w:val="DefaultParagraphFont"/>
    <w:rsid w:val="00843F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263600">
      <w:bodyDiv w:val="1"/>
      <w:marLeft w:val="0"/>
      <w:marRight w:val="0"/>
      <w:marTop w:val="0"/>
      <w:marBottom w:val="0"/>
      <w:divBdr>
        <w:top w:val="none" w:sz="0" w:space="0" w:color="auto"/>
        <w:left w:val="none" w:sz="0" w:space="0" w:color="auto"/>
        <w:bottom w:val="none" w:sz="0" w:space="0" w:color="auto"/>
        <w:right w:val="none" w:sz="0" w:space="0" w:color="auto"/>
      </w:divBdr>
    </w:div>
    <w:div w:id="199402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acompliance@nyum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A9C2B-F054-4E22-9E71-B46C45547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3324</Words>
  <Characters>17298</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DATA SHARING AGREEMENT</vt:lpstr>
    </vt:vector>
  </TitlesOfParts>
  <Company>Columbia University</Company>
  <LinksUpToDate>false</LinksUpToDate>
  <CharactersWithSpaces>20581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SHARING AGREEMENT</dc:title>
  <dc:subject/>
  <dc:creator>as3616</dc:creator>
  <cp:keywords/>
  <cp:lastModifiedBy>Balasi, Ivan</cp:lastModifiedBy>
  <cp:revision>2</cp:revision>
  <cp:lastPrinted>2010-04-12T18:08:00Z</cp:lastPrinted>
  <dcterms:created xsi:type="dcterms:W3CDTF">2018-10-01T22:12:00Z</dcterms:created>
  <dcterms:modified xsi:type="dcterms:W3CDTF">2018-10-01T22:12:00Z</dcterms:modified>
</cp:coreProperties>
</file>